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56B0" w14:textId="77777777" w:rsidR="000D1A69" w:rsidRPr="000D1A69" w:rsidRDefault="000D1A69" w:rsidP="000D1A69">
      <w:pPr>
        <w:rPr>
          <w:rFonts w:ascii="Times New Roman" w:hAnsi="Times New Roman" w:cs="Times New Roman"/>
          <w:sz w:val="28"/>
          <w:szCs w:val="28"/>
        </w:rPr>
      </w:pPr>
      <w:r w:rsidRPr="000D1A69">
        <w:rPr>
          <w:rFonts w:ascii="Times New Roman" w:hAnsi="Times New Roman" w:cs="Times New Roman"/>
          <w:sz w:val="28"/>
          <w:szCs w:val="28"/>
        </w:rPr>
        <w:t>Neculae Andrei-Fabian</w:t>
      </w:r>
    </w:p>
    <w:p w14:paraId="3F2F5B01" w14:textId="77777777" w:rsidR="000D1A69" w:rsidRPr="000D1A69" w:rsidRDefault="000D1A69" w:rsidP="000D1A69">
      <w:pPr>
        <w:rPr>
          <w:rFonts w:ascii="Times New Roman" w:hAnsi="Times New Roman" w:cs="Times New Roman"/>
          <w:sz w:val="28"/>
          <w:szCs w:val="28"/>
        </w:rPr>
      </w:pPr>
      <w:r w:rsidRPr="000D1A69">
        <w:rPr>
          <w:rFonts w:ascii="Times New Roman" w:hAnsi="Times New Roman" w:cs="Times New Roman"/>
          <w:sz w:val="28"/>
          <w:szCs w:val="28"/>
        </w:rPr>
        <w:t>Grupa 252</w:t>
      </w:r>
    </w:p>
    <w:p w14:paraId="16C310A1" w14:textId="0F21A02A" w:rsidR="000D1A69" w:rsidRPr="000D1A69" w:rsidRDefault="000D1A69" w:rsidP="000D1A69">
      <w:pPr>
        <w:jc w:val="center"/>
        <w:rPr>
          <w:rFonts w:ascii="Times New Roman" w:hAnsi="Times New Roman" w:cs="Times New Roman"/>
          <w:sz w:val="40"/>
          <w:szCs w:val="40"/>
        </w:rPr>
      </w:pPr>
      <w:r w:rsidRPr="000D1A69">
        <w:rPr>
          <w:rFonts w:ascii="Times New Roman" w:hAnsi="Times New Roman" w:cs="Times New Roman"/>
          <w:sz w:val="40"/>
          <w:szCs w:val="40"/>
        </w:rPr>
        <w:t xml:space="preserve">Tema Curs – Saptamana </w:t>
      </w:r>
      <w:r w:rsidRPr="000D1A69">
        <w:rPr>
          <w:rFonts w:ascii="Times New Roman" w:hAnsi="Times New Roman" w:cs="Times New Roman"/>
          <w:sz w:val="40"/>
          <w:szCs w:val="40"/>
        </w:rPr>
        <w:t>6</w:t>
      </w:r>
    </w:p>
    <w:p w14:paraId="59C80742" w14:textId="77777777" w:rsidR="000D1A69" w:rsidRPr="000D1A69" w:rsidRDefault="000D1A69" w:rsidP="000D1A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68241E" w14:textId="690FC507" w:rsidR="000D1A69" w:rsidRPr="000D1A69" w:rsidRDefault="000D1A69" w:rsidP="000D1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0D1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1. Enunțați o cerere în limbaj natural pe schema, </w:t>
      </w:r>
      <w:r w:rsidRPr="000D1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0D1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care să implice în rezolvare un cursor cu parametru ce extrage informațiile din cel puțin 2 tabele și care utilizează cel puțin o funcție grup. Scrieți un bloc care utilizează acest cursor.</w:t>
      </w:r>
    </w:p>
    <w:p w14:paraId="37844249" w14:textId="77777777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</w:p>
    <w:p w14:paraId="532A82A3" w14:textId="3C179716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611D0D38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>DECLARE</w:t>
      </w:r>
    </w:p>
    <w:p w14:paraId="32910353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CURSOR c IS</w:t>
      </w:r>
    </w:p>
    <w:p w14:paraId="003942CD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SELECT id_client, nr_facturi_neachitate, nr_facturi_achitate, telefon, email</w:t>
      </w:r>
    </w:p>
    <w:p w14:paraId="2FC45611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1A26885F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(</w:t>
      </w:r>
    </w:p>
    <w:p w14:paraId="534A5D3B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SELECT id_client, COUNT(*) AS nr_facturi_neachitate</w:t>
      </w:r>
    </w:p>
    <w:p w14:paraId="66E78D87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FROM facturi</w:t>
      </w:r>
    </w:p>
    <w:p w14:paraId="5C2D5FDD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WHERE UPPER(status) LIKE 'NEACHITAT'</w:t>
      </w:r>
    </w:p>
    <w:p w14:paraId="53C389BC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GROUP BY id_client</w:t>
      </w:r>
    </w:p>
    <w:p w14:paraId="0F87D315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8B981AD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FULL OUTER JOIN</w:t>
      </w:r>
    </w:p>
    <w:p w14:paraId="2FB0BAC4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(</w:t>
      </w:r>
    </w:p>
    <w:p w14:paraId="29F9C0C7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SELECT id_client, COUNT(*) AS nr_facturi_achitate</w:t>
      </w:r>
    </w:p>
    <w:p w14:paraId="6D656862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FROM facturi</w:t>
      </w:r>
    </w:p>
    <w:p w14:paraId="66626C7D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WHERE UPPER(status) LIKE 'ACHITAT'</w:t>
      </w:r>
    </w:p>
    <w:p w14:paraId="68E8DF09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GROUP BY id_client</w:t>
      </w:r>
    </w:p>
    <w:p w14:paraId="48C13E20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) USING(id_client)</w:t>
      </w:r>
    </w:p>
    <w:p w14:paraId="38793402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JOIN clienti USING(id_client);</w:t>
      </w:r>
    </w:p>
    <w:p w14:paraId="1CCCF729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v_facturi c%ROWTYPE;</w:t>
      </w:r>
    </w:p>
    <w:p w14:paraId="7E32AFD7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>BEGIN</w:t>
      </w:r>
    </w:p>
    <w:p w14:paraId="7990C409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OPEN c;</w:t>
      </w:r>
    </w:p>
    <w:p w14:paraId="41BD9411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lastRenderedPageBreak/>
        <w:t xml:space="preserve">    FETCH c INTO v_facturi;</w:t>
      </w:r>
    </w:p>
    <w:p w14:paraId="20E62153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WHILE c%FOUND LOOP</w:t>
      </w:r>
    </w:p>
    <w:p w14:paraId="37993C21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DBMS_OUTPUT.PUT_LINE('Clientul cu id-ul '||v_facturi.id_client||</w:t>
      </w:r>
    </w:p>
    <w:p w14:paraId="0CA482B3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                     ' a achitat '||NVL(v_facturi.nr_facturi_achitate,0)|| </w:t>
      </w:r>
    </w:p>
    <w:p w14:paraId="1E36D629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                     ' facturi si mai are de achitat '||NVL(v_facturi.nr_facturi_neachitate,0)||</w:t>
      </w:r>
    </w:p>
    <w:p w14:paraId="38C2A129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                     '. Contact: Telefon - '||v_facturi.telefon||' | Email - '||v_facturi.email);</w:t>
      </w:r>
    </w:p>
    <w:p w14:paraId="1DAD7990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    FETCH c into v_facturi;</w:t>
      </w:r>
    </w:p>
    <w:p w14:paraId="231D50B9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6AE80A8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 xml:space="preserve">    CLOSE c;</w:t>
      </w:r>
    </w:p>
    <w:p w14:paraId="5F8A7064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>END;</w:t>
      </w:r>
    </w:p>
    <w:p w14:paraId="14BA1D63" w14:textId="5D06917B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t>/</w:t>
      </w:r>
    </w:p>
    <w:p w14:paraId="2D9F1921" w14:textId="77777777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</w:p>
    <w:p w14:paraId="7D6A8307" w14:textId="77777777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</w:p>
    <w:p w14:paraId="5BB0568E" w14:textId="442E2A83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Sintaxa:</w:t>
      </w:r>
    </w:p>
    <w:p w14:paraId="7E622D85" w14:textId="22980030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BE537" wp14:editId="0027B538">
            <wp:extent cx="5731510" cy="3879215"/>
            <wp:effectExtent l="0" t="0" r="2540" b="6985"/>
            <wp:docPr id="25709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93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5752" w14:textId="77777777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</w:p>
    <w:p w14:paraId="0689AA75" w14:textId="77777777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</w:p>
    <w:p w14:paraId="0A3DF23E" w14:textId="77777777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</w:p>
    <w:p w14:paraId="097B6024" w14:textId="1B6A5849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Executie:</w:t>
      </w:r>
    </w:p>
    <w:p w14:paraId="4A141976" w14:textId="453D2E65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  <w:r w:rsidRPr="000D1A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9B9B9" wp14:editId="61876B06">
            <wp:extent cx="5731510" cy="3298825"/>
            <wp:effectExtent l="0" t="0" r="2540" b="0"/>
            <wp:docPr id="61290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04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8F38" w14:textId="77777777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</w:p>
    <w:p w14:paraId="4BED73B8" w14:textId="77777777" w:rsid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</w:p>
    <w:p w14:paraId="33B2B589" w14:textId="77777777" w:rsidR="000D1A69" w:rsidRPr="000D1A69" w:rsidRDefault="000D1A69" w:rsidP="000D1A69">
      <w:pPr>
        <w:rPr>
          <w:rFonts w:ascii="Times New Roman" w:hAnsi="Times New Roman" w:cs="Times New Roman"/>
          <w:sz w:val="24"/>
          <w:szCs w:val="24"/>
        </w:rPr>
      </w:pPr>
    </w:p>
    <w:p w14:paraId="20C6575D" w14:textId="77777777" w:rsidR="00647C3A" w:rsidRPr="000D1A69" w:rsidRDefault="00647C3A">
      <w:pPr>
        <w:rPr>
          <w:rFonts w:ascii="Times New Roman" w:hAnsi="Times New Roman" w:cs="Times New Roman"/>
        </w:rPr>
      </w:pPr>
    </w:p>
    <w:sectPr w:rsidR="00647C3A" w:rsidRPr="000D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69"/>
    <w:rsid w:val="000D1A69"/>
    <w:rsid w:val="006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6A57"/>
  <w15:chartTrackingRefBased/>
  <w15:docId w15:val="{55D6AE00-D197-4F2A-971C-204A5BD2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A6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Neculae Andrei</dc:creator>
  <cp:keywords/>
  <dc:description/>
  <cp:lastModifiedBy>Neculae Andrei</cp:lastModifiedBy>
  <cp:revision>1</cp:revision>
  <dcterms:created xsi:type="dcterms:W3CDTF">2023-11-06T20:47:00Z</dcterms:created>
  <dcterms:modified xsi:type="dcterms:W3CDTF">2023-11-06T20:49:00Z</dcterms:modified>
</cp:coreProperties>
</file>