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A843B" w14:textId="77777777" w:rsidR="00374D25" w:rsidRPr="00AF1230" w:rsidRDefault="00374D25" w:rsidP="00374D25">
      <w:pPr>
        <w:spacing w:after="0" w:line="276" w:lineRule="auto"/>
        <w:ind w:firstLine="709"/>
        <w:jc w:val="center"/>
        <w:rPr>
          <w:rFonts w:cs="Times New Roman"/>
          <w:noProof/>
          <w:sz w:val="36"/>
          <w:szCs w:val="36"/>
          <w:lang w:val="ro-RO"/>
        </w:rPr>
      </w:pPr>
      <w:r w:rsidRPr="00AF1230">
        <w:rPr>
          <w:noProof/>
          <w:lang w:val="ro-RO"/>
        </w:rPr>
        <w:drawing>
          <wp:inline distT="0" distB="0" distL="0" distR="0" wp14:anchorId="3AD2FC20" wp14:editId="4B1F2061">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251585" cy="643255"/>
                    </a:xfrm>
                    <a:prstGeom prst="rect">
                      <a:avLst/>
                    </a:prstGeom>
                  </pic:spPr>
                </pic:pic>
              </a:graphicData>
            </a:graphic>
          </wp:inline>
        </w:drawing>
      </w:r>
    </w:p>
    <w:p w14:paraId="2C8FB17D" w14:textId="0CCD918B" w:rsidR="00374D25" w:rsidRPr="00AF1230" w:rsidRDefault="00374D25" w:rsidP="00374D25">
      <w:pPr>
        <w:spacing w:after="0" w:line="276" w:lineRule="auto"/>
        <w:ind w:firstLine="709"/>
        <w:jc w:val="center"/>
        <w:rPr>
          <w:rFonts w:cs="Times New Roman"/>
          <w:noProof/>
          <w:sz w:val="36"/>
          <w:szCs w:val="36"/>
          <w:lang w:val="ro-RO"/>
        </w:rPr>
      </w:pPr>
      <w:r w:rsidRPr="00AF1230">
        <w:rPr>
          <w:rFonts w:cs="Times New Roman"/>
          <w:noProof/>
          <w:sz w:val="36"/>
          <w:szCs w:val="36"/>
          <w:lang w:val="ro-RO"/>
        </w:rPr>
        <w:t>Ministry of Education</w:t>
      </w:r>
      <w:r w:rsidRPr="00AF1230">
        <w:rPr>
          <w:rFonts w:cs="Times New Roman"/>
          <w:noProof/>
          <w:sz w:val="36"/>
          <w:szCs w:val="36"/>
          <w:lang w:val="ro-RO"/>
        </w:rPr>
        <w:t xml:space="preserve"> and</w:t>
      </w:r>
      <w:r w:rsidRPr="00AF1230">
        <w:rPr>
          <w:rFonts w:cs="Times New Roman"/>
          <w:noProof/>
          <w:sz w:val="36"/>
          <w:szCs w:val="36"/>
          <w:lang w:val="ro-RO"/>
        </w:rPr>
        <w:t xml:space="preserve"> Culture of the Republic of Moldova</w:t>
      </w:r>
    </w:p>
    <w:p w14:paraId="1F98E21A" w14:textId="77777777" w:rsidR="00374D25" w:rsidRPr="00AF1230" w:rsidRDefault="00374D25" w:rsidP="00374D25">
      <w:pPr>
        <w:spacing w:after="0" w:line="276" w:lineRule="auto"/>
        <w:ind w:firstLine="709"/>
        <w:jc w:val="center"/>
        <w:rPr>
          <w:rFonts w:cs="Times New Roman"/>
          <w:noProof/>
          <w:sz w:val="36"/>
          <w:szCs w:val="36"/>
          <w:lang w:val="ro-RO"/>
        </w:rPr>
      </w:pPr>
      <w:r w:rsidRPr="00AF1230">
        <w:rPr>
          <w:rFonts w:cs="Times New Roman"/>
          <w:noProof/>
          <w:sz w:val="36"/>
          <w:szCs w:val="36"/>
          <w:lang w:val="ro-RO"/>
        </w:rPr>
        <w:t>Technical University of Moldova</w:t>
      </w:r>
    </w:p>
    <w:p w14:paraId="4726C32E" w14:textId="77777777" w:rsidR="00374D25" w:rsidRPr="00AF1230" w:rsidRDefault="00374D25" w:rsidP="00374D25">
      <w:pPr>
        <w:spacing w:after="0" w:line="276" w:lineRule="auto"/>
        <w:ind w:firstLine="709"/>
        <w:jc w:val="center"/>
        <w:rPr>
          <w:rFonts w:cs="Times New Roman"/>
          <w:noProof/>
          <w:sz w:val="36"/>
          <w:szCs w:val="36"/>
          <w:lang w:val="ro-RO"/>
        </w:rPr>
      </w:pPr>
      <w:r w:rsidRPr="00AF1230">
        <w:rPr>
          <w:rFonts w:cs="Times New Roman"/>
          <w:noProof/>
          <w:sz w:val="36"/>
          <w:szCs w:val="36"/>
          <w:lang w:val="ro-RO"/>
        </w:rPr>
        <w:t>Department of Software and Automation Engineering</w:t>
      </w:r>
    </w:p>
    <w:p w14:paraId="351A9D58" w14:textId="77777777" w:rsidR="00374D25" w:rsidRPr="00AF1230" w:rsidRDefault="00374D25" w:rsidP="00374D25">
      <w:pPr>
        <w:spacing w:after="0" w:line="276" w:lineRule="auto"/>
        <w:ind w:firstLine="709"/>
        <w:jc w:val="center"/>
        <w:rPr>
          <w:rFonts w:cs="Times New Roman"/>
          <w:noProof/>
          <w:sz w:val="32"/>
          <w:szCs w:val="32"/>
          <w:lang w:val="ro-RO"/>
        </w:rPr>
      </w:pPr>
    </w:p>
    <w:p w14:paraId="59130672" w14:textId="77777777" w:rsidR="00374D25" w:rsidRPr="00AF1230" w:rsidRDefault="00374D25" w:rsidP="00374D25">
      <w:pPr>
        <w:spacing w:after="0" w:line="276" w:lineRule="auto"/>
        <w:ind w:firstLine="709"/>
        <w:jc w:val="center"/>
        <w:rPr>
          <w:rFonts w:cs="Times New Roman"/>
          <w:noProof/>
          <w:sz w:val="22"/>
          <w:lang w:val="ro-RO"/>
        </w:rPr>
      </w:pPr>
    </w:p>
    <w:p w14:paraId="49EB1636" w14:textId="77777777" w:rsidR="00374D25" w:rsidRPr="00AF1230" w:rsidRDefault="00374D25" w:rsidP="00374D25">
      <w:pPr>
        <w:spacing w:after="0" w:line="276" w:lineRule="auto"/>
        <w:ind w:firstLine="709"/>
        <w:jc w:val="center"/>
        <w:rPr>
          <w:rFonts w:cs="Times New Roman"/>
          <w:noProof/>
          <w:sz w:val="32"/>
          <w:szCs w:val="32"/>
          <w:lang w:val="ro-RO"/>
        </w:rPr>
      </w:pPr>
    </w:p>
    <w:p w14:paraId="5ABFE471" w14:textId="77777777" w:rsidR="00374D25" w:rsidRPr="00AF1230" w:rsidRDefault="00374D25" w:rsidP="00374D25">
      <w:pPr>
        <w:spacing w:after="0" w:line="276" w:lineRule="auto"/>
        <w:ind w:firstLine="709"/>
        <w:jc w:val="center"/>
        <w:rPr>
          <w:rFonts w:cs="Times New Roman"/>
          <w:noProof/>
          <w:sz w:val="32"/>
          <w:szCs w:val="32"/>
          <w:lang w:val="ro-RO"/>
        </w:rPr>
      </w:pPr>
    </w:p>
    <w:p w14:paraId="0EABA031" w14:textId="77777777" w:rsidR="00374D25" w:rsidRPr="00AF1230" w:rsidRDefault="00374D25" w:rsidP="00374D25">
      <w:pPr>
        <w:spacing w:after="0" w:line="276" w:lineRule="auto"/>
        <w:rPr>
          <w:rFonts w:cs="Times New Roman"/>
          <w:noProof/>
          <w:sz w:val="32"/>
          <w:szCs w:val="32"/>
          <w:lang w:val="ro-RO"/>
        </w:rPr>
      </w:pPr>
    </w:p>
    <w:p w14:paraId="692D22CF" w14:textId="77777777" w:rsidR="00374D25" w:rsidRPr="00AF1230" w:rsidRDefault="00374D25" w:rsidP="00374D25">
      <w:pPr>
        <w:spacing w:after="0" w:line="276" w:lineRule="auto"/>
        <w:ind w:firstLine="709"/>
        <w:jc w:val="center"/>
        <w:rPr>
          <w:rFonts w:cs="Times New Roman"/>
          <w:b/>
          <w:bCs/>
          <w:noProof/>
          <w:sz w:val="72"/>
          <w:szCs w:val="72"/>
          <w:lang w:val="ro-RO"/>
        </w:rPr>
      </w:pPr>
      <w:r w:rsidRPr="00AF1230">
        <w:rPr>
          <w:rFonts w:cs="Times New Roman"/>
          <w:b/>
          <w:bCs/>
          <w:noProof/>
          <w:sz w:val="72"/>
          <w:szCs w:val="72"/>
          <w:lang w:val="ro-RO"/>
        </w:rPr>
        <w:t>REPORT</w:t>
      </w:r>
    </w:p>
    <w:p w14:paraId="039D4315" w14:textId="77777777" w:rsidR="00374D25" w:rsidRPr="00AF1230" w:rsidRDefault="00374D25" w:rsidP="00374D25">
      <w:pPr>
        <w:spacing w:after="0" w:line="276" w:lineRule="auto"/>
        <w:ind w:firstLine="709"/>
        <w:jc w:val="center"/>
        <w:rPr>
          <w:rFonts w:cs="Times New Roman"/>
          <w:b/>
          <w:bCs/>
          <w:noProof/>
          <w:sz w:val="24"/>
          <w:szCs w:val="24"/>
          <w:lang w:val="ro-RO"/>
        </w:rPr>
      </w:pPr>
    </w:p>
    <w:p w14:paraId="432334FA" w14:textId="7059CC13" w:rsidR="00374D25" w:rsidRPr="00AF1230" w:rsidRDefault="00374D25" w:rsidP="00374D25">
      <w:pPr>
        <w:spacing w:line="276" w:lineRule="auto"/>
        <w:contextualSpacing/>
        <w:jc w:val="center"/>
        <w:outlineLvl w:val="0"/>
        <w:rPr>
          <w:rFonts w:cs="Times New Roman"/>
          <w:noProof/>
          <w:sz w:val="40"/>
          <w:szCs w:val="40"/>
          <w:lang w:val="ro-RO"/>
        </w:rPr>
      </w:pPr>
      <w:r w:rsidRPr="00AF1230">
        <w:rPr>
          <w:rFonts w:cs="Times New Roman"/>
          <w:noProof/>
          <w:sz w:val="40"/>
          <w:szCs w:val="40"/>
          <w:lang w:val="ro-RO"/>
        </w:rPr>
        <w:t xml:space="preserve">Laboratory work No. </w:t>
      </w:r>
      <w:r w:rsidRPr="00AF1230">
        <w:rPr>
          <w:rFonts w:cs="Times New Roman"/>
          <w:noProof/>
          <w:sz w:val="40"/>
          <w:szCs w:val="40"/>
          <w:lang w:val="ro-RO"/>
        </w:rPr>
        <w:t>1</w:t>
      </w:r>
    </w:p>
    <w:p w14:paraId="38B42513" w14:textId="77777777" w:rsidR="00374D25" w:rsidRPr="00AF1230" w:rsidRDefault="00374D25" w:rsidP="00374D25">
      <w:pPr>
        <w:spacing w:line="276" w:lineRule="auto"/>
        <w:ind w:left="1416"/>
        <w:contextualSpacing/>
        <w:outlineLvl w:val="0"/>
        <w:rPr>
          <w:rFonts w:cs="Times New Roman"/>
          <w:iCs/>
          <w:noProof/>
          <w:sz w:val="40"/>
          <w:szCs w:val="40"/>
          <w:lang w:val="ro-RO"/>
        </w:rPr>
      </w:pPr>
      <w:r w:rsidRPr="00AF1230">
        <w:rPr>
          <w:rFonts w:cs="Times New Roman"/>
          <w:b/>
          <w:bCs/>
          <w:iCs/>
          <w:noProof/>
          <w:sz w:val="40"/>
          <w:szCs w:val="40"/>
          <w:lang w:val="ro-RO"/>
        </w:rPr>
        <w:t>Discipline</w:t>
      </w:r>
      <w:r w:rsidRPr="00AF1230">
        <w:rPr>
          <w:rFonts w:cs="Times New Roman"/>
          <w:iCs/>
          <w:noProof/>
          <w:sz w:val="40"/>
          <w:szCs w:val="40"/>
          <w:lang w:val="ro-RO"/>
        </w:rPr>
        <w:t>:</w:t>
      </w:r>
      <w:r w:rsidRPr="00AF1230">
        <w:rPr>
          <w:rFonts w:cs="Times New Roman"/>
          <w:noProof/>
          <w:lang w:val="ro-RO"/>
        </w:rPr>
        <w:t xml:space="preserve"> </w:t>
      </w:r>
      <w:r w:rsidRPr="00AF1230">
        <w:rPr>
          <w:rFonts w:cs="Times New Roman"/>
          <w:iCs/>
          <w:noProof/>
          <w:sz w:val="40"/>
          <w:szCs w:val="40"/>
          <w:lang w:val="ro-RO"/>
        </w:rPr>
        <w:t>Cryptography and Security</w:t>
      </w:r>
    </w:p>
    <w:p w14:paraId="71FF23F7" w14:textId="77777777" w:rsidR="00374D25" w:rsidRPr="00AF1230" w:rsidRDefault="00374D25" w:rsidP="00374D25">
      <w:pPr>
        <w:spacing w:after="0" w:line="276" w:lineRule="auto"/>
        <w:ind w:firstLine="709"/>
        <w:jc w:val="center"/>
        <w:rPr>
          <w:rFonts w:cs="Times New Roman"/>
          <w:b/>
          <w:bCs/>
          <w:iCs/>
          <w:noProof/>
          <w:sz w:val="40"/>
          <w:szCs w:val="40"/>
          <w:lang w:val="ro-RO"/>
        </w:rPr>
      </w:pPr>
    </w:p>
    <w:p w14:paraId="6413A14E" w14:textId="77777777" w:rsidR="00374D25" w:rsidRPr="00AF1230" w:rsidRDefault="00374D25" w:rsidP="00374D25">
      <w:pPr>
        <w:spacing w:after="0" w:line="276" w:lineRule="auto"/>
        <w:ind w:firstLine="709"/>
        <w:jc w:val="center"/>
        <w:rPr>
          <w:rFonts w:cs="Times New Roman"/>
          <w:iCs/>
          <w:noProof/>
          <w:sz w:val="40"/>
          <w:szCs w:val="40"/>
          <w:lang w:val="ro-RO"/>
        </w:rPr>
      </w:pPr>
    </w:p>
    <w:p w14:paraId="602020CC" w14:textId="77777777" w:rsidR="00374D25" w:rsidRPr="00AF1230" w:rsidRDefault="00374D25" w:rsidP="00374D25">
      <w:pPr>
        <w:spacing w:after="0"/>
        <w:jc w:val="both"/>
        <w:rPr>
          <w:rFonts w:cs="Times New Roman"/>
          <w:noProof/>
          <w:lang w:val="ro-RO"/>
        </w:rPr>
      </w:pPr>
    </w:p>
    <w:p w14:paraId="4B972ECA" w14:textId="3EE1883F" w:rsidR="00374D25" w:rsidRPr="00AF1230" w:rsidRDefault="00016D14" w:rsidP="00374D25">
      <w:pPr>
        <w:spacing w:after="0"/>
        <w:ind w:firstLine="709"/>
        <w:jc w:val="both"/>
        <w:rPr>
          <w:rFonts w:cs="Times New Roman"/>
          <w:noProof/>
          <w:lang w:val="ro-RO"/>
        </w:rPr>
      </w:pPr>
      <w:r w:rsidRPr="00AF1230">
        <w:rPr>
          <w:rFonts w:cs="Times New Roman"/>
          <w:noProof/>
          <w:lang w:val="ro-RO"/>
        </w:rPr>
        <w:t xml:space="preserve">  </w:t>
      </w:r>
    </w:p>
    <w:p w14:paraId="01EADED1" w14:textId="2F1035FF" w:rsidR="00374D25" w:rsidRPr="00AF1230" w:rsidRDefault="00374D25" w:rsidP="00374D25">
      <w:pPr>
        <w:spacing w:after="0"/>
        <w:rPr>
          <w:rFonts w:cs="Times New Roman"/>
          <w:iCs/>
          <w:noProof/>
          <w:sz w:val="32"/>
          <w:szCs w:val="32"/>
          <w:lang w:val="ro-RO"/>
        </w:rPr>
      </w:pPr>
      <w:r w:rsidRPr="00AF1230">
        <w:rPr>
          <w:rFonts w:cs="Times New Roman"/>
          <w:iCs/>
          <w:noProof/>
          <w:sz w:val="32"/>
          <w:szCs w:val="32"/>
          <w:lang w:val="ro-RO"/>
        </w:rPr>
        <w:t>Elaborated:</w:t>
      </w:r>
      <w:r w:rsidRPr="00AF1230">
        <w:rPr>
          <w:rFonts w:cs="Times New Roman"/>
          <w:iCs/>
          <w:noProof/>
          <w:sz w:val="32"/>
          <w:szCs w:val="32"/>
          <w:lang w:val="ro-RO"/>
        </w:rPr>
        <w:t xml:space="preserve"> Șarov Andrei</w:t>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t xml:space="preserve">   </w:t>
      </w:r>
      <w:r w:rsidRPr="00AF1230">
        <w:rPr>
          <w:rFonts w:cs="Times New Roman"/>
          <w:iCs/>
          <w:noProof/>
          <w:sz w:val="32"/>
          <w:szCs w:val="32"/>
          <w:lang w:val="ro-RO"/>
        </w:rPr>
        <w:tab/>
      </w:r>
      <w:r w:rsidR="00016D14" w:rsidRPr="00AF1230">
        <w:rPr>
          <w:rFonts w:cs="Times New Roman"/>
          <w:iCs/>
          <w:noProof/>
          <w:sz w:val="32"/>
          <w:szCs w:val="32"/>
          <w:lang w:val="ro-RO"/>
        </w:rPr>
        <w:t xml:space="preserve">        </w:t>
      </w:r>
      <w:r w:rsidRPr="00AF1230">
        <w:rPr>
          <w:rFonts w:cs="Times New Roman"/>
          <w:iCs/>
          <w:noProof/>
          <w:sz w:val="32"/>
          <w:szCs w:val="32"/>
          <w:lang w:val="ro-RO"/>
        </w:rPr>
        <w:t xml:space="preserve">  FAF-</w:t>
      </w:r>
      <w:r w:rsidRPr="00AF1230">
        <w:rPr>
          <w:rFonts w:cs="Times New Roman"/>
          <w:iCs/>
          <w:noProof/>
          <w:sz w:val="32"/>
          <w:szCs w:val="32"/>
          <w:lang w:val="ro-RO"/>
        </w:rPr>
        <w:t>222</w:t>
      </w:r>
      <w:r w:rsidRPr="00AF1230">
        <w:rPr>
          <w:rFonts w:cs="Times New Roman"/>
          <w:iCs/>
          <w:noProof/>
          <w:sz w:val="32"/>
          <w:szCs w:val="32"/>
          <w:lang w:val="ro-RO"/>
        </w:rPr>
        <w:t>,</w:t>
      </w:r>
    </w:p>
    <w:p w14:paraId="2A72ACD4" w14:textId="6D34BC04" w:rsidR="00374D25" w:rsidRPr="00AF1230" w:rsidRDefault="00016D14" w:rsidP="00374D25">
      <w:pPr>
        <w:spacing w:after="0"/>
        <w:ind w:left="6372"/>
        <w:rPr>
          <w:rFonts w:cs="Times New Roman"/>
          <w:iCs/>
          <w:noProof/>
          <w:sz w:val="32"/>
          <w:szCs w:val="32"/>
          <w:lang w:val="ro-RO"/>
        </w:rPr>
      </w:pPr>
      <w:r w:rsidRPr="00AF1230">
        <w:rPr>
          <w:rFonts w:cs="Times New Roman"/>
          <w:iCs/>
          <w:noProof/>
          <w:sz w:val="32"/>
          <w:szCs w:val="32"/>
          <w:lang w:val="ro-RO"/>
        </w:rPr>
        <w:t xml:space="preserve"> </w:t>
      </w:r>
    </w:p>
    <w:p w14:paraId="0C5CFDA3" w14:textId="77777777" w:rsidR="00374D25" w:rsidRPr="00AF1230" w:rsidRDefault="00374D25" w:rsidP="00374D25">
      <w:pPr>
        <w:spacing w:after="0"/>
        <w:ind w:left="7079" w:firstLine="1"/>
        <w:jc w:val="center"/>
        <w:rPr>
          <w:rFonts w:cs="Times New Roman"/>
          <w:iCs/>
          <w:noProof/>
          <w:sz w:val="32"/>
          <w:szCs w:val="32"/>
          <w:lang w:val="ro-RO"/>
        </w:rPr>
      </w:pPr>
    </w:p>
    <w:p w14:paraId="667B1EAB" w14:textId="14038FC3" w:rsidR="00374D25" w:rsidRPr="00AF1230" w:rsidRDefault="00374D25" w:rsidP="00374D25">
      <w:pPr>
        <w:spacing w:after="0"/>
        <w:rPr>
          <w:rFonts w:cs="Times New Roman"/>
          <w:iCs/>
          <w:noProof/>
          <w:sz w:val="32"/>
          <w:szCs w:val="32"/>
          <w:lang w:val="ro-RO"/>
        </w:rPr>
      </w:pPr>
      <w:r w:rsidRPr="00AF1230">
        <w:rPr>
          <w:rFonts w:cs="Times New Roman"/>
          <w:iCs/>
          <w:noProof/>
          <w:sz w:val="32"/>
          <w:szCs w:val="32"/>
          <w:lang w:val="ro-RO"/>
        </w:rPr>
        <w:t>Checked:</w:t>
      </w:r>
      <w:r w:rsidRPr="00AF1230">
        <w:rPr>
          <w:rFonts w:cs="Times New Roman"/>
          <w:iCs/>
          <w:noProof/>
          <w:sz w:val="32"/>
          <w:szCs w:val="32"/>
          <w:lang w:val="ro-RO"/>
        </w:rPr>
        <w:tab/>
      </w:r>
      <w:r w:rsidRPr="00AF1230">
        <w:rPr>
          <w:rFonts w:cs="Times New Roman"/>
          <w:iCs/>
          <w:noProof/>
          <w:sz w:val="32"/>
          <w:szCs w:val="32"/>
          <w:lang w:val="ro-RO"/>
        </w:rPr>
        <w:t>Nirca Dumitru</w:t>
      </w:r>
      <w:r w:rsidRPr="00AF1230">
        <w:rPr>
          <w:rFonts w:cs="Times New Roman"/>
          <w:iCs/>
          <w:noProof/>
          <w:sz w:val="32"/>
          <w:szCs w:val="32"/>
          <w:lang w:val="ro-RO"/>
        </w:rPr>
        <w:tab/>
        <w:t xml:space="preserve"> </w:t>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t xml:space="preserve">  </w:t>
      </w:r>
      <w:r w:rsidR="00016D14" w:rsidRPr="00AF1230">
        <w:rPr>
          <w:rFonts w:cs="Times New Roman"/>
          <w:iCs/>
          <w:noProof/>
          <w:sz w:val="32"/>
          <w:szCs w:val="32"/>
          <w:lang w:val="ro-RO"/>
        </w:rPr>
        <w:t xml:space="preserve">             </w:t>
      </w:r>
      <w:r w:rsidRPr="00AF1230">
        <w:rPr>
          <w:rFonts w:cs="Times New Roman"/>
          <w:iCs/>
          <w:noProof/>
          <w:sz w:val="32"/>
          <w:szCs w:val="32"/>
          <w:lang w:val="ro-RO"/>
        </w:rPr>
        <w:t xml:space="preserve">    </w:t>
      </w:r>
      <w:r w:rsidRPr="00AF1230">
        <w:rPr>
          <w:noProof/>
          <w:sz w:val="36"/>
          <w:lang w:val="ro-RO"/>
        </w:rPr>
        <w:t>asist. univ.</w:t>
      </w:r>
      <w:r w:rsidRPr="00AF1230">
        <w:rPr>
          <w:rFonts w:cs="Times New Roman"/>
          <w:iCs/>
          <w:noProof/>
          <w:sz w:val="32"/>
          <w:szCs w:val="32"/>
          <w:lang w:val="ro-RO"/>
        </w:rPr>
        <w:t>,</w:t>
      </w:r>
    </w:p>
    <w:p w14:paraId="1C5478C4" w14:textId="77777777" w:rsidR="00374D25" w:rsidRPr="00AF1230" w:rsidRDefault="00374D25" w:rsidP="00374D25">
      <w:pPr>
        <w:spacing w:after="0"/>
        <w:ind w:left="4956" w:firstLine="708"/>
        <w:jc w:val="center"/>
        <w:rPr>
          <w:rFonts w:cs="Times New Roman"/>
          <w:iCs/>
          <w:noProof/>
          <w:sz w:val="32"/>
          <w:szCs w:val="32"/>
          <w:lang w:val="ro-RO"/>
        </w:rPr>
      </w:pPr>
    </w:p>
    <w:p w14:paraId="6FA9A73B" w14:textId="77777777" w:rsidR="00374D25" w:rsidRPr="00AF1230" w:rsidRDefault="00374D25" w:rsidP="00374D25">
      <w:pPr>
        <w:spacing w:after="0"/>
        <w:rPr>
          <w:rFonts w:cs="Times New Roman"/>
          <w:iCs/>
          <w:noProof/>
          <w:sz w:val="32"/>
          <w:szCs w:val="32"/>
          <w:lang w:val="ro-RO"/>
        </w:rPr>
      </w:pPr>
    </w:p>
    <w:p w14:paraId="5A816CD5" w14:textId="77777777" w:rsidR="00374D25" w:rsidRPr="00AF1230" w:rsidRDefault="00374D25" w:rsidP="00374D25">
      <w:pPr>
        <w:spacing w:after="0"/>
        <w:rPr>
          <w:rFonts w:cs="Times New Roman"/>
          <w:iCs/>
          <w:noProof/>
          <w:sz w:val="32"/>
          <w:szCs w:val="32"/>
          <w:lang w:val="ro-RO"/>
        </w:rPr>
      </w:pPr>
    </w:p>
    <w:p w14:paraId="3238FE86" w14:textId="77777777" w:rsidR="00374D25" w:rsidRPr="00AF1230" w:rsidRDefault="00374D25" w:rsidP="00374D25">
      <w:pPr>
        <w:spacing w:after="0"/>
        <w:rPr>
          <w:rFonts w:cs="Times New Roman"/>
          <w:iCs/>
          <w:noProof/>
          <w:sz w:val="32"/>
          <w:szCs w:val="32"/>
          <w:lang w:val="ro-RO"/>
        </w:rPr>
      </w:pPr>
    </w:p>
    <w:p w14:paraId="4F8917AC" w14:textId="77777777" w:rsidR="00374D25" w:rsidRPr="00AF1230" w:rsidRDefault="00374D25" w:rsidP="00374D25">
      <w:pPr>
        <w:spacing w:after="0"/>
        <w:rPr>
          <w:rFonts w:cs="Times New Roman"/>
          <w:iCs/>
          <w:noProof/>
          <w:sz w:val="32"/>
          <w:szCs w:val="32"/>
          <w:lang w:val="ro-RO"/>
        </w:rPr>
      </w:pPr>
    </w:p>
    <w:p w14:paraId="595DF5C7" w14:textId="77777777" w:rsidR="00374D25" w:rsidRPr="00AF1230" w:rsidRDefault="00374D25" w:rsidP="00374D25">
      <w:pPr>
        <w:spacing w:after="0"/>
        <w:rPr>
          <w:rFonts w:cs="Times New Roman"/>
          <w:iCs/>
          <w:noProof/>
          <w:sz w:val="32"/>
          <w:szCs w:val="32"/>
          <w:lang w:val="ro-RO"/>
        </w:rPr>
      </w:pPr>
    </w:p>
    <w:p w14:paraId="04AABA66" w14:textId="77777777" w:rsidR="00374D25" w:rsidRPr="00AF1230" w:rsidRDefault="00374D25" w:rsidP="00374D25">
      <w:pPr>
        <w:spacing w:after="0"/>
        <w:rPr>
          <w:rFonts w:cs="Times New Roman"/>
          <w:iCs/>
          <w:noProof/>
          <w:sz w:val="32"/>
          <w:szCs w:val="32"/>
          <w:lang w:val="ro-RO"/>
        </w:rPr>
      </w:pPr>
    </w:p>
    <w:p w14:paraId="24BD8C22" w14:textId="77777777" w:rsidR="00374D25" w:rsidRPr="00AF1230" w:rsidRDefault="00374D25" w:rsidP="00374D25">
      <w:pPr>
        <w:spacing w:after="0"/>
        <w:rPr>
          <w:rFonts w:cs="Times New Roman"/>
          <w:iCs/>
          <w:noProof/>
          <w:sz w:val="32"/>
          <w:szCs w:val="32"/>
          <w:lang w:val="ro-RO"/>
        </w:rPr>
      </w:pPr>
    </w:p>
    <w:p w14:paraId="16B5CD38" w14:textId="3EE7E02B" w:rsidR="00374D25" w:rsidRPr="00AF1230" w:rsidRDefault="00374D25" w:rsidP="00374D25">
      <w:pPr>
        <w:spacing w:after="0"/>
        <w:ind w:left="2832" w:firstLine="708"/>
        <w:rPr>
          <w:rFonts w:cs="Times New Roman"/>
          <w:iCs/>
          <w:noProof/>
          <w:sz w:val="32"/>
          <w:szCs w:val="32"/>
          <w:lang w:val="ro-RO"/>
        </w:rPr>
      </w:pPr>
      <w:r w:rsidRPr="00AF1230">
        <w:rPr>
          <w:rFonts w:cs="Times New Roman"/>
          <w:iCs/>
          <w:noProof/>
          <w:sz w:val="32"/>
          <w:szCs w:val="32"/>
          <w:lang w:val="ro-RO"/>
        </w:rPr>
        <w:t>Chișinău 202</w:t>
      </w:r>
      <w:r w:rsidR="003B0908" w:rsidRPr="00AF1230">
        <w:rPr>
          <w:rFonts w:cs="Times New Roman"/>
          <w:iCs/>
          <w:noProof/>
          <w:sz w:val="32"/>
          <w:szCs w:val="32"/>
          <w:lang w:val="ro-RO"/>
        </w:rPr>
        <w:t>4</w:t>
      </w:r>
    </w:p>
    <w:p w14:paraId="578EA127" w14:textId="55C98ED3" w:rsidR="00374D25" w:rsidRPr="00AF1230" w:rsidRDefault="00374D25" w:rsidP="00374D25">
      <w:pPr>
        <w:pStyle w:val="Heading2"/>
        <w:jc w:val="both"/>
        <w:rPr>
          <w:noProof/>
          <w:color w:val="auto"/>
          <w:sz w:val="32"/>
          <w:szCs w:val="32"/>
        </w:rPr>
      </w:pPr>
      <w:bookmarkStart w:id="0" w:name="_Toc146122315"/>
      <w:r w:rsidRPr="00AF1230">
        <w:rPr>
          <w:noProof/>
          <w:color w:val="auto"/>
          <w:sz w:val="32"/>
          <w:szCs w:val="32"/>
        </w:rPr>
        <w:t xml:space="preserve">Topic: </w:t>
      </w:r>
      <w:bookmarkEnd w:id="0"/>
      <w:r w:rsidR="00183154" w:rsidRPr="00AF1230">
        <w:rPr>
          <w:b w:val="0"/>
          <w:bCs/>
          <w:noProof/>
          <w:color w:val="auto"/>
          <w:sz w:val="32"/>
          <w:szCs w:val="32"/>
        </w:rPr>
        <w:t>Caesar’s Cipher</w:t>
      </w:r>
    </w:p>
    <w:p w14:paraId="15C93DC5" w14:textId="77777777" w:rsidR="00374D25" w:rsidRPr="00AF1230" w:rsidRDefault="00374D25" w:rsidP="00374D25">
      <w:pPr>
        <w:rPr>
          <w:noProof/>
          <w:lang w:val="ro-RO"/>
        </w:rPr>
      </w:pPr>
    </w:p>
    <w:p w14:paraId="645377EB" w14:textId="77777777" w:rsidR="00374D25" w:rsidRPr="00AF1230" w:rsidRDefault="00374D25" w:rsidP="00374D25">
      <w:pPr>
        <w:pStyle w:val="Heading2"/>
        <w:jc w:val="both"/>
        <w:rPr>
          <w:rFonts w:eastAsia="Calibri"/>
          <w:noProof/>
          <w:color w:val="auto"/>
          <w:sz w:val="32"/>
          <w:szCs w:val="32"/>
        </w:rPr>
      </w:pPr>
      <w:bookmarkStart w:id="1" w:name="_Toc146122316"/>
      <w:r w:rsidRPr="00AF1230">
        <w:rPr>
          <w:rFonts w:eastAsia="Calibri"/>
          <w:noProof/>
          <w:color w:val="auto"/>
          <w:sz w:val="32"/>
          <w:szCs w:val="32"/>
        </w:rPr>
        <w:t>Tasks</w:t>
      </w:r>
      <w:bookmarkEnd w:id="1"/>
      <w:r w:rsidRPr="00AF1230">
        <w:rPr>
          <w:rFonts w:eastAsia="Calibri"/>
          <w:noProof/>
          <w:color w:val="auto"/>
          <w:sz w:val="32"/>
          <w:szCs w:val="32"/>
        </w:rPr>
        <w:t>:</w:t>
      </w:r>
    </w:p>
    <w:p w14:paraId="1A809B5B" w14:textId="77777777" w:rsidR="00B3408D" w:rsidRPr="00AF1230" w:rsidRDefault="00B3408D" w:rsidP="00B3408D">
      <w:pPr>
        <w:rPr>
          <w:noProof/>
          <w:lang w:val="ro-RO"/>
        </w:rPr>
      </w:pPr>
    </w:p>
    <w:p w14:paraId="46E45C25" w14:textId="776438FA" w:rsidR="00B3408D" w:rsidRPr="00AF1230" w:rsidRDefault="00B3408D" w:rsidP="004E31EF">
      <w:pPr>
        <w:pStyle w:val="ListParagraph"/>
        <w:numPr>
          <w:ilvl w:val="0"/>
          <w:numId w:val="1"/>
        </w:numPr>
        <w:jc w:val="both"/>
        <w:rPr>
          <w:noProof/>
          <w:lang w:val="ro-RO"/>
        </w:rPr>
      </w:pPr>
      <w:r w:rsidRPr="00AF1230">
        <w:rPr>
          <w:noProof/>
          <w:lang w:val="ro-RO"/>
        </w:rPr>
        <w:lastRenderedPageBreak/>
        <w:t>Implement the Caesar algorithm for the English alphabet in one of the programming languages. Use only the letter encodings as shown in Table 1 (encodings specified in the programming language, e.g. ASCII or Unicode, are not allowed to be used). Key values shall be between 1 and 25 inclusive and no other values are allowed. Text character values shall be between 'A' and 'Z', 'a' and 'z' and no other values are prefixed. If the user enters other values - the user will be prompted for the correct slide. Before encryption the text will be converted to upper case and spaces will be removed. The user will be able to choose the operation - encryption or decryption, enter the key, message or cryptogram and get the cryptogram or decrypted message respectively.</w:t>
      </w:r>
    </w:p>
    <w:p w14:paraId="2C9B2CED" w14:textId="77777777" w:rsidR="00B3408D" w:rsidRPr="00AF1230" w:rsidRDefault="00B3408D" w:rsidP="004E31EF">
      <w:pPr>
        <w:pStyle w:val="ListParagraph"/>
        <w:jc w:val="both"/>
        <w:rPr>
          <w:noProof/>
          <w:lang w:val="ro-RO"/>
        </w:rPr>
      </w:pPr>
    </w:p>
    <w:p w14:paraId="7DC1632A" w14:textId="2756F695" w:rsidR="00B3408D" w:rsidRPr="00AF1230" w:rsidRDefault="00B3408D" w:rsidP="004E31EF">
      <w:pPr>
        <w:pStyle w:val="ListParagraph"/>
        <w:numPr>
          <w:ilvl w:val="0"/>
          <w:numId w:val="1"/>
        </w:numPr>
        <w:jc w:val="both"/>
        <w:rPr>
          <w:noProof/>
          <w:lang w:val="ro-RO"/>
        </w:rPr>
      </w:pPr>
      <w:r w:rsidRPr="00AF1230">
        <w:rPr>
          <w:noProof/>
          <w:lang w:val="ro-RO"/>
        </w:rPr>
        <w:t>Implement the Caesar algorithm with 2 keys, preserving the conditions expressed in Task 1.1. In addition, key 2 must contain only letters of the Latin alphabet, and have a length of not less than 7</w:t>
      </w:r>
    </w:p>
    <w:p w14:paraId="035D7A78" w14:textId="77777777" w:rsidR="00852A92" w:rsidRPr="00AF1230" w:rsidRDefault="00852A92" w:rsidP="00852A92">
      <w:pPr>
        <w:rPr>
          <w:noProof/>
          <w:lang w:val="ro-RO"/>
        </w:rPr>
      </w:pPr>
    </w:p>
    <w:p w14:paraId="515D26E7" w14:textId="77777777" w:rsidR="007136A8" w:rsidRPr="00AF1230" w:rsidRDefault="007136A8" w:rsidP="00852A92">
      <w:pPr>
        <w:rPr>
          <w:noProof/>
          <w:lang w:val="ro-RO"/>
        </w:rPr>
      </w:pPr>
    </w:p>
    <w:p w14:paraId="50346E95" w14:textId="77777777" w:rsidR="00374D25" w:rsidRPr="00AF1230" w:rsidRDefault="00374D25" w:rsidP="00374D25">
      <w:pPr>
        <w:pStyle w:val="Heading2"/>
        <w:jc w:val="both"/>
        <w:rPr>
          <w:rFonts w:eastAsia="Times New Roman"/>
          <w:noProof/>
          <w:color w:val="auto"/>
          <w:sz w:val="32"/>
          <w:szCs w:val="32"/>
        </w:rPr>
      </w:pPr>
      <w:bookmarkStart w:id="2" w:name="_Toc146122317"/>
      <w:r w:rsidRPr="00AF1230">
        <w:rPr>
          <w:rFonts w:eastAsia="Times New Roman"/>
          <w:noProof/>
          <w:color w:val="auto"/>
          <w:sz w:val="32"/>
          <w:szCs w:val="32"/>
        </w:rPr>
        <w:t>Theoretical notes</w:t>
      </w:r>
      <w:bookmarkEnd w:id="2"/>
      <w:r w:rsidRPr="00AF1230">
        <w:rPr>
          <w:rFonts w:eastAsia="Times New Roman"/>
          <w:noProof/>
          <w:color w:val="auto"/>
          <w:sz w:val="32"/>
          <w:szCs w:val="32"/>
        </w:rPr>
        <w:t>:</w:t>
      </w:r>
    </w:p>
    <w:p w14:paraId="06BC1DBE" w14:textId="77777777" w:rsidR="007136A8" w:rsidRPr="00AF1230" w:rsidRDefault="007136A8" w:rsidP="007136A8">
      <w:pPr>
        <w:rPr>
          <w:noProof/>
          <w:lang w:val="ro-RO"/>
        </w:rPr>
      </w:pPr>
    </w:p>
    <w:p w14:paraId="34522B28" w14:textId="77777777" w:rsidR="004E31EF" w:rsidRPr="004E31EF" w:rsidRDefault="004E31EF" w:rsidP="004E31EF">
      <w:pPr>
        <w:jc w:val="both"/>
        <w:rPr>
          <w:noProof/>
          <w:szCs w:val="28"/>
          <w:lang w:val="ro-RO"/>
        </w:rPr>
      </w:pPr>
      <w:r w:rsidRPr="004E31EF">
        <w:rPr>
          <w:noProof/>
          <w:szCs w:val="28"/>
          <w:lang w:val="ro-RO"/>
        </w:rPr>
        <w:t>The Caesar cipher is one of the oldest encryption techniques, shifting letters by a fixed number (key) to create a new text (ciphertext). Due to its simplicity, the Caesar cipher offers only basic security and is prone to brute-force attacks, as only 25 possible shifts exist. In cryptographic terms, Caesar is a substitution cipher because it replaces each letter with another. In the extended form (Task 2), Caesar uses two keys, offering more complexity and potentially higher security by alternating shifts based on an additional key.</w:t>
      </w:r>
    </w:p>
    <w:p w14:paraId="47FD4CA3" w14:textId="77777777" w:rsidR="00374D25" w:rsidRDefault="00374D25" w:rsidP="00374D25">
      <w:pPr>
        <w:rPr>
          <w:noProof/>
          <w:sz w:val="24"/>
          <w:szCs w:val="24"/>
          <w:lang w:val="ro-RO"/>
        </w:rPr>
      </w:pPr>
    </w:p>
    <w:p w14:paraId="5CF29FED" w14:textId="34500546" w:rsidR="00374D25" w:rsidRPr="00AF1230" w:rsidRDefault="00374D25" w:rsidP="00F0498C">
      <w:pPr>
        <w:jc w:val="center"/>
        <w:rPr>
          <w:rFonts w:cs="Times New Roman"/>
          <w:bCs/>
          <w:i/>
          <w:noProof/>
          <w:sz w:val="24"/>
          <w:szCs w:val="24"/>
          <w:lang w:val="ro-RO"/>
        </w:rPr>
      </w:pPr>
      <w:r w:rsidRPr="00AF1230">
        <w:rPr>
          <w:b/>
          <w:noProof/>
          <w:sz w:val="32"/>
          <w:szCs w:val="32"/>
          <w:lang w:val="ro-RO"/>
        </w:rPr>
        <w:t>Implementation</w:t>
      </w:r>
      <w:r w:rsidR="00F0498C">
        <w:rPr>
          <w:b/>
          <w:noProof/>
          <w:sz w:val="32"/>
          <w:szCs w:val="32"/>
          <w:lang w:val="ro-RO"/>
        </w:rPr>
        <w:t>:</w:t>
      </w:r>
      <w:r w:rsidR="00F0498C">
        <w:rPr>
          <w:b/>
          <w:noProof/>
          <w:sz w:val="32"/>
          <w:szCs w:val="32"/>
          <w:lang w:val="ro-RO"/>
        </w:rPr>
        <w:br/>
      </w:r>
      <w:r w:rsidR="00F0498C">
        <w:rPr>
          <w:b/>
          <w:noProof/>
          <w:sz w:val="32"/>
          <w:szCs w:val="32"/>
          <w:lang w:val="ro-RO"/>
        </w:rPr>
        <w:br/>
      </w:r>
      <w:r w:rsidR="00257B5C" w:rsidRPr="00257B5C">
        <w:rPr>
          <w:rFonts w:cs="Times New Roman"/>
          <w:bCs/>
          <w:i/>
          <w:noProof/>
          <w:sz w:val="24"/>
          <w:szCs w:val="24"/>
          <w:lang w:val="ro-RO"/>
        </w:rPr>
        <w:drawing>
          <wp:inline distT="0" distB="0" distL="0" distR="0" wp14:anchorId="1253D98A" wp14:editId="1924C8B8">
            <wp:extent cx="5341620" cy="2552449"/>
            <wp:effectExtent l="0" t="0" r="0" b="635"/>
            <wp:docPr id="887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5487" name=""/>
                    <pic:cNvPicPr/>
                  </pic:nvPicPr>
                  <pic:blipFill>
                    <a:blip r:embed="rId6"/>
                    <a:stretch>
                      <a:fillRect/>
                    </a:stretch>
                  </pic:blipFill>
                  <pic:spPr>
                    <a:xfrm>
                      <a:off x="0" y="0"/>
                      <a:ext cx="5402926" cy="2581743"/>
                    </a:xfrm>
                    <a:prstGeom prst="rect">
                      <a:avLst/>
                    </a:prstGeom>
                  </pic:spPr>
                </pic:pic>
              </a:graphicData>
            </a:graphic>
          </wp:inline>
        </w:drawing>
      </w:r>
      <w:r w:rsidR="00257B5C">
        <w:rPr>
          <w:b/>
          <w:noProof/>
          <w:sz w:val="32"/>
          <w:szCs w:val="32"/>
          <w:lang w:val="ro-RO"/>
        </w:rPr>
        <w:t xml:space="preserve">   </w:t>
      </w:r>
      <w:r w:rsidR="00257B5C" w:rsidRPr="00257B5C">
        <w:rPr>
          <w:rFonts w:cs="Times New Roman"/>
          <w:bCs/>
          <w:i/>
          <w:noProof/>
          <w:sz w:val="24"/>
          <w:szCs w:val="24"/>
          <w:lang w:val="ro-RO"/>
        </w:rPr>
        <w:drawing>
          <wp:inline distT="0" distB="0" distL="0" distR="0" wp14:anchorId="398AE896" wp14:editId="35A3891C">
            <wp:extent cx="5341620" cy="1139190"/>
            <wp:effectExtent l="0" t="0" r="0" b="3810"/>
            <wp:docPr id="125872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20289" name=""/>
                    <pic:cNvPicPr/>
                  </pic:nvPicPr>
                  <pic:blipFill>
                    <a:blip r:embed="rId7"/>
                    <a:stretch>
                      <a:fillRect/>
                    </a:stretch>
                  </pic:blipFill>
                  <pic:spPr>
                    <a:xfrm>
                      <a:off x="0" y="0"/>
                      <a:ext cx="5533564" cy="1180125"/>
                    </a:xfrm>
                    <a:prstGeom prst="rect">
                      <a:avLst/>
                    </a:prstGeom>
                  </pic:spPr>
                </pic:pic>
              </a:graphicData>
            </a:graphic>
          </wp:inline>
        </w:drawing>
      </w:r>
    </w:p>
    <w:p w14:paraId="5FA0B3AE" w14:textId="2A807FC1" w:rsidR="00257B5C" w:rsidRPr="00AF1230" w:rsidRDefault="00257B5C" w:rsidP="00803B76">
      <w:pPr>
        <w:rPr>
          <w:rFonts w:cs="Times New Roman"/>
          <w:bCs/>
          <w:i/>
          <w:noProof/>
          <w:sz w:val="24"/>
          <w:szCs w:val="24"/>
          <w:lang w:val="ro-RO"/>
        </w:rPr>
      </w:pPr>
    </w:p>
    <w:p w14:paraId="0FE9C119" w14:textId="77777777" w:rsidR="0008486B" w:rsidRDefault="0008486B" w:rsidP="0008486B">
      <w:pPr>
        <w:pStyle w:val="ListParagraph"/>
        <w:numPr>
          <w:ilvl w:val="0"/>
          <w:numId w:val="4"/>
        </w:numPr>
        <w:suppressAutoHyphens w:val="0"/>
        <w:spacing w:before="100" w:beforeAutospacing="1" w:after="100" w:afterAutospacing="1"/>
        <w:rPr>
          <w:rFonts w:eastAsia="Times New Roman" w:cs="Times New Roman"/>
          <w:noProof/>
          <w:szCs w:val="28"/>
          <w:lang w:val="en-US"/>
        </w:rPr>
      </w:pPr>
      <w:r w:rsidRPr="0008486B">
        <w:rPr>
          <w:rFonts w:eastAsia="Times New Roman" w:cs="Times New Roman"/>
          <w:noProof/>
          <w:szCs w:val="28"/>
          <w:lang w:val="en-US"/>
        </w:rPr>
        <w:t>The code defines the Caesar cipher function, caesar_cipher, to handle both single-key and two-key encryption and decryption. The function takes the input text, key1, an optional key2, and a mode indicating encryption or decryption. The alphabet is predefined as a string of uppercase letters, allowing letter indexing without ASCII or Unicode.</w:t>
      </w:r>
    </w:p>
    <w:p w14:paraId="6B5708D1" w14:textId="77777777" w:rsidR="0008486B" w:rsidRPr="0008486B" w:rsidRDefault="0008486B" w:rsidP="0008486B">
      <w:pPr>
        <w:pStyle w:val="ListParagraph"/>
        <w:suppressAutoHyphens w:val="0"/>
        <w:spacing w:before="100" w:beforeAutospacing="1" w:after="100" w:afterAutospacing="1"/>
        <w:rPr>
          <w:rFonts w:eastAsia="Times New Roman" w:cs="Times New Roman"/>
          <w:noProof/>
          <w:szCs w:val="28"/>
          <w:lang w:val="en-US"/>
        </w:rPr>
      </w:pPr>
    </w:p>
    <w:p w14:paraId="0DBA5F91" w14:textId="2BC14285" w:rsidR="0008486B" w:rsidRDefault="0008486B" w:rsidP="0008486B">
      <w:pPr>
        <w:pStyle w:val="ListParagraph"/>
        <w:numPr>
          <w:ilvl w:val="0"/>
          <w:numId w:val="4"/>
        </w:numPr>
        <w:suppressAutoHyphens w:val="0"/>
        <w:spacing w:before="100" w:beforeAutospacing="1" w:after="100" w:afterAutospacing="1"/>
        <w:rPr>
          <w:rFonts w:eastAsia="Times New Roman" w:cs="Times New Roman"/>
          <w:noProof/>
          <w:szCs w:val="28"/>
          <w:lang w:val="en-US"/>
        </w:rPr>
      </w:pPr>
      <w:r w:rsidRPr="0008486B">
        <w:rPr>
          <w:rFonts w:eastAsia="Times New Roman" w:cs="Times New Roman"/>
          <w:noProof/>
          <w:szCs w:val="28"/>
          <w:lang w:val="en-US"/>
        </w:rPr>
        <w:t>The function first processes the input text by converting it to uppercase and removing spaces. Then, it checks that key1 is within the range of 1 to 25. If key2 is provided, it must be at least seven characters and consist only of Latin letters. If any conditions are not met, the function returns "Invalid key(s)".</w:t>
      </w:r>
    </w:p>
    <w:p w14:paraId="27606949" w14:textId="77777777" w:rsidR="0008486B" w:rsidRPr="0008486B" w:rsidRDefault="0008486B" w:rsidP="0008486B">
      <w:pPr>
        <w:pStyle w:val="ListParagraph"/>
        <w:rPr>
          <w:rFonts w:eastAsia="Times New Roman" w:cs="Times New Roman"/>
          <w:noProof/>
          <w:szCs w:val="28"/>
          <w:lang w:val="en-US"/>
        </w:rPr>
      </w:pPr>
    </w:p>
    <w:p w14:paraId="15EC5AB4" w14:textId="77777777" w:rsidR="0008486B" w:rsidRPr="0008486B" w:rsidRDefault="0008486B" w:rsidP="0008486B">
      <w:pPr>
        <w:pStyle w:val="ListParagraph"/>
        <w:suppressAutoHyphens w:val="0"/>
        <w:spacing w:before="100" w:beforeAutospacing="1" w:after="100" w:afterAutospacing="1"/>
        <w:rPr>
          <w:rFonts w:eastAsia="Times New Roman" w:cs="Times New Roman"/>
          <w:noProof/>
          <w:szCs w:val="28"/>
          <w:lang w:val="en-US"/>
        </w:rPr>
      </w:pPr>
    </w:p>
    <w:p w14:paraId="73FE7C3F" w14:textId="77777777" w:rsidR="0008486B" w:rsidRDefault="0008486B" w:rsidP="0008486B">
      <w:pPr>
        <w:pStyle w:val="ListParagraph"/>
        <w:numPr>
          <w:ilvl w:val="0"/>
          <w:numId w:val="4"/>
        </w:numPr>
        <w:suppressAutoHyphens w:val="0"/>
        <w:spacing w:before="100" w:beforeAutospacing="1" w:after="100" w:afterAutospacing="1"/>
        <w:rPr>
          <w:rFonts w:eastAsia="Times New Roman" w:cs="Times New Roman"/>
          <w:noProof/>
          <w:szCs w:val="28"/>
          <w:lang w:val="en-US"/>
        </w:rPr>
      </w:pPr>
      <w:r w:rsidRPr="0008486B">
        <w:rPr>
          <w:rFonts w:eastAsia="Times New Roman" w:cs="Times New Roman"/>
          <w:noProof/>
          <w:szCs w:val="28"/>
          <w:lang w:val="en-US"/>
        </w:rPr>
        <w:t>The function then iterates over each character in the text. For each letter found in the alphabet, it determines the position within the alphabet and calculates the shift. For a single key, the shift is determined solely by key1. In the two-key scenario, characters alternate between key1 and shifts based on the corresponding letter in key2. The shift is applied positively for encryption and negatively for decryption. The modulo 26 operation ensures the resulting shift stays within the alphabet's bounds.</w:t>
      </w:r>
    </w:p>
    <w:p w14:paraId="17987C94" w14:textId="77777777" w:rsidR="00615942" w:rsidRPr="0008486B" w:rsidRDefault="00615942" w:rsidP="00615942">
      <w:pPr>
        <w:pStyle w:val="ListParagraph"/>
        <w:suppressAutoHyphens w:val="0"/>
        <w:spacing w:before="100" w:beforeAutospacing="1" w:after="100" w:afterAutospacing="1"/>
        <w:rPr>
          <w:rFonts w:eastAsia="Times New Roman" w:cs="Times New Roman"/>
          <w:noProof/>
          <w:szCs w:val="28"/>
          <w:lang w:val="en-US"/>
        </w:rPr>
      </w:pPr>
    </w:p>
    <w:p w14:paraId="04F1663D" w14:textId="77777777" w:rsidR="0008486B" w:rsidRDefault="0008486B" w:rsidP="0008486B">
      <w:pPr>
        <w:pStyle w:val="ListParagraph"/>
        <w:numPr>
          <w:ilvl w:val="0"/>
          <w:numId w:val="4"/>
        </w:numPr>
        <w:suppressAutoHyphens w:val="0"/>
        <w:spacing w:before="100" w:beforeAutospacing="1" w:after="100" w:afterAutospacing="1"/>
        <w:rPr>
          <w:rFonts w:eastAsia="Times New Roman" w:cs="Times New Roman"/>
          <w:noProof/>
          <w:szCs w:val="28"/>
          <w:lang w:val="en-US"/>
        </w:rPr>
      </w:pPr>
      <w:r w:rsidRPr="0008486B">
        <w:rPr>
          <w:rFonts w:eastAsia="Times New Roman" w:cs="Times New Roman"/>
          <w:noProof/>
          <w:szCs w:val="28"/>
          <w:lang w:val="en-US"/>
        </w:rPr>
        <w:t>The shifted character is then added to the result string, which accumulates the final output. Once all characters are processed, the function returns the completed encryption or decryption text.</w:t>
      </w:r>
    </w:p>
    <w:p w14:paraId="70B7B47D" w14:textId="77777777" w:rsidR="00615942" w:rsidRPr="00615942" w:rsidRDefault="00615942" w:rsidP="00615942">
      <w:pPr>
        <w:pStyle w:val="ListParagraph"/>
        <w:rPr>
          <w:rFonts w:eastAsia="Times New Roman" w:cs="Times New Roman"/>
          <w:noProof/>
          <w:szCs w:val="28"/>
          <w:lang w:val="en-US"/>
        </w:rPr>
      </w:pPr>
    </w:p>
    <w:p w14:paraId="4205B9DA" w14:textId="77777777" w:rsidR="00615942" w:rsidRPr="0008486B" w:rsidRDefault="00615942" w:rsidP="00615942">
      <w:pPr>
        <w:pStyle w:val="ListParagraph"/>
        <w:suppressAutoHyphens w:val="0"/>
        <w:spacing w:before="100" w:beforeAutospacing="1" w:after="100" w:afterAutospacing="1"/>
        <w:rPr>
          <w:rFonts w:eastAsia="Times New Roman" w:cs="Times New Roman"/>
          <w:noProof/>
          <w:szCs w:val="28"/>
          <w:lang w:val="en-US"/>
        </w:rPr>
      </w:pPr>
    </w:p>
    <w:p w14:paraId="3BEBF49F" w14:textId="77777777" w:rsidR="0008486B" w:rsidRPr="0008486B" w:rsidRDefault="0008486B" w:rsidP="0008486B">
      <w:pPr>
        <w:pStyle w:val="ListParagraph"/>
        <w:numPr>
          <w:ilvl w:val="0"/>
          <w:numId w:val="4"/>
        </w:numPr>
        <w:suppressAutoHyphens w:val="0"/>
        <w:spacing w:before="100" w:beforeAutospacing="1" w:after="100" w:afterAutospacing="1"/>
        <w:rPr>
          <w:rFonts w:eastAsia="Times New Roman" w:cs="Times New Roman"/>
          <w:noProof/>
          <w:szCs w:val="28"/>
          <w:lang w:val="en-US"/>
        </w:rPr>
      </w:pPr>
      <w:r w:rsidRPr="0008486B">
        <w:rPr>
          <w:rFonts w:eastAsia="Times New Roman" w:cs="Times New Roman"/>
          <w:noProof/>
          <w:szCs w:val="28"/>
          <w:lang w:val="en-US"/>
        </w:rPr>
        <w:t>The main code block allows for user input. It prompts the user for the mode, text, and key1. If the user chooses to use a second key, it requests key2. Finally, it calls the caesar_cipher function with the given inputs and prints the resulting encrypted or decrypted message. This interactive design makes the cipher usable directly from the command line.</w:t>
      </w:r>
    </w:p>
    <w:p w14:paraId="0921D4A3" w14:textId="34D9E2A7" w:rsidR="00AF1230" w:rsidRPr="00AF1230" w:rsidRDefault="00AF1230" w:rsidP="0008486B">
      <w:pPr>
        <w:suppressAutoHyphens w:val="0"/>
        <w:spacing w:before="100" w:beforeAutospacing="1" w:after="100" w:afterAutospacing="1"/>
        <w:rPr>
          <w:rFonts w:eastAsia="Times New Roman" w:cs="Times New Roman"/>
          <w:noProof/>
          <w:szCs w:val="28"/>
          <w:lang w:val="en-US"/>
        </w:rPr>
      </w:pPr>
    </w:p>
    <w:p w14:paraId="39054EB3" w14:textId="77777777" w:rsidR="00016D14" w:rsidRPr="00AF1230" w:rsidRDefault="00016D14" w:rsidP="00803B76">
      <w:pPr>
        <w:rPr>
          <w:rFonts w:cs="Times New Roman"/>
          <w:bCs/>
          <w:i/>
          <w:noProof/>
          <w:sz w:val="24"/>
          <w:szCs w:val="24"/>
          <w:lang w:val="ro-RO"/>
        </w:rPr>
      </w:pPr>
    </w:p>
    <w:p w14:paraId="246C0BAB" w14:textId="5CE6F6A8" w:rsidR="00803B76" w:rsidRPr="00AF1230" w:rsidRDefault="00803B76" w:rsidP="00803B76">
      <w:pPr>
        <w:rPr>
          <w:rFonts w:cs="Times New Roman"/>
          <w:b/>
          <w:noProof/>
          <w:sz w:val="32"/>
          <w:szCs w:val="24"/>
          <w:lang w:val="ro-RO"/>
        </w:rPr>
      </w:pPr>
      <w:r w:rsidRPr="00AF1230">
        <w:rPr>
          <w:rFonts w:cs="Times New Roman"/>
          <w:b/>
          <w:noProof/>
          <w:sz w:val="32"/>
          <w:szCs w:val="24"/>
          <w:lang w:val="ro-RO"/>
        </w:rPr>
        <w:t>Conclusions:</w:t>
      </w:r>
    </w:p>
    <w:p w14:paraId="62EE3E88" w14:textId="77777777" w:rsidR="00374D25" w:rsidRPr="00AF1230" w:rsidRDefault="00374D25" w:rsidP="00374D25">
      <w:pPr>
        <w:spacing w:after="0" w:line="276" w:lineRule="auto"/>
        <w:jc w:val="both"/>
        <w:rPr>
          <w:rFonts w:cs="Times New Roman"/>
          <w:bCs/>
          <w:noProof/>
          <w:lang w:val="ro-RO"/>
        </w:rPr>
      </w:pPr>
    </w:p>
    <w:p w14:paraId="007EDDDA" w14:textId="77777777" w:rsidR="00B51955" w:rsidRPr="00B51955" w:rsidRDefault="00B51955" w:rsidP="00B51955">
      <w:pPr>
        <w:spacing w:after="0" w:line="276" w:lineRule="auto"/>
        <w:jc w:val="both"/>
        <w:rPr>
          <w:rFonts w:cs="Times New Roman"/>
          <w:noProof/>
          <w:lang w:val="ro-RO"/>
        </w:rPr>
      </w:pPr>
      <w:r w:rsidRPr="00B51955">
        <w:rPr>
          <w:rFonts w:cs="Times New Roman"/>
          <w:noProof/>
          <w:lang w:val="ro-RO"/>
        </w:rPr>
        <w:t>This laboratory exercise explored both single and double-key Caesar cipher implementations. Understanding the Caesar cipher introduces fundamental cryptographic concepts like substitution, modular arithmetic, and the idea of keys in encryption. While historically significant, the Caesar cipher’s limitations highlight the need for more sophisticated algorithms in modern cryptography. This exercise reinforces key cryptographic principles and introduces additional complexity through multi-key encryption, making it a useful stepping stone to advanced ciphers.</w:t>
      </w:r>
    </w:p>
    <w:p w14:paraId="68E1D5C6" w14:textId="77777777" w:rsidR="00374D25" w:rsidRPr="00AF1230" w:rsidRDefault="00374D25" w:rsidP="00374D25">
      <w:pPr>
        <w:spacing w:after="0" w:line="276" w:lineRule="auto"/>
        <w:jc w:val="both"/>
        <w:rPr>
          <w:rFonts w:cs="Times New Roman"/>
          <w:noProof/>
          <w:lang w:val="ro-RO"/>
        </w:rPr>
      </w:pPr>
    </w:p>
    <w:p w14:paraId="693C6D3E" w14:textId="77777777" w:rsidR="00081B8F" w:rsidRPr="00AF1230" w:rsidRDefault="00081B8F">
      <w:pPr>
        <w:rPr>
          <w:noProof/>
          <w:lang w:val="ro-RO"/>
        </w:rPr>
      </w:pPr>
    </w:p>
    <w:sectPr w:rsidR="00081B8F" w:rsidRPr="00AF1230" w:rsidSect="00257B5C">
      <w:pgSz w:w="11906" w:h="16838"/>
      <w:pgMar w:top="720" w:right="720" w:bottom="720" w:left="72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B4F7D"/>
    <w:multiLevelType w:val="multilevel"/>
    <w:tmpl w:val="435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57188"/>
    <w:multiLevelType w:val="hybridMultilevel"/>
    <w:tmpl w:val="111EF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D03BD"/>
    <w:multiLevelType w:val="hybridMultilevel"/>
    <w:tmpl w:val="393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65B92"/>
    <w:multiLevelType w:val="multilevel"/>
    <w:tmpl w:val="81B2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3308">
    <w:abstractNumId w:val="1"/>
  </w:num>
  <w:num w:numId="2" w16cid:durableId="1151095814">
    <w:abstractNumId w:val="3"/>
  </w:num>
  <w:num w:numId="3" w16cid:durableId="358286550">
    <w:abstractNumId w:val="0"/>
  </w:num>
  <w:num w:numId="4" w16cid:durableId="30810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8F"/>
    <w:rsid w:val="00016D14"/>
    <w:rsid w:val="00081B8F"/>
    <w:rsid w:val="0008486B"/>
    <w:rsid w:val="00183154"/>
    <w:rsid w:val="00257B5C"/>
    <w:rsid w:val="00374D25"/>
    <w:rsid w:val="003B0908"/>
    <w:rsid w:val="004E31EF"/>
    <w:rsid w:val="00615942"/>
    <w:rsid w:val="007136A8"/>
    <w:rsid w:val="00750B7C"/>
    <w:rsid w:val="00803B76"/>
    <w:rsid w:val="00852A92"/>
    <w:rsid w:val="00A73BB5"/>
    <w:rsid w:val="00AF1230"/>
    <w:rsid w:val="00B3408D"/>
    <w:rsid w:val="00B51955"/>
    <w:rsid w:val="00F0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00F2"/>
  <w15:chartTrackingRefBased/>
  <w15:docId w15:val="{BEE62E76-AAE0-4A3F-B8F8-76C967F5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25"/>
    <w:pPr>
      <w:suppressAutoHyphens/>
      <w:spacing w:line="240" w:lineRule="auto"/>
    </w:pPr>
    <w:rPr>
      <w:rFonts w:ascii="Times New Roman" w:hAnsi="Times New Roman"/>
      <w:kern w:val="0"/>
      <w:sz w:val="28"/>
      <w:lang w:val="en-GB"/>
      <w14:ligatures w14:val="none"/>
    </w:rPr>
  </w:style>
  <w:style w:type="paragraph" w:styleId="Heading2">
    <w:name w:val="heading 2"/>
    <w:basedOn w:val="Normal"/>
    <w:next w:val="Normal"/>
    <w:link w:val="Heading2Char"/>
    <w:uiPriority w:val="9"/>
    <w:unhideWhenUsed/>
    <w:qFormat/>
    <w:rsid w:val="00374D25"/>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74D25"/>
    <w:rPr>
      <w:rFonts w:ascii="Times New Roman" w:eastAsiaTheme="majorEastAsia" w:hAnsi="Times New Roman" w:cstheme="majorBidi"/>
      <w:b/>
      <w:color w:val="2F5496" w:themeColor="accent1" w:themeShade="BF"/>
      <w:kern w:val="0"/>
      <w:sz w:val="26"/>
      <w:szCs w:val="26"/>
      <w:lang w:val="ro-RO"/>
      <w14:ligatures w14:val="none"/>
    </w:rPr>
  </w:style>
  <w:style w:type="paragraph" w:styleId="ListParagraph">
    <w:name w:val="List Paragraph"/>
    <w:basedOn w:val="Normal"/>
    <w:uiPriority w:val="34"/>
    <w:qFormat/>
    <w:rsid w:val="0037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127934">
      <w:bodyDiv w:val="1"/>
      <w:marLeft w:val="0"/>
      <w:marRight w:val="0"/>
      <w:marTop w:val="0"/>
      <w:marBottom w:val="0"/>
      <w:divBdr>
        <w:top w:val="none" w:sz="0" w:space="0" w:color="auto"/>
        <w:left w:val="none" w:sz="0" w:space="0" w:color="auto"/>
        <w:bottom w:val="none" w:sz="0" w:space="0" w:color="auto"/>
        <w:right w:val="none" w:sz="0" w:space="0" w:color="auto"/>
      </w:divBdr>
    </w:div>
    <w:div w:id="457335191">
      <w:bodyDiv w:val="1"/>
      <w:marLeft w:val="0"/>
      <w:marRight w:val="0"/>
      <w:marTop w:val="0"/>
      <w:marBottom w:val="0"/>
      <w:divBdr>
        <w:top w:val="none" w:sz="0" w:space="0" w:color="auto"/>
        <w:left w:val="none" w:sz="0" w:space="0" w:color="auto"/>
        <w:bottom w:val="none" w:sz="0" w:space="0" w:color="auto"/>
        <w:right w:val="none" w:sz="0" w:space="0" w:color="auto"/>
      </w:divBdr>
    </w:div>
    <w:div w:id="643236130">
      <w:bodyDiv w:val="1"/>
      <w:marLeft w:val="0"/>
      <w:marRight w:val="0"/>
      <w:marTop w:val="0"/>
      <w:marBottom w:val="0"/>
      <w:divBdr>
        <w:top w:val="none" w:sz="0" w:space="0" w:color="auto"/>
        <w:left w:val="none" w:sz="0" w:space="0" w:color="auto"/>
        <w:bottom w:val="none" w:sz="0" w:space="0" w:color="auto"/>
        <w:right w:val="none" w:sz="0" w:space="0" w:color="auto"/>
      </w:divBdr>
    </w:div>
    <w:div w:id="740519993">
      <w:bodyDiv w:val="1"/>
      <w:marLeft w:val="0"/>
      <w:marRight w:val="0"/>
      <w:marTop w:val="0"/>
      <w:marBottom w:val="0"/>
      <w:divBdr>
        <w:top w:val="none" w:sz="0" w:space="0" w:color="auto"/>
        <w:left w:val="none" w:sz="0" w:space="0" w:color="auto"/>
        <w:bottom w:val="none" w:sz="0" w:space="0" w:color="auto"/>
        <w:right w:val="none" w:sz="0" w:space="0" w:color="auto"/>
      </w:divBdr>
    </w:div>
    <w:div w:id="768162284">
      <w:bodyDiv w:val="1"/>
      <w:marLeft w:val="0"/>
      <w:marRight w:val="0"/>
      <w:marTop w:val="0"/>
      <w:marBottom w:val="0"/>
      <w:divBdr>
        <w:top w:val="none" w:sz="0" w:space="0" w:color="auto"/>
        <w:left w:val="none" w:sz="0" w:space="0" w:color="auto"/>
        <w:bottom w:val="none" w:sz="0" w:space="0" w:color="auto"/>
        <w:right w:val="none" w:sz="0" w:space="0" w:color="auto"/>
      </w:divBdr>
    </w:div>
    <w:div w:id="1399474420">
      <w:bodyDiv w:val="1"/>
      <w:marLeft w:val="0"/>
      <w:marRight w:val="0"/>
      <w:marTop w:val="0"/>
      <w:marBottom w:val="0"/>
      <w:divBdr>
        <w:top w:val="none" w:sz="0" w:space="0" w:color="auto"/>
        <w:left w:val="none" w:sz="0" w:space="0" w:color="auto"/>
        <w:bottom w:val="none" w:sz="0" w:space="0" w:color="auto"/>
        <w:right w:val="none" w:sz="0" w:space="0" w:color="auto"/>
      </w:divBdr>
    </w:div>
    <w:div w:id="1458724061">
      <w:bodyDiv w:val="1"/>
      <w:marLeft w:val="0"/>
      <w:marRight w:val="0"/>
      <w:marTop w:val="0"/>
      <w:marBottom w:val="0"/>
      <w:divBdr>
        <w:top w:val="none" w:sz="0" w:space="0" w:color="auto"/>
        <w:left w:val="none" w:sz="0" w:space="0" w:color="auto"/>
        <w:bottom w:val="none" w:sz="0" w:space="0" w:color="auto"/>
        <w:right w:val="none" w:sz="0" w:space="0" w:color="auto"/>
      </w:divBdr>
    </w:div>
    <w:div w:id="1487359550">
      <w:bodyDiv w:val="1"/>
      <w:marLeft w:val="0"/>
      <w:marRight w:val="0"/>
      <w:marTop w:val="0"/>
      <w:marBottom w:val="0"/>
      <w:divBdr>
        <w:top w:val="none" w:sz="0" w:space="0" w:color="auto"/>
        <w:left w:val="none" w:sz="0" w:space="0" w:color="auto"/>
        <w:bottom w:val="none" w:sz="0" w:space="0" w:color="auto"/>
        <w:right w:val="none" w:sz="0" w:space="0" w:color="auto"/>
      </w:divBdr>
    </w:div>
    <w:div w:id="1548907941">
      <w:bodyDiv w:val="1"/>
      <w:marLeft w:val="0"/>
      <w:marRight w:val="0"/>
      <w:marTop w:val="0"/>
      <w:marBottom w:val="0"/>
      <w:divBdr>
        <w:top w:val="none" w:sz="0" w:space="0" w:color="auto"/>
        <w:left w:val="none" w:sz="0" w:space="0" w:color="auto"/>
        <w:bottom w:val="none" w:sz="0" w:space="0" w:color="auto"/>
        <w:right w:val="none" w:sz="0" w:space="0" w:color="auto"/>
      </w:divBdr>
      <w:divsChild>
        <w:div w:id="618611626">
          <w:marLeft w:val="0"/>
          <w:marRight w:val="0"/>
          <w:marTop w:val="0"/>
          <w:marBottom w:val="0"/>
          <w:divBdr>
            <w:top w:val="none" w:sz="0" w:space="0" w:color="auto"/>
            <w:left w:val="none" w:sz="0" w:space="0" w:color="auto"/>
            <w:bottom w:val="none" w:sz="0" w:space="0" w:color="auto"/>
            <w:right w:val="none" w:sz="0" w:space="0" w:color="auto"/>
          </w:divBdr>
          <w:divsChild>
            <w:div w:id="1325276063">
              <w:marLeft w:val="0"/>
              <w:marRight w:val="0"/>
              <w:marTop w:val="0"/>
              <w:marBottom w:val="0"/>
              <w:divBdr>
                <w:top w:val="none" w:sz="0" w:space="0" w:color="auto"/>
                <w:left w:val="none" w:sz="0" w:space="0" w:color="auto"/>
                <w:bottom w:val="none" w:sz="0" w:space="0" w:color="auto"/>
                <w:right w:val="none" w:sz="0" w:space="0" w:color="auto"/>
              </w:divBdr>
              <w:divsChild>
                <w:div w:id="797259722">
                  <w:marLeft w:val="0"/>
                  <w:marRight w:val="0"/>
                  <w:marTop w:val="0"/>
                  <w:marBottom w:val="0"/>
                  <w:divBdr>
                    <w:top w:val="none" w:sz="0" w:space="0" w:color="auto"/>
                    <w:left w:val="none" w:sz="0" w:space="0" w:color="auto"/>
                    <w:bottom w:val="none" w:sz="0" w:space="0" w:color="auto"/>
                    <w:right w:val="none" w:sz="0" w:space="0" w:color="auto"/>
                  </w:divBdr>
                  <w:divsChild>
                    <w:div w:id="10067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37384">
      <w:bodyDiv w:val="1"/>
      <w:marLeft w:val="0"/>
      <w:marRight w:val="0"/>
      <w:marTop w:val="0"/>
      <w:marBottom w:val="0"/>
      <w:divBdr>
        <w:top w:val="none" w:sz="0" w:space="0" w:color="auto"/>
        <w:left w:val="none" w:sz="0" w:space="0" w:color="auto"/>
        <w:bottom w:val="none" w:sz="0" w:space="0" w:color="auto"/>
        <w:right w:val="none" w:sz="0" w:space="0" w:color="auto"/>
      </w:divBdr>
      <w:divsChild>
        <w:div w:id="1362239543">
          <w:marLeft w:val="0"/>
          <w:marRight w:val="0"/>
          <w:marTop w:val="0"/>
          <w:marBottom w:val="0"/>
          <w:divBdr>
            <w:top w:val="none" w:sz="0" w:space="0" w:color="auto"/>
            <w:left w:val="none" w:sz="0" w:space="0" w:color="auto"/>
            <w:bottom w:val="none" w:sz="0" w:space="0" w:color="auto"/>
            <w:right w:val="none" w:sz="0" w:space="0" w:color="auto"/>
          </w:divBdr>
          <w:divsChild>
            <w:div w:id="2102414130">
              <w:marLeft w:val="0"/>
              <w:marRight w:val="0"/>
              <w:marTop w:val="0"/>
              <w:marBottom w:val="0"/>
              <w:divBdr>
                <w:top w:val="none" w:sz="0" w:space="0" w:color="auto"/>
                <w:left w:val="none" w:sz="0" w:space="0" w:color="auto"/>
                <w:bottom w:val="none" w:sz="0" w:space="0" w:color="auto"/>
                <w:right w:val="none" w:sz="0" w:space="0" w:color="auto"/>
              </w:divBdr>
              <w:divsChild>
                <w:div w:id="686173177">
                  <w:marLeft w:val="0"/>
                  <w:marRight w:val="0"/>
                  <w:marTop w:val="0"/>
                  <w:marBottom w:val="0"/>
                  <w:divBdr>
                    <w:top w:val="none" w:sz="0" w:space="0" w:color="auto"/>
                    <w:left w:val="none" w:sz="0" w:space="0" w:color="auto"/>
                    <w:bottom w:val="none" w:sz="0" w:space="0" w:color="auto"/>
                    <w:right w:val="none" w:sz="0" w:space="0" w:color="auto"/>
                  </w:divBdr>
                  <w:divsChild>
                    <w:div w:id="43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1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Sarov</dc:creator>
  <cp:keywords/>
  <dc:description/>
  <cp:lastModifiedBy>Andrei Sarov</cp:lastModifiedBy>
  <cp:revision>17</cp:revision>
  <dcterms:created xsi:type="dcterms:W3CDTF">2024-11-04T08:43:00Z</dcterms:created>
  <dcterms:modified xsi:type="dcterms:W3CDTF">2024-11-04T09:27:00Z</dcterms:modified>
</cp:coreProperties>
</file>