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C024A" w14:textId="77777777" w:rsidR="005C4400" w:rsidRPr="00AF1230" w:rsidRDefault="005C4400" w:rsidP="005C4400">
      <w:pPr>
        <w:spacing w:after="0" w:line="276" w:lineRule="auto"/>
        <w:ind w:firstLine="709"/>
        <w:jc w:val="center"/>
        <w:rPr>
          <w:rFonts w:cs="Times New Roman"/>
          <w:noProof/>
          <w:sz w:val="36"/>
          <w:szCs w:val="36"/>
          <w:lang w:val="ro-RO"/>
        </w:rPr>
      </w:pPr>
      <w:r w:rsidRPr="00AF1230">
        <w:rPr>
          <w:noProof/>
          <w:lang w:val="ro-RO"/>
        </w:rPr>
        <w:drawing>
          <wp:inline distT="0" distB="0" distL="0" distR="0" wp14:anchorId="1F128EEC" wp14:editId="2601C3C2">
            <wp:extent cx="1251585" cy="6432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5"/>
                    <a:stretch>
                      <a:fillRect/>
                    </a:stretch>
                  </pic:blipFill>
                  <pic:spPr bwMode="auto">
                    <a:xfrm>
                      <a:off x="0" y="0"/>
                      <a:ext cx="1251585" cy="643255"/>
                    </a:xfrm>
                    <a:prstGeom prst="rect">
                      <a:avLst/>
                    </a:prstGeom>
                  </pic:spPr>
                </pic:pic>
              </a:graphicData>
            </a:graphic>
          </wp:inline>
        </w:drawing>
      </w:r>
    </w:p>
    <w:p w14:paraId="64508CF9" w14:textId="77777777" w:rsidR="005C4400" w:rsidRPr="00AF1230" w:rsidRDefault="005C4400" w:rsidP="005C4400">
      <w:pPr>
        <w:spacing w:after="0" w:line="276" w:lineRule="auto"/>
        <w:ind w:firstLine="709"/>
        <w:jc w:val="center"/>
        <w:rPr>
          <w:rFonts w:cs="Times New Roman"/>
          <w:noProof/>
          <w:sz w:val="36"/>
          <w:szCs w:val="36"/>
          <w:lang w:val="ro-RO"/>
        </w:rPr>
      </w:pPr>
      <w:r w:rsidRPr="00AF1230">
        <w:rPr>
          <w:rFonts w:cs="Times New Roman"/>
          <w:noProof/>
          <w:sz w:val="36"/>
          <w:szCs w:val="36"/>
          <w:lang w:val="ro-RO"/>
        </w:rPr>
        <w:t>Ministry of Education and Culture of the Republic of Moldova</w:t>
      </w:r>
    </w:p>
    <w:p w14:paraId="013D203A" w14:textId="77777777" w:rsidR="005C4400" w:rsidRPr="00AF1230" w:rsidRDefault="005C4400" w:rsidP="005C4400">
      <w:pPr>
        <w:spacing w:after="0" w:line="276" w:lineRule="auto"/>
        <w:ind w:firstLine="709"/>
        <w:jc w:val="center"/>
        <w:rPr>
          <w:rFonts w:cs="Times New Roman"/>
          <w:noProof/>
          <w:sz w:val="36"/>
          <w:szCs w:val="36"/>
          <w:lang w:val="ro-RO"/>
        </w:rPr>
      </w:pPr>
      <w:r w:rsidRPr="00AF1230">
        <w:rPr>
          <w:rFonts w:cs="Times New Roman"/>
          <w:noProof/>
          <w:sz w:val="36"/>
          <w:szCs w:val="36"/>
          <w:lang w:val="ro-RO"/>
        </w:rPr>
        <w:t>Technical University of Moldova</w:t>
      </w:r>
    </w:p>
    <w:p w14:paraId="2109F689" w14:textId="77777777" w:rsidR="005C4400" w:rsidRPr="00AF1230" w:rsidRDefault="005C4400" w:rsidP="005C4400">
      <w:pPr>
        <w:spacing w:after="0" w:line="276" w:lineRule="auto"/>
        <w:ind w:firstLine="709"/>
        <w:jc w:val="center"/>
        <w:rPr>
          <w:rFonts w:cs="Times New Roman"/>
          <w:noProof/>
          <w:sz w:val="36"/>
          <w:szCs w:val="36"/>
          <w:lang w:val="ro-RO"/>
        </w:rPr>
      </w:pPr>
      <w:r w:rsidRPr="00AF1230">
        <w:rPr>
          <w:rFonts w:cs="Times New Roman"/>
          <w:noProof/>
          <w:sz w:val="36"/>
          <w:szCs w:val="36"/>
          <w:lang w:val="ro-RO"/>
        </w:rPr>
        <w:t>Department of Software and Automation Engineering</w:t>
      </w:r>
    </w:p>
    <w:p w14:paraId="1643B8B8" w14:textId="77777777" w:rsidR="005C4400" w:rsidRPr="00AF1230" w:rsidRDefault="005C4400" w:rsidP="005C4400">
      <w:pPr>
        <w:spacing w:after="0" w:line="276" w:lineRule="auto"/>
        <w:ind w:firstLine="709"/>
        <w:jc w:val="center"/>
        <w:rPr>
          <w:rFonts w:cs="Times New Roman"/>
          <w:noProof/>
          <w:sz w:val="32"/>
          <w:szCs w:val="32"/>
          <w:lang w:val="ro-RO"/>
        </w:rPr>
      </w:pPr>
    </w:p>
    <w:p w14:paraId="3F122CBE" w14:textId="77777777" w:rsidR="005C4400" w:rsidRPr="00AF1230" w:rsidRDefault="005C4400" w:rsidP="005C4400">
      <w:pPr>
        <w:spacing w:after="0" w:line="276" w:lineRule="auto"/>
        <w:ind w:firstLine="709"/>
        <w:jc w:val="center"/>
        <w:rPr>
          <w:rFonts w:cs="Times New Roman"/>
          <w:noProof/>
          <w:sz w:val="22"/>
          <w:lang w:val="ro-RO"/>
        </w:rPr>
      </w:pPr>
    </w:p>
    <w:p w14:paraId="374B5891" w14:textId="77777777" w:rsidR="005C4400" w:rsidRPr="00AF1230" w:rsidRDefault="005C4400" w:rsidP="005C4400">
      <w:pPr>
        <w:spacing w:after="0" w:line="276" w:lineRule="auto"/>
        <w:ind w:firstLine="709"/>
        <w:jc w:val="center"/>
        <w:rPr>
          <w:rFonts w:cs="Times New Roman"/>
          <w:noProof/>
          <w:sz w:val="32"/>
          <w:szCs w:val="32"/>
          <w:lang w:val="ro-RO"/>
        </w:rPr>
      </w:pPr>
    </w:p>
    <w:p w14:paraId="6091853F" w14:textId="77777777" w:rsidR="005C4400" w:rsidRPr="00AF1230" w:rsidRDefault="005C4400" w:rsidP="005C4400">
      <w:pPr>
        <w:spacing w:after="0" w:line="276" w:lineRule="auto"/>
        <w:ind w:firstLine="709"/>
        <w:jc w:val="center"/>
        <w:rPr>
          <w:rFonts w:cs="Times New Roman"/>
          <w:noProof/>
          <w:sz w:val="32"/>
          <w:szCs w:val="32"/>
          <w:lang w:val="ro-RO"/>
        </w:rPr>
      </w:pPr>
    </w:p>
    <w:p w14:paraId="49B1A22B" w14:textId="77777777" w:rsidR="005C4400" w:rsidRPr="00AF1230" w:rsidRDefault="005C4400" w:rsidP="005C4400">
      <w:pPr>
        <w:spacing w:after="0" w:line="276" w:lineRule="auto"/>
        <w:rPr>
          <w:rFonts w:cs="Times New Roman"/>
          <w:noProof/>
          <w:sz w:val="32"/>
          <w:szCs w:val="32"/>
          <w:lang w:val="ro-RO"/>
        </w:rPr>
      </w:pPr>
    </w:p>
    <w:p w14:paraId="3EA7351F" w14:textId="77777777" w:rsidR="005C4400" w:rsidRPr="00AF1230" w:rsidRDefault="005C4400" w:rsidP="005C4400">
      <w:pPr>
        <w:spacing w:after="0" w:line="276" w:lineRule="auto"/>
        <w:ind w:firstLine="709"/>
        <w:jc w:val="center"/>
        <w:rPr>
          <w:rFonts w:cs="Times New Roman"/>
          <w:b/>
          <w:bCs/>
          <w:noProof/>
          <w:sz w:val="72"/>
          <w:szCs w:val="72"/>
          <w:lang w:val="ro-RO"/>
        </w:rPr>
      </w:pPr>
      <w:r w:rsidRPr="00AF1230">
        <w:rPr>
          <w:rFonts w:cs="Times New Roman"/>
          <w:b/>
          <w:bCs/>
          <w:noProof/>
          <w:sz w:val="72"/>
          <w:szCs w:val="72"/>
          <w:lang w:val="ro-RO"/>
        </w:rPr>
        <w:t>REPORT</w:t>
      </w:r>
    </w:p>
    <w:p w14:paraId="2FADB683" w14:textId="77777777" w:rsidR="005C4400" w:rsidRPr="00AF1230" w:rsidRDefault="005C4400" w:rsidP="005C4400">
      <w:pPr>
        <w:spacing w:after="0" w:line="276" w:lineRule="auto"/>
        <w:ind w:firstLine="709"/>
        <w:jc w:val="center"/>
        <w:rPr>
          <w:rFonts w:cs="Times New Roman"/>
          <w:b/>
          <w:bCs/>
          <w:noProof/>
          <w:sz w:val="24"/>
          <w:szCs w:val="24"/>
          <w:lang w:val="ro-RO"/>
        </w:rPr>
      </w:pPr>
    </w:p>
    <w:p w14:paraId="363F87AC" w14:textId="7CA4F8DC" w:rsidR="005C4400" w:rsidRPr="00AF1230" w:rsidRDefault="005C4400" w:rsidP="005C4400">
      <w:pPr>
        <w:spacing w:line="276" w:lineRule="auto"/>
        <w:contextualSpacing/>
        <w:jc w:val="center"/>
        <w:outlineLvl w:val="0"/>
        <w:rPr>
          <w:rFonts w:cs="Times New Roman"/>
          <w:noProof/>
          <w:sz w:val="40"/>
          <w:szCs w:val="40"/>
          <w:lang w:val="ro-RO"/>
        </w:rPr>
      </w:pPr>
      <w:r>
        <w:rPr>
          <w:rFonts w:cs="Times New Roman"/>
          <w:noProof/>
          <w:sz w:val="40"/>
          <w:szCs w:val="40"/>
          <w:lang w:val="ro-RO"/>
        </w:rPr>
        <w:t xml:space="preserve">      </w:t>
      </w:r>
      <w:r w:rsidRPr="00AF1230">
        <w:rPr>
          <w:rFonts w:cs="Times New Roman"/>
          <w:noProof/>
          <w:sz w:val="40"/>
          <w:szCs w:val="40"/>
          <w:lang w:val="ro-RO"/>
        </w:rPr>
        <w:t xml:space="preserve">Laboratory work No. </w:t>
      </w:r>
      <w:r w:rsidR="008249B5">
        <w:rPr>
          <w:rFonts w:cs="Times New Roman"/>
          <w:noProof/>
          <w:sz w:val="40"/>
          <w:szCs w:val="40"/>
          <w:lang w:val="ro-RO"/>
        </w:rPr>
        <w:t>3</w:t>
      </w:r>
    </w:p>
    <w:p w14:paraId="3E44A149" w14:textId="77777777" w:rsidR="005C4400" w:rsidRPr="00AF1230" w:rsidRDefault="005C4400" w:rsidP="005C4400">
      <w:pPr>
        <w:spacing w:line="276" w:lineRule="auto"/>
        <w:ind w:left="1416"/>
        <w:contextualSpacing/>
        <w:outlineLvl w:val="0"/>
        <w:rPr>
          <w:rFonts w:cs="Times New Roman"/>
          <w:iCs/>
          <w:noProof/>
          <w:sz w:val="40"/>
          <w:szCs w:val="40"/>
          <w:lang w:val="ro-RO"/>
        </w:rPr>
      </w:pPr>
      <w:r>
        <w:rPr>
          <w:rFonts w:cs="Times New Roman"/>
          <w:b/>
          <w:bCs/>
          <w:iCs/>
          <w:noProof/>
          <w:sz w:val="40"/>
          <w:szCs w:val="40"/>
          <w:lang w:val="ro-RO"/>
        </w:rPr>
        <w:t xml:space="preserve">       </w:t>
      </w:r>
      <w:r w:rsidRPr="00AF1230">
        <w:rPr>
          <w:rFonts w:cs="Times New Roman"/>
          <w:b/>
          <w:bCs/>
          <w:iCs/>
          <w:noProof/>
          <w:sz w:val="40"/>
          <w:szCs w:val="40"/>
          <w:lang w:val="ro-RO"/>
        </w:rPr>
        <w:t>Discipline</w:t>
      </w:r>
      <w:r w:rsidRPr="00AF1230">
        <w:rPr>
          <w:rFonts w:cs="Times New Roman"/>
          <w:iCs/>
          <w:noProof/>
          <w:sz w:val="40"/>
          <w:szCs w:val="40"/>
          <w:lang w:val="ro-RO"/>
        </w:rPr>
        <w:t>:</w:t>
      </w:r>
      <w:r w:rsidRPr="00AF1230">
        <w:rPr>
          <w:rFonts w:cs="Times New Roman"/>
          <w:noProof/>
          <w:lang w:val="ro-RO"/>
        </w:rPr>
        <w:t xml:space="preserve"> </w:t>
      </w:r>
      <w:r w:rsidRPr="00AF1230">
        <w:rPr>
          <w:rFonts w:cs="Times New Roman"/>
          <w:iCs/>
          <w:noProof/>
          <w:sz w:val="40"/>
          <w:szCs w:val="40"/>
          <w:lang w:val="ro-RO"/>
        </w:rPr>
        <w:t>Cryptography and Security</w:t>
      </w:r>
    </w:p>
    <w:p w14:paraId="69EC3227" w14:textId="77777777" w:rsidR="005C4400" w:rsidRPr="00AF1230" w:rsidRDefault="005C4400" w:rsidP="005C4400">
      <w:pPr>
        <w:spacing w:after="0" w:line="276" w:lineRule="auto"/>
        <w:ind w:firstLine="709"/>
        <w:jc w:val="center"/>
        <w:rPr>
          <w:rFonts w:cs="Times New Roman"/>
          <w:b/>
          <w:bCs/>
          <w:iCs/>
          <w:noProof/>
          <w:sz w:val="40"/>
          <w:szCs w:val="40"/>
          <w:lang w:val="ro-RO"/>
        </w:rPr>
      </w:pPr>
    </w:p>
    <w:p w14:paraId="254CEAB2" w14:textId="77777777" w:rsidR="005C4400" w:rsidRDefault="005C4400" w:rsidP="005C4400">
      <w:pPr>
        <w:spacing w:after="0" w:line="276" w:lineRule="auto"/>
        <w:ind w:firstLine="709"/>
        <w:jc w:val="center"/>
        <w:rPr>
          <w:rFonts w:cs="Times New Roman"/>
          <w:iCs/>
          <w:noProof/>
          <w:sz w:val="40"/>
          <w:szCs w:val="40"/>
          <w:lang w:val="ro-RO"/>
        </w:rPr>
      </w:pPr>
    </w:p>
    <w:p w14:paraId="12D4710E" w14:textId="77777777" w:rsidR="005C4400" w:rsidRDefault="005C4400" w:rsidP="005C4400">
      <w:pPr>
        <w:spacing w:after="0" w:line="276" w:lineRule="auto"/>
        <w:ind w:firstLine="709"/>
        <w:jc w:val="center"/>
        <w:rPr>
          <w:rFonts w:cs="Times New Roman"/>
          <w:iCs/>
          <w:noProof/>
          <w:sz w:val="40"/>
          <w:szCs w:val="40"/>
          <w:lang w:val="ro-RO"/>
        </w:rPr>
      </w:pPr>
    </w:p>
    <w:p w14:paraId="7B01D703" w14:textId="77777777" w:rsidR="005C4400" w:rsidRPr="00AF1230" w:rsidRDefault="005C4400" w:rsidP="005C4400">
      <w:pPr>
        <w:spacing w:after="0" w:line="276" w:lineRule="auto"/>
        <w:ind w:firstLine="709"/>
        <w:jc w:val="center"/>
        <w:rPr>
          <w:rFonts w:cs="Times New Roman"/>
          <w:iCs/>
          <w:noProof/>
          <w:sz w:val="40"/>
          <w:szCs w:val="40"/>
          <w:lang w:val="ro-RO"/>
        </w:rPr>
      </w:pPr>
    </w:p>
    <w:p w14:paraId="10A27F62" w14:textId="77777777" w:rsidR="005C4400" w:rsidRPr="00AF1230" w:rsidRDefault="005C4400" w:rsidP="005C4400">
      <w:pPr>
        <w:spacing w:after="0"/>
        <w:jc w:val="both"/>
        <w:rPr>
          <w:rFonts w:cs="Times New Roman"/>
          <w:noProof/>
          <w:lang w:val="ro-RO"/>
        </w:rPr>
      </w:pPr>
    </w:p>
    <w:p w14:paraId="44FD9EA7" w14:textId="77777777" w:rsidR="005C4400" w:rsidRPr="00AF1230" w:rsidRDefault="005C4400" w:rsidP="005C4400">
      <w:pPr>
        <w:spacing w:after="0"/>
        <w:ind w:firstLine="709"/>
        <w:jc w:val="both"/>
        <w:rPr>
          <w:rFonts w:cs="Times New Roman"/>
          <w:noProof/>
          <w:lang w:val="ro-RO"/>
        </w:rPr>
      </w:pPr>
      <w:r w:rsidRPr="00AF1230">
        <w:rPr>
          <w:rFonts w:cs="Times New Roman"/>
          <w:noProof/>
          <w:lang w:val="ro-RO"/>
        </w:rPr>
        <w:t xml:space="preserve">  </w:t>
      </w:r>
    </w:p>
    <w:p w14:paraId="50BC5485" w14:textId="77777777" w:rsidR="005C4400" w:rsidRPr="00AF1230" w:rsidRDefault="005C4400" w:rsidP="005C4400">
      <w:pPr>
        <w:spacing w:after="0"/>
        <w:rPr>
          <w:rFonts w:cs="Times New Roman"/>
          <w:iCs/>
          <w:noProof/>
          <w:sz w:val="32"/>
          <w:szCs w:val="32"/>
          <w:lang w:val="ro-RO"/>
        </w:rPr>
      </w:pPr>
      <w:r w:rsidRPr="00AF1230">
        <w:rPr>
          <w:rFonts w:cs="Times New Roman"/>
          <w:iCs/>
          <w:noProof/>
          <w:sz w:val="32"/>
          <w:szCs w:val="32"/>
          <w:lang w:val="ro-RO"/>
        </w:rPr>
        <w:t>Elaborated: Șarov Andrei</w:t>
      </w:r>
      <w:r w:rsidRPr="00AF1230">
        <w:rPr>
          <w:rFonts w:cs="Times New Roman"/>
          <w:iCs/>
          <w:noProof/>
          <w:sz w:val="32"/>
          <w:szCs w:val="32"/>
          <w:lang w:val="ro-RO"/>
        </w:rPr>
        <w:tab/>
      </w:r>
      <w:r w:rsidRPr="00AF1230">
        <w:rPr>
          <w:rFonts w:cs="Times New Roman"/>
          <w:iCs/>
          <w:noProof/>
          <w:sz w:val="32"/>
          <w:szCs w:val="32"/>
          <w:lang w:val="ro-RO"/>
        </w:rPr>
        <w:tab/>
      </w:r>
      <w:r w:rsidRPr="00AF1230">
        <w:rPr>
          <w:rFonts w:cs="Times New Roman"/>
          <w:iCs/>
          <w:noProof/>
          <w:sz w:val="32"/>
          <w:szCs w:val="32"/>
          <w:lang w:val="ro-RO"/>
        </w:rPr>
        <w:tab/>
      </w:r>
      <w:r w:rsidRPr="00AF1230">
        <w:rPr>
          <w:rFonts w:cs="Times New Roman"/>
          <w:iCs/>
          <w:noProof/>
          <w:sz w:val="32"/>
          <w:szCs w:val="32"/>
          <w:lang w:val="ro-RO"/>
        </w:rPr>
        <w:tab/>
        <w:t xml:space="preserve">   </w:t>
      </w:r>
      <w:r w:rsidRPr="00AF1230">
        <w:rPr>
          <w:rFonts w:cs="Times New Roman"/>
          <w:iCs/>
          <w:noProof/>
          <w:sz w:val="32"/>
          <w:szCs w:val="32"/>
          <w:lang w:val="ro-RO"/>
        </w:rPr>
        <w:tab/>
        <w:t xml:space="preserve">          FAF-222,</w:t>
      </w:r>
    </w:p>
    <w:p w14:paraId="640342B6" w14:textId="77777777" w:rsidR="005C4400" w:rsidRPr="00AF1230" w:rsidRDefault="005C4400" w:rsidP="005C4400">
      <w:pPr>
        <w:spacing w:after="0"/>
        <w:ind w:left="6372"/>
        <w:rPr>
          <w:rFonts w:cs="Times New Roman"/>
          <w:iCs/>
          <w:noProof/>
          <w:sz w:val="32"/>
          <w:szCs w:val="32"/>
          <w:lang w:val="ro-RO"/>
        </w:rPr>
      </w:pPr>
      <w:r w:rsidRPr="00AF1230">
        <w:rPr>
          <w:rFonts w:cs="Times New Roman"/>
          <w:iCs/>
          <w:noProof/>
          <w:sz w:val="32"/>
          <w:szCs w:val="32"/>
          <w:lang w:val="ro-RO"/>
        </w:rPr>
        <w:t xml:space="preserve"> </w:t>
      </w:r>
    </w:p>
    <w:p w14:paraId="6C233C7F" w14:textId="77777777" w:rsidR="005C4400" w:rsidRPr="00AF1230" w:rsidRDefault="005C4400" w:rsidP="005C4400">
      <w:pPr>
        <w:spacing w:after="0"/>
        <w:ind w:left="7079" w:firstLine="1"/>
        <w:jc w:val="center"/>
        <w:rPr>
          <w:rFonts w:cs="Times New Roman"/>
          <w:iCs/>
          <w:noProof/>
          <w:sz w:val="32"/>
          <w:szCs w:val="32"/>
          <w:lang w:val="ro-RO"/>
        </w:rPr>
      </w:pPr>
    </w:p>
    <w:p w14:paraId="1ED4C20F" w14:textId="77777777" w:rsidR="005C4400" w:rsidRPr="00AF1230" w:rsidRDefault="005C4400" w:rsidP="005C4400">
      <w:pPr>
        <w:spacing w:after="0"/>
        <w:rPr>
          <w:rFonts w:cs="Times New Roman"/>
          <w:iCs/>
          <w:noProof/>
          <w:sz w:val="32"/>
          <w:szCs w:val="32"/>
          <w:lang w:val="ro-RO"/>
        </w:rPr>
      </w:pPr>
      <w:r w:rsidRPr="00AF1230">
        <w:rPr>
          <w:rFonts w:cs="Times New Roman"/>
          <w:iCs/>
          <w:noProof/>
          <w:sz w:val="32"/>
          <w:szCs w:val="32"/>
          <w:lang w:val="ro-RO"/>
        </w:rPr>
        <w:t>Checked:</w:t>
      </w:r>
      <w:r w:rsidRPr="00AF1230">
        <w:rPr>
          <w:rFonts w:cs="Times New Roman"/>
          <w:iCs/>
          <w:noProof/>
          <w:sz w:val="32"/>
          <w:szCs w:val="32"/>
          <w:lang w:val="ro-RO"/>
        </w:rPr>
        <w:tab/>
        <w:t>Nirca Dumitru</w:t>
      </w:r>
      <w:r w:rsidRPr="00AF1230">
        <w:rPr>
          <w:rFonts w:cs="Times New Roman"/>
          <w:iCs/>
          <w:noProof/>
          <w:sz w:val="32"/>
          <w:szCs w:val="32"/>
          <w:lang w:val="ro-RO"/>
        </w:rPr>
        <w:tab/>
        <w:t xml:space="preserve"> </w:t>
      </w:r>
      <w:r w:rsidRPr="00AF1230">
        <w:rPr>
          <w:rFonts w:cs="Times New Roman"/>
          <w:iCs/>
          <w:noProof/>
          <w:sz w:val="32"/>
          <w:szCs w:val="32"/>
          <w:lang w:val="ro-RO"/>
        </w:rPr>
        <w:tab/>
      </w:r>
      <w:r w:rsidRPr="00AF1230">
        <w:rPr>
          <w:rFonts w:cs="Times New Roman"/>
          <w:iCs/>
          <w:noProof/>
          <w:sz w:val="32"/>
          <w:szCs w:val="32"/>
          <w:lang w:val="ro-RO"/>
        </w:rPr>
        <w:tab/>
      </w:r>
      <w:r w:rsidRPr="00AF1230">
        <w:rPr>
          <w:rFonts w:cs="Times New Roman"/>
          <w:iCs/>
          <w:noProof/>
          <w:sz w:val="32"/>
          <w:szCs w:val="32"/>
          <w:lang w:val="ro-RO"/>
        </w:rPr>
        <w:tab/>
        <w:t xml:space="preserve">                   </w:t>
      </w:r>
      <w:r w:rsidRPr="00AF1230">
        <w:rPr>
          <w:noProof/>
          <w:sz w:val="36"/>
          <w:lang w:val="ro-RO"/>
        </w:rPr>
        <w:t>asist. univ.</w:t>
      </w:r>
      <w:r w:rsidRPr="00AF1230">
        <w:rPr>
          <w:rFonts w:cs="Times New Roman"/>
          <w:iCs/>
          <w:noProof/>
          <w:sz w:val="32"/>
          <w:szCs w:val="32"/>
          <w:lang w:val="ro-RO"/>
        </w:rPr>
        <w:t>,</w:t>
      </w:r>
    </w:p>
    <w:p w14:paraId="63257EE8" w14:textId="77777777" w:rsidR="005C4400" w:rsidRPr="00AF1230" w:rsidRDefault="005C4400" w:rsidP="005C4400">
      <w:pPr>
        <w:spacing w:after="0"/>
        <w:ind w:left="4956" w:firstLine="708"/>
        <w:jc w:val="center"/>
        <w:rPr>
          <w:rFonts w:cs="Times New Roman"/>
          <w:iCs/>
          <w:noProof/>
          <w:sz w:val="32"/>
          <w:szCs w:val="32"/>
          <w:lang w:val="ro-RO"/>
        </w:rPr>
      </w:pPr>
    </w:p>
    <w:p w14:paraId="308272BC" w14:textId="77777777" w:rsidR="005C4400" w:rsidRPr="00AF1230" w:rsidRDefault="005C4400" w:rsidP="005C4400">
      <w:pPr>
        <w:spacing w:after="0"/>
        <w:rPr>
          <w:rFonts w:cs="Times New Roman"/>
          <w:iCs/>
          <w:noProof/>
          <w:sz w:val="32"/>
          <w:szCs w:val="32"/>
          <w:lang w:val="ro-RO"/>
        </w:rPr>
      </w:pPr>
    </w:p>
    <w:p w14:paraId="177851B8" w14:textId="77777777" w:rsidR="005C4400" w:rsidRPr="00AF1230" w:rsidRDefault="005C4400" w:rsidP="005C4400">
      <w:pPr>
        <w:spacing w:after="0"/>
        <w:rPr>
          <w:rFonts w:cs="Times New Roman"/>
          <w:iCs/>
          <w:noProof/>
          <w:sz w:val="32"/>
          <w:szCs w:val="32"/>
          <w:lang w:val="ro-RO"/>
        </w:rPr>
      </w:pPr>
    </w:p>
    <w:p w14:paraId="7DE3B4E4" w14:textId="77777777" w:rsidR="005C4400" w:rsidRPr="00AF1230" w:rsidRDefault="005C4400" w:rsidP="005C4400">
      <w:pPr>
        <w:spacing w:after="0"/>
        <w:rPr>
          <w:rFonts w:cs="Times New Roman"/>
          <w:iCs/>
          <w:noProof/>
          <w:sz w:val="32"/>
          <w:szCs w:val="32"/>
          <w:lang w:val="ro-RO"/>
        </w:rPr>
      </w:pPr>
    </w:p>
    <w:p w14:paraId="239F7FBF" w14:textId="77777777" w:rsidR="005C4400" w:rsidRDefault="005C4400" w:rsidP="005C4400">
      <w:pPr>
        <w:spacing w:after="0"/>
        <w:rPr>
          <w:rFonts w:cs="Times New Roman"/>
          <w:iCs/>
          <w:noProof/>
          <w:sz w:val="32"/>
          <w:szCs w:val="32"/>
          <w:lang w:val="ro-RO"/>
        </w:rPr>
      </w:pPr>
    </w:p>
    <w:p w14:paraId="38F49209" w14:textId="77777777" w:rsidR="005C4400" w:rsidRDefault="005C4400" w:rsidP="005C4400">
      <w:pPr>
        <w:spacing w:after="0"/>
        <w:rPr>
          <w:rFonts w:cs="Times New Roman"/>
          <w:iCs/>
          <w:noProof/>
          <w:sz w:val="32"/>
          <w:szCs w:val="32"/>
          <w:lang w:val="ro-RO"/>
        </w:rPr>
      </w:pPr>
    </w:p>
    <w:p w14:paraId="19934055" w14:textId="77777777" w:rsidR="005C4400" w:rsidRDefault="005C4400" w:rsidP="005C4400">
      <w:pPr>
        <w:spacing w:after="0"/>
        <w:rPr>
          <w:rFonts w:cs="Times New Roman"/>
          <w:iCs/>
          <w:noProof/>
          <w:sz w:val="32"/>
          <w:szCs w:val="32"/>
          <w:lang w:val="ro-RO"/>
        </w:rPr>
      </w:pPr>
    </w:p>
    <w:p w14:paraId="4117C748" w14:textId="77777777" w:rsidR="005C4400" w:rsidRDefault="005C4400" w:rsidP="005C4400">
      <w:pPr>
        <w:spacing w:after="0"/>
        <w:rPr>
          <w:rFonts w:cs="Times New Roman"/>
          <w:iCs/>
          <w:noProof/>
          <w:sz w:val="32"/>
          <w:szCs w:val="32"/>
          <w:lang w:val="ro-RO"/>
        </w:rPr>
      </w:pPr>
    </w:p>
    <w:p w14:paraId="4844FD28" w14:textId="77777777" w:rsidR="005C4400" w:rsidRPr="00AF1230" w:rsidRDefault="005C4400" w:rsidP="005C4400">
      <w:pPr>
        <w:spacing w:after="0"/>
        <w:rPr>
          <w:rFonts w:cs="Times New Roman"/>
          <w:iCs/>
          <w:noProof/>
          <w:sz w:val="32"/>
          <w:szCs w:val="32"/>
          <w:lang w:val="ro-RO"/>
        </w:rPr>
      </w:pPr>
    </w:p>
    <w:p w14:paraId="19B0C5DE" w14:textId="77777777" w:rsidR="005C4400" w:rsidRPr="00AF1230" w:rsidRDefault="005C4400" w:rsidP="005C4400">
      <w:pPr>
        <w:spacing w:after="0"/>
        <w:rPr>
          <w:rFonts w:cs="Times New Roman"/>
          <w:iCs/>
          <w:noProof/>
          <w:sz w:val="32"/>
          <w:szCs w:val="32"/>
          <w:lang w:val="ro-RO"/>
        </w:rPr>
      </w:pPr>
    </w:p>
    <w:p w14:paraId="2DA3A36D" w14:textId="77777777" w:rsidR="005C4400" w:rsidRPr="00AF1230" w:rsidRDefault="005C4400" w:rsidP="005C4400">
      <w:pPr>
        <w:spacing w:after="0"/>
        <w:jc w:val="center"/>
        <w:rPr>
          <w:rFonts w:cs="Times New Roman"/>
          <w:iCs/>
          <w:noProof/>
          <w:sz w:val="32"/>
          <w:szCs w:val="32"/>
          <w:lang w:val="ro-RO"/>
        </w:rPr>
      </w:pPr>
      <w:r w:rsidRPr="00AF1230">
        <w:rPr>
          <w:rFonts w:cs="Times New Roman"/>
          <w:iCs/>
          <w:noProof/>
          <w:sz w:val="32"/>
          <w:szCs w:val="32"/>
          <w:lang w:val="ro-RO"/>
        </w:rPr>
        <w:t>Chișinău 2024</w:t>
      </w:r>
    </w:p>
    <w:p w14:paraId="79C154E6" w14:textId="3514EF9C" w:rsidR="005C4400" w:rsidRPr="00AF1230" w:rsidRDefault="005C4400" w:rsidP="005C4400">
      <w:pPr>
        <w:pStyle w:val="Heading2"/>
        <w:jc w:val="both"/>
        <w:rPr>
          <w:noProof/>
          <w:color w:val="auto"/>
          <w:sz w:val="32"/>
          <w:szCs w:val="32"/>
        </w:rPr>
      </w:pPr>
      <w:bookmarkStart w:id="0" w:name="_Toc146122315"/>
      <w:r w:rsidRPr="00AF1230">
        <w:rPr>
          <w:noProof/>
          <w:color w:val="auto"/>
          <w:sz w:val="32"/>
          <w:szCs w:val="32"/>
        </w:rPr>
        <w:lastRenderedPageBreak/>
        <w:t xml:space="preserve">Topic: </w:t>
      </w:r>
      <w:bookmarkEnd w:id="0"/>
      <w:r w:rsidR="00F57100">
        <w:rPr>
          <w:b w:val="0"/>
          <w:bCs/>
          <w:noProof/>
          <w:color w:val="auto"/>
          <w:sz w:val="32"/>
          <w:szCs w:val="32"/>
        </w:rPr>
        <w:t>P</w:t>
      </w:r>
      <w:r w:rsidR="00F57100" w:rsidRPr="00F57100">
        <w:rPr>
          <w:b w:val="0"/>
          <w:bCs/>
          <w:noProof/>
          <w:color w:val="auto"/>
          <w:sz w:val="32"/>
          <w:szCs w:val="32"/>
        </w:rPr>
        <w:t xml:space="preserve">olyalphabetic </w:t>
      </w:r>
      <w:r w:rsidR="00A7089F">
        <w:rPr>
          <w:b w:val="0"/>
          <w:bCs/>
          <w:noProof/>
          <w:color w:val="auto"/>
          <w:sz w:val="32"/>
          <w:szCs w:val="32"/>
        </w:rPr>
        <w:t>C</w:t>
      </w:r>
      <w:r w:rsidR="00F57100" w:rsidRPr="00F57100">
        <w:rPr>
          <w:b w:val="0"/>
          <w:bCs/>
          <w:noProof/>
          <w:color w:val="auto"/>
          <w:sz w:val="32"/>
          <w:szCs w:val="32"/>
        </w:rPr>
        <w:t>ipher</w:t>
      </w:r>
    </w:p>
    <w:p w14:paraId="08E306A0" w14:textId="77777777" w:rsidR="005C4400" w:rsidRPr="00AF1230" w:rsidRDefault="005C4400" w:rsidP="005C4400">
      <w:pPr>
        <w:rPr>
          <w:noProof/>
          <w:lang w:val="ro-RO"/>
        </w:rPr>
      </w:pPr>
    </w:p>
    <w:p w14:paraId="0881E066" w14:textId="77777777" w:rsidR="005C4400" w:rsidRPr="0047059F" w:rsidRDefault="005C4400" w:rsidP="005C4400">
      <w:pPr>
        <w:pStyle w:val="Heading2"/>
        <w:jc w:val="both"/>
        <w:rPr>
          <w:rFonts w:eastAsia="Calibri"/>
          <w:noProof/>
          <w:color w:val="auto"/>
          <w:sz w:val="32"/>
          <w:szCs w:val="32"/>
        </w:rPr>
      </w:pPr>
      <w:bookmarkStart w:id="1" w:name="_Toc146122316"/>
      <w:r w:rsidRPr="00AF1230">
        <w:rPr>
          <w:rFonts w:eastAsia="Calibri"/>
          <w:noProof/>
          <w:color w:val="auto"/>
          <w:sz w:val="32"/>
          <w:szCs w:val="32"/>
        </w:rPr>
        <w:t>Tasks</w:t>
      </w:r>
      <w:bookmarkEnd w:id="1"/>
      <w:r w:rsidRPr="00AF1230">
        <w:rPr>
          <w:rFonts w:eastAsia="Calibri"/>
          <w:noProof/>
          <w:color w:val="auto"/>
          <w:sz w:val="32"/>
          <w:szCs w:val="32"/>
        </w:rPr>
        <w:t>:</w:t>
      </w:r>
    </w:p>
    <w:p w14:paraId="4E6B23CA" w14:textId="77777777" w:rsidR="005C4400" w:rsidRDefault="005C4400" w:rsidP="005C4400">
      <w:pPr>
        <w:rPr>
          <w:noProof/>
          <w:lang w:val="ro-RO"/>
        </w:rPr>
      </w:pPr>
    </w:p>
    <w:p w14:paraId="76A6015D" w14:textId="77777777" w:rsidR="00A96132" w:rsidRPr="00A96132" w:rsidRDefault="00A96132" w:rsidP="00A96132">
      <w:pPr>
        <w:pStyle w:val="ListParagraph"/>
        <w:numPr>
          <w:ilvl w:val="0"/>
          <w:numId w:val="3"/>
        </w:numPr>
        <w:rPr>
          <w:noProof/>
          <w:lang w:val="en-US"/>
        </w:rPr>
      </w:pPr>
      <w:r w:rsidRPr="00A96132">
        <w:rPr>
          <w:noProof/>
          <w:lang w:val="en-US"/>
        </w:rPr>
        <w:t>Implement the Playfair algorithm in a programming language for messages in the Romanian language (31 letters). The values of the text characters range from ‘A’ to ’Z’, ’a’ to ’z’, and no other values are allowed. If the user enters other values, they will be suggested the correct range of characters. The length of the key must not be less than 7. The user will be able to choose the operation - encryption or decryption, will be able to enter the key, the message, or the ciphertext, and will obtain the ciphertext or the decrypted message. The final phase involves adding the...</w:t>
      </w:r>
    </w:p>
    <w:p w14:paraId="680FF7C0" w14:textId="77777777" w:rsidR="00A96132" w:rsidRPr="00AF1230" w:rsidRDefault="00A96132" w:rsidP="005C4400">
      <w:pPr>
        <w:rPr>
          <w:noProof/>
          <w:lang w:val="ro-RO"/>
        </w:rPr>
      </w:pPr>
    </w:p>
    <w:p w14:paraId="7F48E2A8" w14:textId="77777777" w:rsidR="005C4400" w:rsidRPr="00AF1230" w:rsidRDefault="005C4400" w:rsidP="005C4400">
      <w:pPr>
        <w:pStyle w:val="Heading2"/>
        <w:jc w:val="both"/>
        <w:rPr>
          <w:rFonts w:eastAsia="Times New Roman"/>
          <w:noProof/>
          <w:color w:val="auto"/>
          <w:sz w:val="32"/>
          <w:szCs w:val="32"/>
        </w:rPr>
      </w:pPr>
      <w:bookmarkStart w:id="2" w:name="_Toc146122317"/>
      <w:r w:rsidRPr="00AF1230">
        <w:rPr>
          <w:rFonts w:eastAsia="Times New Roman"/>
          <w:noProof/>
          <w:color w:val="auto"/>
          <w:sz w:val="32"/>
          <w:szCs w:val="32"/>
        </w:rPr>
        <w:t>Theoretical notes</w:t>
      </w:r>
      <w:bookmarkEnd w:id="2"/>
      <w:r w:rsidRPr="00AF1230">
        <w:rPr>
          <w:rFonts w:eastAsia="Times New Roman"/>
          <w:noProof/>
          <w:color w:val="auto"/>
          <w:sz w:val="32"/>
          <w:szCs w:val="32"/>
        </w:rPr>
        <w:t>:</w:t>
      </w:r>
    </w:p>
    <w:p w14:paraId="2A2C44EA" w14:textId="77777777" w:rsidR="005C4400" w:rsidRPr="00AF1230" w:rsidRDefault="005C4400" w:rsidP="005C4400">
      <w:pPr>
        <w:rPr>
          <w:noProof/>
          <w:lang w:val="ro-RO"/>
        </w:rPr>
      </w:pPr>
    </w:p>
    <w:p w14:paraId="030359D0" w14:textId="77777777" w:rsidR="00B255F8" w:rsidRPr="00B255F8" w:rsidRDefault="00B255F8" w:rsidP="00574A4D">
      <w:pPr>
        <w:jc w:val="both"/>
        <w:rPr>
          <w:noProof/>
          <w:szCs w:val="28"/>
          <w:lang w:val="en-US"/>
        </w:rPr>
      </w:pPr>
      <w:r w:rsidRPr="00B255F8">
        <w:rPr>
          <w:noProof/>
          <w:szCs w:val="28"/>
          <w:lang w:val="en-US"/>
        </w:rPr>
        <w:t>Polyalphabetic Ciphers are a type of encryption that use multiple substitution alphabets to encrypt text. Unlike simple substitution ciphers, where each letter is replaced with another letter consistently, polyalphabetic ciphers use a key to determine which alphabet to use for each letter of the plaintext. The most famous example of a polyalphabetic cipher is the Vigenère cipher.</w:t>
      </w:r>
    </w:p>
    <w:p w14:paraId="1A6CF460" w14:textId="77777777" w:rsidR="005C4400" w:rsidRPr="00BB5763" w:rsidRDefault="005C4400" w:rsidP="005C4400">
      <w:pPr>
        <w:rPr>
          <w:noProof/>
          <w:sz w:val="24"/>
          <w:szCs w:val="24"/>
          <w:lang w:val="en-US"/>
        </w:rPr>
      </w:pPr>
    </w:p>
    <w:p w14:paraId="60E7C9A2" w14:textId="52FD899A" w:rsidR="005C4400" w:rsidRDefault="005C4400" w:rsidP="005C4400">
      <w:pPr>
        <w:rPr>
          <w:noProof/>
          <w14:ligatures w14:val="standardContextual"/>
        </w:rPr>
      </w:pPr>
      <w:r w:rsidRPr="00AF1230">
        <w:rPr>
          <w:b/>
          <w:noProof/>
          <w:sz w:val="32"/>
          <w:szCs w:val="32"/>
          <w:lang w:val="ro-RO"/>
        </w:rPr>
        <w:t>Implementation</w:t>
      </w:r>
      <w:r>
        <w:rPr>
          <w:b/>
          <w:noProof/>
          <w:sz w:val="32"/>
          <w:szCs w:val="32"/>
          <w:lang w:val="ro-RO"/>
        </w:rPr>
        <w:t xml:space="preserve"> (V</w:t>
      </w:r>
      <w:r w:rsidR="000D3F5A">
        <w:rPr>
          <w:b/>
          <w:noProof/>
          <w:sz w:val="32"/>
          <w:szCs w:val="32"/>
          <w:lang w:val="ro-RO"/>
        </w:rPr>
        <w:t>1</w:t>
      </w:r>
      <w:r>
        <w:rPr>
          <w:b/>
          <w:noProof/>
          <w:sz w:val="32"/>
          <w:szCs w:val="32"/>
          <w:lang w:val="ro-RO"/>
        </w:rPr>
        <w:t>):</w:t>
      </w:r>
      <w:r>
        <w:rPr>
          <w:b/>
          <w:noProof/>
          <w:sz w:val="32"/>
          <w:szCs w:val="32"/>
          <w:lang w:val="ro-RO"/>
        </w:rPr>
        <w:br/>
      </w:r>
      <w:r>
        <w:rPr>
          <w:b/>
          <w:noProof/>
          <w:sz w:val="32"/>
          <w:szCs w:val="32"/>
          <w:lang w:val="ro-RO"/>
        </w:rPr>
        <w:br/>
        <w:t xml:space="preserve">   </w:t>
      </w:r>
      <w:r w:rsidR="009522C4" w:rsidRPr="009522C4">
        <w:rPr>
          <w:b/>
          <w:noProof/>
          <w:sz w:val="32"/>
          <w:szCs w:val="32"/>
          <w:lang w:val="ro-RO"/>
        </w:rPr>
        <w:drawing>
          <wp:inline distT="0" distB="0" distL="0" distR="0" wp14:anchorId="38C92156" wp14:editId="0BD1AD9E">
            <wp:extent cx="6645910" cy="3679825"/>
            <wp:effectExtent l="0" t="0" r="2540" b="0"/>
            <wp:docPr id="1266033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033654" name=""/>
                    <pic:cNvPicPr/>
                  </pic:nvPicPr>
                  <pic:blipFill>
                    <a:blip r:embed="rId6"/>
                    <a:stretch>
                      <a:fillRect/>
                    </a:stretch>
                  </pic:blipFill>
                  <pic:spPr>
                    <a:xfrm>
                      <a:off x="0" y="0"/>
                      <a:ext cx="6645910" cy="3679825"/>
                    </a:xfrm>
                    <a:prstGeom prst="rect">
                      <a:avLst/>
                    </a:prstGeom>
                  </pic:spPr>
                </pic:pic>
              </a:graphicData>
            </a:graphic>
          </wp:inline>
        </w:drawing>
      </w:r>
      <w:r w:rsidR="003F0964" w:rsidRPr="003F0964">
        <w:rPr>
          <w:noProof/>
          <w14:ligatures w14:val="standardContextual"/>
        </w:rPr>
        <w:t xml:space="preserve"> </w:t>
      </w:r>
      <w:r w:rsidR="003F0964" w:rsidRPr="003F0964">
        <w:rPr>
          <w:b/>
          <w:noProof/>
          <w:sz w:val="32"/>
          <w:szCs w:val="32"/>
          <w:lang w:val="ro-RO"/>
        </w:rPr>
        <w:lastRenderedPageBreak/>
        <w:drawing>
          <wp:inline distT="0" distB="0" distL="0" distR="0" wp14:anchorId="4883697E" wp14:editId="25E6F3CA">
            <wp:extent cx="6645910" cy="3602990"/>
            <wp:effectExtent l="0" t="0" r="2540" b="0"/>
            <wp:docPr id="201530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0870" name=""/>
                    <pic:cNvPicPr/>
                  </pic:nvPicPr>
                  <pic:blipFill>
                    <a:blip r:embed="rId7"/>
                    <a:stretch>
                      <a:fillRect/>
                    </a:stretch>
                  </pic:blipFill>
                  <pic:spPr>
                    <a:xfrm>
                      <a:off x="0" y="0"/>
                      <a:ext cx="6645910" cy="3602990"/>
                    </a:xfrm>
                    <a:prstGeom prst="rect">
                      <a:avLst/>
                    </a:prstGeom>
                  </pic:spPr>
                </pic:pic>
              </a:graphicData>
            </a:graphic>
          </wp:inline>
        </w:drawing>
      </w:r>
      <w:r w:rsidR="003F0964" w:rsidRPr="003F0964">
        <w:rPr>
          <w:noProof/>
          <w14:ligatures w14:val="standardContextual"/>
        </w:rPr>
        <w:t xml:space="preserve"> </w:t>
      </w:r>
      <w:r w:rsidR="003F0964" w:rsidRPr="003F0964">
        <w:rPr>
          <w:noProof/>
          <w14:ligatures w14:val="standardContextual"/>
        </w:rPr>
        <w:drawing>
          <wp:inline distT="0" distB="0" distL="0" distR="0" wp14:anchorId="03F6E17B" wp14:editId="44864190">
            <wp:extent cx="6645910" cy="3576955"/>
            <wp:effectExtent l="0" t="0" r="2540" b="4445"/>
            <wp:docPr id="1383297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297009" name=""/>
                    <pic:cNvPicPr/>
                  </pic:nvPicPr>
                  <pic:blipFill>
                    <a:blip r:embed="rId8"/>
                    <a:stretch>
                      <a:fillRect/>
                    </a:stretch>
                  </pic:blipFill>
                  <pic:spPr>
                    <a:xfrm>
                      <a:off x="0" y="0"/>
                      <a:ext cx="6645910" cy="3576955"/>
                    </a:xfrm>
                    <a:prstGeom prst="rect">
                      <a:avLst/>
                    </a:prstGeom>
                  </pic:spPr>
                </pic:pic>
              </a:graphicData>
            </a:graphic>
          </wp:inline>
        </w:drawing>
      </w:r>
    </w:p>
    <w:p w14:paraId="44EC4673" w14:textId="73C082C4" w:rsidR="00C406F0" w:rsidRPr="00AF1230" w:rsidRDefault="00C406F0" w:rsidP="005C4400">
      <w:pPr>
        <w:rPr>
          <w:rFonts w:cs="Times New Roman"/>
          <w:bCs/>
          <w:i/>
          <w:noProof/>
          <w:sz w:val="24"/>
          <w:szCs w:val="24"/>
          <w:lang w:val="ro-RO"/>
        </w:rPr>
      </w:pPr>
      <w:r w:rsidRPr="00C406F0">
        <w:rPr>
          <w:rFonts w:cs="Times New Roman"/>
          <w:bCs/>
          <w:i/>
          <w:noProof/>
          <w:sz w:val="24"/>
          <w:szCs w:val="24"/>
          <w:lang w:val="ro-RO"/>
        </w:rPr>
        <w:lastRenderedPageBreak/>
        <w:drawing>
          <wp:inline distT="0" distB="0" distL="0" distR="0" wp14:anchorId="37376419" wp14:editId="13640C1C">
            <wp:extent cx="6645910" cy="3535045"/>
            <wp:effectExtent l="0" t="0" r="2540" b="8255"/>
            <wp:docPr id="1005212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12574" name=""/>
                    <pic:cNvPicPr/>
                  </pic:nvPicPr>
                  <pic:blipFill>
                    <a:blip r:embed="rId9"/>
                    <a:stretch>
                      <a:fillRect/>
                    </a:stretch>
                  </pic:blipFill>
                  <pic:spPr>
                    <a:xfrm>
                      <a:off x="0" y="0"/>
                      <a:ext cx="6645910" cy="3535045"/>
                    </a:xfrm>
                    <a:prstGeom prst="rect">
                      <a:avLst/>
                    </a:prstGeom>
                  </pic:spPr>
                </pic:pic>
              </a:graphicData>
            </a:graphic>
          </wp:inline>
        </w:drawing>
      </w:r>
      <w:r w:rsidRPr="00C406F0">
        <w:rPr>
          <w:noProof/>
          <w14:ligatures w14:val="standardContextual"/>
        </w:rPr>
        <w:t xml:space="preserve"> </w:t>
      </w:r>
      <w:r w:rsidRPr="00C406F0">
        <w:rPr>
          <w:rFonts w:cs="Times New Roman"/>
          <w:bCs/>
          <w:i/>
          <w:noProof/>
          <w:sz w:val="24"/>
          <w:szCs w:val="24"/>
          <w:lang w:val="ro-RO"/>
        </w:rPr>
        <w:drawing>
          <wp:inline distT="0" distB="0" distL="0" distR="0" wp14:anchorId="63DC1972" wp14:editId="34A216B3">
            <wp:extent cx="6645910" cy="759460"/>
            <wp:effectExtent l="0" t="0" r="2540" b="2540"/>
            <wp:docPr id="533115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15523" name=""/>
                    <pic:cNvPicPr/>
                  </pic:nvPicPr>
                  <pic:blipFill>
                    <a:blip r:embed="rId10"/>
                    <a:stretch>
                      <a:fillRect/>
                    </a:stretch>
                  </pic:blipFill>
                  <pic:spPr>
                    <a:xfrm>
                      <a:off x="0" y="0"/>
                      <a:ext cx="6645910" cy="759460"/>
                    </a:xfrm>
                    <a:prstGeom prst="rect">
                      <a:avLst/>
                    </a:prstGeom>
                  </pic:spPr>
                </pic:pic>
              </a:graphicData>
            </a:graphic>
          </wp:inline>
        </w:drawing>
      </w:r>
    </w:p>
    <w:p w14:paraId="372F45FC" w14:textId="26A8F473" w:rsidR="005C4400" w:rsidRDefault="005C4400" w:rsidP="005C4400">
      <w:pPr>
        <w:rPr>
          <w:rFonts w:cs="Times New Roman"/>
          <w:bCs/>
          <w:i/>
          <w:noProof/>
          <w:sz w:val="24"/>
          <w:szCs w:val="24"/>
          <w:lang w:val="ro-RO"/>
        </w:rPr>
      </w:pPr>
    </w:p>
    <w:p w14:paraId="76F37715" w14:textId="77777777" w:rsidR="008F0EB4" w:rsidRDefault="008F0EB4" w:rsidP="005C4400">
      <w:pPr>
        <w:rPr>
          <w:rFonts w:cs="Times New Roman"/>
          <w:bCs/>
          <w:i/>
          <w:noProof/>
          <w:sz w:val="24"/>
          <w:szCs w:val="24"/>
          <w:lang w:val="ro-RO"/>
        </w:rPr>
      </w:pPr>
    </w:p>
    <w:p w14:paraId="3EFFD6F0" w14:textId="2BC11817" w:rsidR="008F0EB4" w:rsidRPr="008F0EB4" w:rsidRDefault="008F0EB4" w:rsidP="008F0EB4">
      <w:pPr>
        <w:pStyle w:val="NormalWeb"/>
        <w:numPr>
          <w:ilvl w:val="0"/>
          <w:numId w:val="10"/>
        </w:numPr>
        <w:rPr>
          <w:sz w:val="28"/>
          <w:szCs w:val="28"/>
        </w:rPr>
      </w:pPr>
      <w:r w:rsidRPr="008F0EB4">
        <w:rPr>
          <w:sz w:val="28"/>
          <w:szCs w:val="28"/>
        </w:rPr>
        <w:t>The implementation begins by creating a unique key matrix derived from the user-provided key. The key is processed by removing duplicates and converting it to uppercase while treating 'J' as 'I' since the Playfair cipher uses a 25-letter matrix. The key matrix is then constructed by appending the remaining letters of the alphabet, ensuring no letters are repeated and that 'J' is excluded.</w:t>
      </w:r>
      <w:r>
        <w:rPr>
          <w:sz w:val="28"/>
          <w:szCs w:val="28"/>
        </w:rPr>
        <w:br/>
      </w:r>
    </w:p>
    <w:p w14:paraId="77E596BE" w14:textId="29C5FBCE" w:rsidR="008F0EB4" w:rsidRPr="008F0EB4" w:rsidRDefault="008F0EB4" w:rsidP="008F0EB4">
      <w:pPr>
        <w:pStyle w:val="NormalWeb"/>
        <w:numPr>
          <w:ilvl w:val="0"/>
          <w:numId w:val="10"/>
        </w:numPr>
        <w:rPr>
          <w:sz w:val="28"/>
          <w:szCs w:val="28"/>
        </w:rPr>
      </w:pPr>
      <w:r w:rsidRPr="008F0EB4">
        <w:rPr>
          <w:sz w:val="28"/>
          <w:szCs w:val="28"/>
        </w:rPr>
        <w:t>The next step involves formatting the input message to ensure it is compatible with the Playfair cipher rules. The message is converted to uppercase, with 'J' replaced by 'I'. Any duplicate letters within a pair are separated by inserting an 'X'. Additionally, if the final formatted message contains an odd number of characters, an 'X' is appended at the end to create a complete pair.</w:t>
      </w:r>
      <w:r>
        <w:rPr>
          <w:sz w:val="28"/>
          <w:szCs w:val="28"/>
        </w:rPr>
        <w:br/>
      </w:r>
    </w:p>
    <w:p w14:paraId="3DD4E3E5" w14:textId="2B59D252" w:rsidR="008F0EB4" w:rsidRPr="008F0EB4" w:rsidRDefault="008F0EB4" w:rsidP="008F0EB4">
      <w:pPr>
        <w:pStyle w:val="NormalWeb"/>
        <w:numPr>
          <w:ilvl w:val="0"/>
          <w:numId w:val="10"/>
        </w:numPr>
        <w:rPr>
          <w:sz w:val="28"/>
          <w:szCs w:val="28"/>
        </w:rPr>
      </w:pPr>
      <w:r w:rsidRPr="008F0EB4">
        <w:rPr>
          <w:sz w:val="28"/>
          <w:szCs w:val="28"/>
        </w:rPr>
        <w:t>During the encryption process, the formatted message is processed in pairs of letters. The positions of each letter in the key matrix are determined. If both letters are located in the same row, they are replaced by the letters immediately to their right. If they are in the same column, they are substituted with the letters directly below them. If the letters form a rectangle in the matrix, each letter is replaced by the letter that occupies its row and the column of the other letter.</w:t>
      </w:r>
      <w:r>
        <w:rPr>
          <w:sz w:val="28"/>
          <w:szCs w:val="28"/>
        </w:rPr>
        <w:br/>
      </w:r>
    </w:p>
    <w:p w14:paraId="2B379F2F" w14:textId="12D46246" w:rsidR="008F0EB4" w:rsidRPr="008F0EB4" w:rsidRDefault="008F0EB4" w:rsidP="008F0EB4">
      <w:pPr>
        <w:pStyle w:val="NormalWeb"/>
        <w:numPr>
          <w:ilvl w:val="0"/>
          <w:numId w:val="10"/>
        </w:numPr>
        <w:rPr>
          <w:sz w:val="28"/>
          <w:szCs w:val="28"/>
        </w:rPr>
      </w:pPr>
      <w:r w:rsidRPr="008F0EB4">
        <w:rPr>
          <w:sz w:val="28"/>
          <w:szCs w:val="28"/>
        </w:rPr>
        <w:t>The decryption process mirrors the encryption but with a key distinction: letters are replaced by the letters to their left or above them based on their positions in the matrix. This allows for the retrieval of the original message from the ciphertext.</w:t>
      </w:r>
    </w:p>
    <w:p w14:paraId="0FE2A37F" w14:textId="6B6E84D8" w:rsidR="008F0EB4" w:rsidRPr="008F0EB4" w:rsidRDefault="008F0EB4" w:rsidP="008F0EB4">
      <w:pPr>
        <w:pStyle w:val="NormalWeb"/>
        <w:numPr>
          <w:ilvl w:val="0"/>
          <w:numId w:val="10"/>
        </w:numPr>
        <w:rPr>
          <w:sz w:val="28"/>
          <w:szCs w:val="28"/>
        </w:rPr>
      </w:pPr>
      <w:r w:rsidRPr="008F0EB4">
        <w:rPr>
          <w:sz w:val="28"/>
          <w:szCs w:val="28"/>
        </w:rPr>
        <w:lastRenderedPageBreak/>
        <w:t>The user is prompted to select whether they wish to encrypt or decrypt a message. They provide the key and the respective message or ciphertext. The program checks the length of the key, ensuring it meets the minimum requirement of seven characters. Additionally, it verifies that the key contains only valid alphabetic characters. Finally, the program outputs either the encrypted message or the decrypted plaintext based on the user's choice.</w:t>
      </w:r>
    </w:p>
    <w:p w14:paraId="3E80CBAF" w14:textId="77777777" w:rsidR="008F0EB4" w:rsidRPr="008F0EB4" w:rsidRDefault="008F0EB4" w:rsidP="005C4400">
      <w:pPr>
        <w:rPr>
          <w:rFonts w:cs="Times New Roman"/>
          <w:bCs/>
          <w:i/>
          <w:noProof/>
          <w:sz w:val="24"/>
          <w:szCs w:val="24"/>
          <w:lang w:val="en-US"/>
        </w:rPr>
      </w:pPr>
    </w:p>
    <w:p w14:paraId="66B51D7E" w14:textId="77777777" w:rsidR="005C4400" w:rsidRPr="00DA3894" w:rsidRDefault="005C4400" w:rsidP="005C4400">
      <w:pPr>
        <w:rPr>
          <w:rFonts w:cs="Times New Roman"/>
          <w:bCs/>
          <w:i/>
          <w:noProof/>
          <w:sz w:val="24"/>
          <w:szCs w:val="24"/>
          <w:lang w:val="en-US"/>
        </w:rPr>
      </w:pPr>
    </w:p>
    <w:p w14:paraId="4D396548" w14:textId="77777777" w:rsidR="005C4400" w:rsidRPr="00AF1230" w:rsidRDefault="005C4400" w:rsidP="005C4400">
      <w:pPr>
        <w:rPr>
          <w:rFonts w:cs="Times New Roman"/>
          <w:b/>
          <w:noProof/>
          <w:sz w:val="32"/>
          <w:szCs w:val="24"/>
          <w:lang w:val="ro-RO"/>
        </w:rPr>
      </w:pPr>
      <w:r w:rsidRPr="00AF1230">
        <w:rPr>
          <w:rFonts w:cs="Times New Roman"/>
          <w:b/>
          <w:noProof/>
          <w:sz w:val="32"/>
          <w:szCs w:val="24"/>
          <w:lang w:val="ro-RO"/>
        </w:rPr>
        <w:t>Conclusions:</w:t>
      </w:r>
    </w:p>
    <w:p w14:paraId="2DEF5453" w14:textId="77777777" w:rsidR="005C4400" w:rsidRPr="00AF1230" w:rsidRDefault="005C4400" w:rsidP="005C4400">
      <w:pPr>
        <w:spacing w:after="0" w:line="276" w:lineRule="auto"/>
        <w:jc w:val="both"/>
        <w:rPr>
          <w:rFonts w:cs="Times New Roman"/>
          <w:bCs/>
          <w:noProof/>
          <w:lang w:val="ro-RO"/>
        </w:rPr>
      </w:pPr>
    </w:p>
    <w:p w14:paraId="3B1DCEB3" w14:textId="77777777" w:rsidR="0094478B" w:rsidRPr="0094478B" w:rsidRDefault="0094478B" w:rsidP="0094478B">
      <w:pPr>
        <w:spacing w:after="0" w:line="276" w:lineRule="auto"/>
        <w:jc w:val="both"/>
        <w:rPr>
          <w:rFonts w:cs="Times New Roman"/>
          <w:noProof/>
          <w:lang w:val="en-US"/>
        </w:rPr>
      </w:pPr>
      <w:r w:rsidRPr="0094478B">
        <w:rPr>
          <w:rFonts w:cs="Times New Roman"/>
          <w:noProof/>
          <w:lang w:val="en-US"/>
        </w:rPr>
        <w:t>In this laboratory task, we implemented the Playfair cipher, a polyalphabetic encryption technique suitable for the Romanian language. By creating a flexible and user-friendly Python program, we demonstrated the principles of this encryption method while ensuring adherence to input constraints. This exercise highlights the importance of secure communication methods and enhances understanding of classical cryptography concepts.</w:t>
      </w:r>
    </w:p>
    <w:p w14:paraId="1D45D313" w14:textId="77777777" w:rsidR="005C4400" w:rsidRPr="00BE18DC" w:rsidRDefault="005C4400" w:rsidP="005C4400">
      <w:pPr>
        <w:spacing w:after="0" w:line="276" w:lineRule="auto"/>
        <w:jc w:val="both"/>
        <w:rPr>
          <w:rFonts w:cs="Times New Roman"/>
          <w:noProof/>
          <w:lang w:val="en-US"/>
        </w:rPr>
      </w:pPr>
    </w:p>
    <w:p w14:paraId="1ABF4AC2" w14:textId="77777777" w:rsidR="005C4400" w:rsidRPr="00AF1230" w:rsidRDefault="005C4400" w:rsidP="005C4400">
      <w:pPr>
        <w:rPr>
          <w:noProof/>
          <w:lang w:val="ro-RO"/>
        </w:rPr>
      </w:pPr>
    </w:p>
    <w:p w14:paraId="37A3B990" w14:textId="77777777" w:rsidR="005C4400" w:rsidRPr="009B2DEE" w:rsidRDefault="005C4400" w:rsidP="005C4400"/>
    <w:p w14:paraId="5B4565BA" w14:textId="77777777" w:rsidR="0046362F" w:rsidRDefault="0046362F"/>
    <w:sectPr w:rsidR="0046362F" w:rsidSect="005C4400">
      <w:pgSz w:w="11906" w:h="16838"/>
      <w:pgMar w:top="720" w:right="720" w:bottom="720" w:left="720" w:header="0" w:footer="0" w:gutter="0"/>
      <w:pgBorders w:offsetFrom="page">
        <w:top w:val="single" w:sz="4" w:space="24" w:color="000000"/>
        <w:left w:val="single" w:sz="4" w:space="24" w:color="000000"/>
        <w:bottom w:val="single" w:sz="4" w:space="24" w:color="000000"/>
        <w:right w:val="single" w:sz="4" w:space="24" w:color="000000"/>
      </w:pgBorders>
      <w:cols w:space="720"/>
      <w:formProt w:val="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703B0"/>
    <w:multiLevelType w:val="hybridMultilevel"/>
    <w:tmpl w:val="49D01366"/>
    <w:lvl w:ilvl="0" w:tplc="BA746B00">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319BC"/>
    <w:multiLevelType w:val="multilevel"/>
    <w:tmpl w:val="0E7A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60809"/>
    <w:multiLevelType w:val="multilevel"/>
    <w:tmpl w:val="F7C0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363CD"/>
    <w:multiLevelType w:val="multilevel"/>
    <w:tmpl w:val="EECE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647C60"/>
    <w:multiLevelType w:val="hybridMultilevel"/>
    <w:tmpl w:val="1D046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461547"/>
    <w:multiLevelType w:val="hybridMultilevel"/>
    <w:tmpl w:val="406E42A4"/>
    <w:lvl w:ilvl="0" w:tplc="86D41AB0">
      <w:start w:val="1"/>
      <w:numFmt w:val="decimal"/>
      <w:lvlText w:val="%1."/>
      <w:lvlJc w:val="left"/>
      <w:pPr>
        <w:ind w:left="420" w:hanging="360"/>
      </w:pPr>
      <w:rPr>
        <w:rFonts w:hAnsi="Symbol"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44553F26"/>
    <w:multiLevelType w:val="multilevel"/>
    <w:tmpl w:val="B582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A84F0F"/>
    <w:multiLevelType w:val="hybridMultilevel"/>
    <w:tmpl w:val="51209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5A379F"/>
    <w:multiLevelType w:val="hybridMultilevel"/>
    <w:tmpl w:val="81446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5A6C2B"/>
    <w:multiLevelType w:val="multilevel"/>
    <w:tmpl w:val="EC948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6820001">
    <w:abstractNumId w:val="4"/>
  </w:num>
  <w:num w:numId="2" w16cid:durableId="1495880063">
    <w:abstractNumId w:val="8"/>
  </w:num>
  <w:num w:numId="3" w16cid:durableId="1928687748">
    <w:abstractNumId w:val="7"/>
  </w:num>
  <w:num w:numId="4" w16cid:durableId="1295404764">
    <w:abstractNumId w:val="6"/>
  </w:num>
  <w:num w:numId="5" w16cid:durableId="1041783319">
    <w:abstractNumId w:val="3"/>
  </w:num>
  <w:num w:numId="6" w16cid:durableId="513425759">
    <w:abstractNumId w:val="9"/>
  </w:num>
  <w:num w:numId="7" w16cid:durableId="1204368751">
    <w:abstractNumId w:val="2"/>
  </w:num>
  <w:num w:numId="8" w16cid:durableId="1436484667">
    <w:abstractNumId w:val="1"/>
  </w:num>
  <w:num w:numId="9" w16cid:durableId="1539930882">
    <w:abstractNumId w:val="5"/>
  </w:num>
  <w:num w:numId="10" w16cid:durableId="606666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62F"/>
    <w:rsid w:val="000D3F5A"/>
    <w:rsid w:val="003F0964"/>
    <w:rsid w:val="0046362F"/>
    <w:rsid w:val="00574A4D"/>
    <w:rsid w:val="005C4400"/>
    <w:rsid w:val="006D560A"/>
    <w:rsid w:val="008249B5"/>
    <w:rsid w:val="008F0EB4"/>
    <w:rsid w:val="0094478B"/>
    <w:rsid w:val="009522C4"/>
    <w:rsid w:val="00A7089F"/>
    <w:rsid w:val="00A96132"/>
    <w:rsid w:val="00B255F8"/>
    <w:rsid w:val="00BA3013"/>
    <w:rsid w:val="00C406F0"/>
    <w:rsid w:val="00DA3894"/>
    <w:rsid w:val="00F57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D505C"/>
  <w15:chartTrackingRefBased/>
  <w15:docId w15:val="{2F55C19E-FFE9-480E-932D-73DA31FD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400"/>
    <w:pPr>
      <w:suppressAutoHyphens/>
      <w:spacing w:line="240" w:lineRule="auto"/>
    </w:pPr>
    <w:rPr>
      <w:rFonts w:ascii="Times New Roman" w:hAnsi="Times New Roman"/>
      <w:kern w:val="0"/>
      <w:sz w:val="28"/>
      <w:lang w:val="en-GB"/>
      <w14:ligatures w14:val="none"/>
    </w:rPr>
  </w:style>
  <w:style w:type="paragraph" w:styleId="Heading2">
    <w:name w:val="heading 2"/>
    <w:basedOn w:val="Normal"/>
    <w:next w:val="Normal"/>
    <w:link w:val="Heading2Char"/>
    <w:uiPriority w:val="9"/>
    <w:unhideWhenUsed/>
    <w:qFormat/>
    <w:rsid w:val="005C4400"/>
    <w:pPr>
      <w:keepNext/>
      <w:keepLines/>
      <w:widowControl w:val="0"/>
      <w:suppressAutoHyphens w:val="0"/>
      <w:spacing w:before="40" w:after="0"/>
      <w:outlineLvl w:val="1"/>
    </w:pPr>
    <w:rPr>
      <w:rFonts w:eastAsiaTheme="majorEastAsia" w:cstheme="majorBidi"/>
      <w:b/>
      <w:color w:val="2F5496" w:themeColor="accent1" w:themeShade="BF"/>
      <w:sz w:val="26"/>
      <w:szCs w:val="26"/>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5C4400"/>
    <w:rPr>
      <w:rFonts w:ascii="Times New Roman" w:eastAsiaTheme="majorEastAsia" w:hAnsi="Times New Roman" w:cstheme="majorBidi"/>
      <w:b/>
      <w:color w:val="2F5496" w:themeColor="accent1" w:themeShade="BF"/>
      <w:kern w:val="0"/>
      <w:sz w:val="26"/>
      <w:szCs w:val="26"/>
      <w:lang w:val="ro-RO"/>
      <w14:ligatures w14:val="none"/>
    </w:rPr>
  </w:style>
  <w:style w:type="paragraph" w:styleId="ListParagraph">
    <w:name w:val="List Paragraph"/>
    <w:basedOn w:val="Normal"/>
    <w:uiPriority w:val="34"/>
    <w:qFormat/>
    <w:rsid w:val="005C4400"/>
    <w:pPr>
      <w:ind w:left="720"/>
      <w:contextualSpacing/>
    </w:pPr>
  </w:style>
  <w:style w:type="paragraph" w:styleId="NormalWeb">
    <w:name w:val="Normal (Web)"/>
    <w:basedOn w:val="Normal"/>
    <w:uiPriority w:val="99"/>
    <w:unhideWhenUsed/>
    <w:rsid w:val="005C4400"/>
    <w:pPr>
      <w:suppressAutoHyphens w:val="0"/>
      <w:spacing w:before="100" w:beforeAutospacing="1" w:after="100" w:afterAutospacing="1"/>
    </w:pPr>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09498">
      <w:bodyDiv w:val="1"/>
      <w:marLeft w:val="0"/>
      <w:marRight w:val="0"/>
      <w:marTop w:val="0"/>
      <w:marBottom w:val="0"/>
      <w:divBdr>
        <w:top w:val="none" w:sz="0" w:space="0" w:color="auto"/>
        <w:left w:val="none" w:sz="0" w:space="0" w:color="auto"/>
        <w:bottom w:val="none" w:sz="0" w:space="0" w:color="auto"/>
        <w:right w:val="none" w:sz="0" w:space="0" w:color="auto"/>
      </w:divBdr>
    </w:div>
    <w:div w:id="109322136">
      <w:bodyDiv w:val="1"/>
      <w:marLeft w:val="0"/>
      <w:marRight w:val="0"/>
      <w:marTop w:val="0"/>
      <w:marBottom w:val="0"/>
      <w:divBdr>
        <w:top w:val="none" w:sz="0" w:space="0" w:color="auto"/>
        <w:left w:val="none" w:sz="0" w:space="0" w:color="auto"/>
        <w:bottom w:val="none" w:sz="0" w:space="0" w:color="auto"/>
        <w:right w:val="none" w:sz="0" w:space="0" w:color="auto"/>
      </w:divBdr>
    </w:div>
    <w:div w:id="123352034">
      <w:bodyDiv w:val="1"/>
      <w:marLeft w:val="0"/>
      <w:marRight w:val="0"/>
      <w:marTop w:val="0"/>
      <w:marBottom w:val="0"/>
      <w:divBdr>
        <w:top w:val="none" w:sz="0" w:space="0" w:color="auto"/>
        <w:left w:val="none" w:sz="0" w:space="0" w:color="auto"/>
        <w:bottom w:val="none" w:sz="0" w:space="0" w:color="auto"/>
        <w:right w:val="none" w:sz="0" w:space="0" w:color="auto"/>
      </w:divBdr>
    </w:div>
    <w:div w:id="146015901">
      <w:bodyDiv w:val="1"/>
      <w:marLeft w:val="0"/>
      <w:marRight w:val="0"/>
      <w:marTop w:val="0"/>
      <w:marBottom w:val="0"/>
      <w:divBdr>
        <w:top w:val="none" w:sz="0" w:space="0" w:color="auto"/>
        <w:left w:val="none" w:sz="0" w:space="0" w:color="auto"/>
        <w:bottom w:val="none" w:sz="0" w:space="0" w:color="auto"/>
        <w:right w:val="none" w:sz="0" w:space="0" w:color="auto"/>
      </w:divBdr>
    </w:div>
    <w:div w:id="333579910">
      <w:bodyDiv w:val="1"/>
      <w:marLeft w:val="0"/>
      <w:marRight w:val="0"/>
      <w:marTop w:val="0"/>
      <w:marBottom w:val="0"/>
      <w:divBdr>
        <w:top w:val="none" w:sz="0" w:space="0" w:color="auto"/>
        <w:left w:val="none" w:sz="0" w:space="0" w:color="auto"/>
        <w:bottom w:val="none" w:sz="0" w:space="0" w:color="auto"/>
        <w:right w:val="none" w:sz="0" w:space="0" w:color="auto"/>
      </w:divBdr>
    </w:div>
    <w:div w:id="463081908">
      <w:bodyDiv w:val="1"/>
      <w:marLeft w:val="0"/>
      <w:marRight w:val="0"/>
      <w:marTop w:val="0"/>
      <w:marBottom w:val="0"/>
      <w:divBdr>
        <w:top w:val="none" w:sz="0" w:space="0" w:color="auto"/>
        <w:left w:val="none" w:sz="0" w:space="0" w:color="auto"/>
        <w:bottom w:val="none" w:sz="0" w:space="0" w:color="auto"/>
        <w:right w:val="none" w:sz="0" w:space="0" w:color="auto"/>
      </w:divBdr>
    </w:div>
    <w:div w:id="522792340">
      <w:bodyDiv w:val="1"/>
      <w:marLeft w:val="0"/>
      <w:marRight w:val="0"/>
      <w:marTop w:val="0"/>
      <w:marBottom w:val="0"/>
      <w:divBdr>
        <w:top w:val="none" w:sz="0" w:space="0" w:color="auto"/>
        <w:left w:val="none" w:sz="0" w:space="0" w:color="auto"/>
        <w:bottom w:val="none" w:sz="0" w:space="0" w:color="auto"/>
        <w:right w:val="none" w:sz="0" w:space="0" w:color="auto"/>
      </w:divBdr>
    </w:div>
    <w:div w:id="526214744">
      <w:bodyDiv w:val="1"/>
      <w:marLeft w:val="0"/>
      <w:marRight w:val="0"/>
      <w:marTop w:val="0"/>
      <w:marBottom w:val="0"/>
      <w:divBdr>
        <w:top w:val="none" w:sz="0" w:space="0" w:color="auto"/>
        <w:left w:val="none" w:sz="0" w:space="0" w:color="auto"/>
        <w:bottom w:val="none" w:sz="0" w:space="0" w:color="auto"/>
        <w:right w:val="none" w:sz="0" w:space="0" w:color="auto"/>
      </w:divBdr>
    </w:div>
    <w:div w:id="596400947">
      <w:bodyDiv w:val="1"/>
      <w:marLeft w:val="0"/>
      <w:marRight w:val="0"/>
      <w:marTop w:val="0"/>
      <w:marBottom w:val="0"/>
      <w:divBdr>
        <w:top w:val="none" w:sz="0" w:space="0" w:color="auto"/>
        <w:left w:val="none" w:sz="0" w:space="0" w:color="auto"/>
        <w:bottom w:val="none" w:sz="0" w:space="0" w:color="auto"/>
        <w:right w:val="none" w:sz="0" w:space="0" w:color="auto"/>
      </w:divBdr>
      <w:divsChild>
        <w:div w:id="67505120">
          <w:marLeft w:val="0"/>
          <w:marRight w:val="0"/>
          <w:marTop w:val="0"/>
          <w:marBottom w:val="0"/>
          <w:divBdr>
            <w:top w:val="none" w:sz="0" w:space="0" w:color="auto"/>
            <w:left w:val="none" w:sz="0" w:space="0" w:color="auto"/>
            <w:bottom w:val="none" w:sz="0" w:space="0" w:color="auto"/>
            <w:right w:val="none" w:sz="0" w:space="0" w:color="auto"/>
          </w:divBdr>
          <w:divsChild>
            <w:div w:id="1515730077">
              <w:marLeft w:val="0"/>
              <w:marRight w:val="0"/>
              <w:marTop w:val="0"/>
              <w:marBottom w:val="0"/>
              <w:divBdr>
                <w:top w:val="none" w:sz="0" w:space="0" w:color="auto"/>
                <w:left w:val="none" w:sz="0" w:space="0" w:color="auto"/>
                <w:bottom w:val="none" w:sz="0" w:space="0" w:color="auto"/>
                <w:right w:val="none" w:sz="0" w:space="0" w:color="auto"/>
              </w:divBdr>
              <w:divsChild>
                <w:div w:id="812059057">
                  <w:marLeft w:val="0"/>
                  <w:marRight w:val="0"/>
                  <w:marTop w:val="0"/>
                  <w:marBottom w:val="0"/>
                  <w:divBdr>
                    <w:top w:val="none" w:sz="0" w:space="0" w:color="auto"/>
                    <w:left w:val="none" w:sz="0" w:space="0" w:color="auto"/>
                    <w:bottom w:val="none" w:sz="0" w:space="0" w:color="auto"/>
                    <w:right w:val="none" w:sz="0" w:space="0" w:color="auto"/>
                  </w:divBdr>
                  <w:divsChild>
                    <w:div w:id="89643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408395">
      <w:bodyDiv w:val="1"/>
      <w:marLeft w:val="0"/>
      <w:marRight w:val="0"/>
      <w:marTop w:val="0"/>
      <w:marBottom w:val="0"/>
      <w:divBdr>
        <w:top w:val="none" w:sz="0" w:space="0" w:color="auto"/>
        <w:left w:val="none" w:sz="0" w:space="0" w:color="auto"/>
        <w:bottom w:val="none" w:sz="0" w:space="0" w:color="auto"/>
        <w:right w:val="none" w:sz="0" w:space="0" w:color="auto"/>
      </w:divBdr>
    </w:div>
    <w:div w:id="794177605">
      <w:bodyDiv w:val="1"/>
      <w:marLeft w:val="0"/>
      <w:marRight w:val="0"/>
      <w:marTop w:val="0"/>
      <w:marBottom w:val="0"/>
      <w:divBdr>
        <w:top w:val="none" w:sz="0" w:space="0" w:color="auto"/>
        <w:left w:val="none" w:sz="0" w:space="0" w:color="auto"/>
        <w:bottom w:val="none" w:sz="0" w:space="0" w:color="auto"/>
        <w:right w:val="none" w:sz="0" w:space="0" w:color="auto"/>
      </w:divBdr>
    </w:div>
    <w:div w:id="1091047033">
      <w:bodyDiv w:val="1"/>
      <w:marLeft w:val="0"/>
      <w:marRight w:val="0"/>
      <w:marTop w:val="0"/>
      <w:marBottom w:val="0"/>
      <w:divBdr>
        <w:top w:val="none" w:sz="0" w:space="0" w:color="auto"/>
        <w:left w:val="none" w:sz="0" w:space="0" w:color="auto"/>
        <w:bottom w:val="none" w:sz="0" w:space="0" w:color="auto"/>
        <w:right w:val="none" w:sz="0" w:space="0" w:color="auto"/>
      </w:divBdr>
    </w:div>
    <w:div w:id="1441755982">
      <w:bodyDiv w:val="1"/>
      <w:marLeft w:val="0"/>
      <w:marRight w:val="0"/>
      <w:marTop w:val="0"/>
      <w:marBottom w:val="0"/>
      <w:divBdr>
        <w:top w:val="none" w:sz="0" w:space="0" w:color="auto"/>
        <w:left w:val="none" w:sz="0" w:space="0" w:color="auto"/>
        <w:bottom w:val="none" w:sz="0" w:space="0" w:color="auto"/>
        <w:right w:val="none" w:sz="0" w:space="0" w:color="auto"/>
      </w:divBdr>
    </w:div>
    <w:div w:id="1595361765">
      <w:bodyDiv w:val="1"/>
      <w:marLeft w:val="0"/>
      <w:marRight w:val="0"/>
      <w:marTop w:val="0"/>
      <w:marBottom w:val="0"/>
      <w:divBdr>
        <w:top w:val="none" w:sz="0" w:space="0" w:color="auto"/>
        <w:left w:val="none" w:sz="0" w:space="0" w:color="auto"/>
        <w:bottom w:val="none" w:sz="0" w:space="0" w:color="auto"/>
        <w:right w:val="none" w:sz="0" w:space="0" w:color="auto"/>
      </w:divBdr>
      <w:divsChild>
        <w:div w:id="770860905">
          <w:marLeft w:val="0"/>
          <w:marRight w:val="0"/>
          <w:marTop w:val="0"/>
          <w:marBottom w:val="0"/>
          <w:divBdr>
            <w:top w:val="none" w:sz="0" w:space="0" w:color="auto"/>
            <w:left w:val="none" w:sz="0" w:space="0" w:color="auto"/>
            <w:bottom w:val="none" w:sz="0" w:space="0" w:color="auto"/>
            <w:right w:val="none" w:sz="0" w:space="0" w:color="auto"/>
          </w:divBdr>
          <w:divsChild>
            <w:div w:id="553925941">
              <w:marLeft w:val="0"/>
              <w:marRight w:val="0"/>
              <w:marTop w:val="0"/>
              <w:marBottom w:val="0"/>
              <w:divBdr>
                <w:top w:val="none" w:sz="0" w:space="0" w:color="auto"/>
                <w:left w:val="none" w:sz="0" w:space="0" w:color="auto"/>
                <w:bottom w:val="none" w:sz="0" w:space="0" w:color="auto"/>
                <w:right w:val="none" w:sz="0" w:space="0" w:color="auto"/>
              </w:divBdr>
              <w:divsChild>
                <w:div w:id="20395783">
                  <w:marLeft w:val="0"/>
                  <w:marRight w:val="0"/>
                  <w:marTop w:val="0"/>
                  <w:marBottom w:val="0"/>
                  <w:divBdr>
                    <w:top w:val="none" w:sz="0" w:space="0" w:color="auto"/>
                    <w:left w:val="none" w:sz="0" w:space="0" w:color="auto"/>
                    <w:bottom w:val="none" w:sz="0" w:space="0" w:color="auto"/>
                    <w:right w:val="none" w:sz="0" w:space="0" w:color="auto"/>
                  </w:divBdr>
                  <w:divsChild>
                    <w:div w:id="8559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160642">
      <w:bodyDiv w:val="1"/>
      <w:marLeft w:val="0"/>
      <w:marRight w:val="0"/>
      <w:marTop w:val="0"/>
      <w:marBottom w:val="0"/>
      <w:divBdr>
        <w:top w:val="none" w:sz="0" w:space="0" w:color="auto"/>
        <w:left w:val="none" w:sz="0" w:space="0" w:color="auto"/>
        <w:bottom w:val="none" w:sz="0" w:space="0" w:color="auto"/>
        <w:right w:val="none" w:sz="0" w:space="0" w:color="auto"/>
      </w:divBdr>
    </w:div>
    <w:div w:id="210182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576</Words>
  <Characters>3284</Characters>
  <Application>Microsoft Office Word</Application>
  <DocSecurity>0</DocSecurity>
  <Lines>27</Lines>
  <Paragraphs>7</Paragraphs>
  <ScaleCrop>false</ScaleCrop>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Sarov</dc:creator>
  <cp:keywords/>
  <dc:description/>
  <cp:lastModifiedBy>Andrei Sarov</cp:lastModifiedBy>
  <cp:revision>16</cp:revision>
  <dcterms:created xsi:type="dcterms:W3CDTF">2024-11-04T10:00:00Z</dcterms:created>
  <dcterms:modified xsi:type="dcterms:W3CDTF">2024-11-04T10:11:00Z</dcterms:modified>
</cp:coreProperties>
</file>