
<file path=[Content_Types].xml><?xml version="1.0" encoding="utf-8"?>
<Types xmlns="http://schemas.openxmlformats.org/package/2006/content-types">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595BB7" w14:textId="77777777" w:rsidR="00C0433D" w:rsidRPr="00F17D5F" w:rsidRDefault="00000000">
      <w:pPr>
        <w:spacing w:before="480" w:after="200"/>
        <w:jc w:val="center"/>
      </w:pPr>
      <w:r w:rsidRPr="00F17D5F">
        <w:rPr>
          <w:b/>
          <w:bCs/>
          <w:sz w:val="30"/>
          <w:szCs w:val="30"/>
        </w:rPr>
        <w:t>Proiect: Procesarea de Text cu Algoritmi Paraleli</w:t>
      </w:r>
    </w:p>
    <w:p w14:paraId="56205252" w14:textId="77777777" w:rsidR="00C0433D" w:rsidRPr="00F17D5F" w:rsidRDefault="00000000">
      <w:pPr>
        <w:spacing w:after="600"/>
        <w:jc w:val="center"/>
      </w:pPr>
      <w:r w:rsidRPr="00F17D5F">
        <w:rPr>
          <w:i/>
          <w:iCs/>
        </w:rPr>
        <w:t>Numărarea frecvenței cuvintelor dintr-un fișier text mare</w:t>
      </w:r>
    </w:p>
    <w:p w14:paraId="310301A3" w14:textId="77777777" w:rsidR="00C0433D" w:rsidRPr="00F17D5F" w:rsidRDefault="00000000">
      <w:pPr>
        <w:pStyle w:val="Heading1"/>
        <w:rPr>
          <w:lang w:val="ro-RO"/>
        </w:rPr>
      </w:pPr>
      <w:r w:rsidRPr="00F17D5F">
        <w:rPr>
          <w:lang w:val="ro-RO"/>
        </w:rPr>
        <w:t>1. Topicul</w:t>
      </w:r>
    </w:p>
    <w:p w14:paraId="5B6288A1" w14:textId="77777777" w:rsidR="00C0433D" w:rsidRPr="00F17D5F" w:rsidRDefault="00000000">
      <w:pPr>
        <w:spacing w:after="300"/>
      </w:pPr>
      <w:r w:rsidRPr="00F17D5F">
        <w:t>Proiectul constă în numărarea frecvenței cuvintelor dintr-un fișier text de dimensiuni mari, folosind procesare paralelă. Fișierul este împărțit în segmente egale, fiecare segment este procesat pe un fir de execuție separat, iar la final rezultatele sunt combinate într-un dicționar comun.</w:t>
      </w:r>
    </w:p>
    <w:p w14:paraId="6E206E17" w14:textId="77777777" w:rsidR="00C0433D" w:rsidRPr="00F17D5F" w:rsidRDefault="00000000">
      <w:pPr>
        <w:pStyle w:val="Heading1"/>
        <w:rPr>
          <w:lang w:val="ro-RO"/>
        </w:rPr>
      </w:pPr>
      <w:r w:rsidRPr="00F17D5F">
        <w:rPr>
          <w:lang w:val="ro-RO"/>
        </w:rPr>
        <w:t>2. Limbajul de programare utilizat</w:t>
      </w:r>
    </w:p>
    <w:p w14:paraId="6D2C4DE2" w14:textId="77777777" w:rsidR="00C0433D" w:rsidRPr="00F17D5F" w:rsidRDefault="00000000">
      <w:pPr>
        <w:spacing w:after="160"/>
      </w:pPr>
      <w:r w:rsidRPr="00F17D5F">
        <w:rPr>
          <w:b/>
          <w:bCs/>
        </w:rPr>
        <w:t>Java (JDK 17)</w:t>
      </w:r>
    </w:p>
    <w:p w14:paraId="57B4B5BC" w14:textId="77777777" w:rsidR="00C0433D" w:rsidRPr="00F17D5F" w:rsidRDefault="00000000">
      <w:pPr>
        <w:spacing w:after="240"/>
      </w:pPr>
      <w:r w:rsidRPr="00F17D5F">
        <w:t>A fost ales datorită suportului nativ pentru fire de execuție prin clasa java.lang.Thread, disponibilă în orice instalare standard de JDK, fără dependințe externe.</w:t>
      </w:r>
    </w:p>
    <w:p w14:paraId="4AACD705" w14:textId="77777777" w:rsidR="00C0433D" w:rsidRPr="00F17D5F" w:rsidRDefault="00000000">
      <w:pPr>
        <w:pStyle w:val="Heading1"/>
        <w:rPr>
          <w:lang w:val="ro-RO"/>
        </w:rPr>
      </w:pPr>
      <w:r w:rsidRPr="00F17D5F">
        <w:rPr>
          <w:lang w:val="ro-RO"/>
        </w:rPr>
        <w:t>3. Sisteme și framework-uri folosite</w:t>
      </w:r>
    </w:p>
    <w:p w14:paraId="63C1BFF8" w14:textId="77777777" w:rsidR="00C0433D" w:rsidRPr="00F17D5F" w:rsidRDefault="00000000">
      <w:pPr>
        <w:spacing w:after="160"/>
      </w:pPr>
      <w:r w:rsidRPr="00F17D5F">
        <w:t>Toate componentele utilizate fac parte din biblioteca standard Java și nu necesită instalare suplimentară.</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C0433D" w:rsidRPr="00F17D5F" w14:paraId="5694518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D9E1F2"/>
            <w:tcMar>
              <w:top w:w="80" w:type="dxa"/>
              <w:left w:w="120" w:type="dxa"/>
              <w:bottom w:w="80" w:type="dxa"/>
              <w:right w:w="120" w:type="dxa"/>
            </w:tcMar>
          </w:tcPr>
          <w:p w14:paraId="1AEE6F2D" w14:textId="77777777" w:rsidR="00C0433D" w:rsidRPr="00F17D5F" w:rsidRDefault="00000000">
            <w:r w:rsidRPr="00F17D5F">
              <w:rPr>
                <w:b/>
                <w:bCs/>
                <w:sz w:val="22"/>
                <w:szCs w:val="22"/>
              </w:rPr>
              <w:t>Componentă</w:t>
            </w:r>
          </w:p>
        </w:tc>
        <w:tc>
          <w:tcPr>
            <w:tcW w:w="6160" w:type="dxa"/>
            <w:tcBorders>
              <w:top w:val="single" w:sz="1" w:space="0" w:color="CCCCCC"/>
              <w:left w:val="single" w:sz="1" w:space="0" w:color="CCCCCC"/>
              <w:bottom w:val="single" w:sz="1" w:space="0" w:color="CCCCCC"/>
              <w:right w:val="single" w:sz="1" w:space="0" w:color="CCCCCC"/>
            </w:tcBorders>
            <w:shd w:val="clear" w:color="auto" w:fill="D9E1F2"/>
            <w:tcMar>
              <w:top w:w="80" w:type="dxa"/>
              <w:left w:w="120" w:type="dxa"/>
              <w:bottom w:w="80" w:type="dxa"/>
              <w:right w:w="120" w:type="dxa"/>
            </w:tcMar>
          </w:tcPr>
          <w:p w14:paraId="482BE245" w14:textId="77777777" w:rsidR="00C0433D" w:rsidRPr="00F17D5F" w:rsidRDefault="00000000">
            <w:r w:rsidRPr="00F17D5F">
              <w:rPr>
                <w:b/>
                <w:bCs/>
                <w:sz w:val="22"/>
                <w:szCs w:val="22"/>
              </w:rPr>
              <w:t>Utilizare</w:t>
            </w:r>
          </w:p>
        </w:tc>
      </w:tr>
      <w:tr w:rsidR="00C0433D" w:rsidRPr="00F17D5F" w14:paraId="210B83F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76C93" w14:textId="77777777" w:rsidR="00C0433D" w:rsidRPr="00F17D5F" w:rsidRDefault="00000000">
            <w:r w:rsidRPr="00F17D5F">
              <w:rPr>
                <w:sz w:val="22"/>
                <w:szCs w:val="22"/>
              </w:rPr>
              <w:t>java.lang.Thread</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DD0B69" w14:textId="77777777" w:rsidR="00C0433D" w:rsidRPr="00F17D5F" w:rsidRDefault="00000000">
            <w:r w:rsidRPr="00F17D5F">
              <w:rPr>
                <w:sz w:val="22"/>
                <w:szCs w:val="22"/>
              </w:rPr>
              <w:t>Crearea și pornirea firelor de execuție. Fiecare fir primește un segment din fișier și îl procesează independent.</w:t>
            </w:r>
          </w:p>
        </w:tc>
      </w:tr>
      <w:tr w:rsidR="00C0433D" w:rsidRPr="00F17D5F" w14:paraId="36D4E67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D2D693" w14:textId="77777777" w:rsidR="00C0433D" w:rsidRPr="00F17D5F" w:rsidRDefault="00000000">
            <w:r w:rsidRPr="00F17D5F">
              <w:rPr>
                <w:sz w:val="22"/>
                <w:szCs w:val="22"/>
              </w:rPr>
              <w:t>HashMap&lt;String, Integer&gt;</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7EAD8E" w14:textId="77777777" w:rsidR="00C0433D" w:rsidRPr="00F17D5F" w:rsidRDefault="00000000">
            <w:r w:rsidRPr="00F17D5F">
              <w:rPr>
                <w:sz w:val="22"/>
                <w:szCs w:val="22"/>
              </w:rPr>
              <w:t>Stocarea frecvenței cuvintelor pentru fiecare segment procesat de un fir.</w:t>
            </w:r>
          </w:p>
        </w:tc>
      </w:tr>
      <w:tr w:rsidR="00C0433D" w:rsidRPr="00F17D5F" w14:paraId="6286F1C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9B5BAC" w14:textId="77777777" w:rsidR="00C0433D" w:rsidRPr="00F17D5F" w:rsidRDefault="00000000">
            <w:r w:rsidRPr="00F17D5F">
              <w:rPr>
                <w:sz w:val="22"/>
                <w:szCs w:val="22"/>
              </w:rPr>
              <w:t>synchronized</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189E8B" w14:textId="77777777" w:rsidR="00C0433D" w:rsidRPr="00F17D5F" w:rsidRDefault="00000000">
            <w:r w:rsidRPr="00F17D5F">
              <w:rPr>
                <w:sz w:val="22"/>
                <w:szCs w:val="22"/>
              </w:rPr>
              <w:t>Prevenirea conflictelor de scriere când mai multe fire actualizează simultan dicționarul comun de rezultate.</w:t>
            </w:r>
          </w:p>
        </w:tc>
      </w:tr>
      <w:tr w:rsidR="00C0433D" w:rsidRPr="00F17D5F" w14:paraId="289BDC2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F6D488" w14:textId="77777777" w:rsidR="00C0433D" w:rsidRPr="00F17D5F" w:rsidRDefault="00000000">
            <w:r w:rsidRPr="00F17D5F">
              <w:rPr>
                <w:sz w:val="22"/>
                <w:szCs w:val="22"/>
              </w:rPr>
              <w:t>Windows 10/11</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4469CE" w14:textId="77777777" w:rsidR="00C0433D" w:rsidRPr="00F17D5F" w:rsidRDefault="00000000">
            <w:r w:rsidRPr="00F17D5F">
              <w:rPr>
                <w:sz w:val="22"/>
                <w:szCs w:val="22"/>
              </w:rPr>
              <w:t>Mediul de rulare al aplicației. JDK-ul rulează nativ pe Windows fără configurări suplimentare.</w:t>
            </w:r>
          </w:p>
        </w:tc>
      </w:tr>
    </w:tbl>
    <w:p w14:paraId="3194018F" w14:textId="77777777" w:rsidR="00067DE3" w:rsidRDefault="00F17D5F" w:rsidP="00F17D5F">
      <w:pPr>
        <w:pStyle w:val="Heading1"/>
        <w:rPr>
          <w:lang w:val="ro-RO"/>
        </w:rPr>
      </w:pPr>
      <w:r w:rsidRPr="00F17D5F">
        <w:rPr>
          <w:lang w:val="ro-RO"/>
        </w:rPr>
        <w:t>4</w:t>
      </w:r>
      <w:r w:rsidRPr="00F17D5F">
        <w:rPr>
          <w:lang w:val="ro-RO"/>
        </w:rPr>
        <w:t xml:space="preserve">. </w:t>
      </w:r>
      <w:r w:rsidRPr="00F17D5F">
        <w:rPr>
          <w:lang w:val="ro-RO"/>
        </w:rPr>
        <w:t>Informații despre mașina pe care s-a rulat codul</w:t>
      </w:r>
      <w:r w:rsidRPr="00F17D5F">
        <w:rPr>
          <w:lang w:val="ro-RO"/>
        </w:rPr>
        <w:br/>
      </w:r>
      <w:r w:rsidRPr="00F17D5F">
        <w:rPr>
          <w:lang w:val="ro-RO"/>
        </w:rPr>
        <w:br/>
      </w:r>
      <w:r w:rsidRPr="00F17D5F">
        <w:rPr>
          <w:sz w:val="24"/>
          <w:szCs w:val="24"/>
          <w:lang w:val="ro-RO"/>
        </w:rPr>
        <w:t xml:space="preserve">Procesor: </w:t>
      </w:r>
      <w:r w:rsidRPr="00F17D5F">
        <w:rPr>
          <w:b w:val="0"/>
          <w:bCs w:val="0"/>
          <w:sz w:val="24"/>
          <w:szCs w:val="24"/>
          <w:lang w:val="ro-RO"/>
        </w:rPr>
        <w:t>AMD Ryzen 5 6600H</w:t>
      </w:r>
      <w:r w:rsidRPr="00F17D5F">
        <w:rPr>
          <w:sz w:val="24"/>
          <w:szCs w:val="24"/>
          <w:lang w:val="ro-RO"/>
        </w:rPr>
        <w:br/>
        <w:t>Memorie RAM:</w:t>
      </w:r>
      <w:r>
        <w:rPr>
          <w:sz w:val="24"/>
          <w:szCs w:val="24"/>
          <w:lang w:val="ro-RO"/>
        </w:rPr>
        <w:t xml:space="preserve"> </w:t>
      </w:r>
      <w:r w:rsidRPr="00F17D5F">
        <w:rPr>
          <w:b w:val="0"/>
          <w:bCs w:val="0"/>
          <w:sz w:val="24"/>
          <w:szCs w:val="24"/>
          <w:lang w:val="ro-RO"/>
        </w:rPr>
        <w:t>16 GB</w:t>
      </w:r>
      <w:r w:rsidRPr="00F17D5F">
        <w:rPr>
          <w:sz w:val="24"/>
          <w:szCs w:val="24"/>
          <w:lang w:val="ro-RO"/>
        </w:rPr>
        <w:br/>
        <w:t>Stocare:</w:t>
      </w:r>
      <w:r>
        <w:rPr>
          <w:sz w:val="24"/>
          <w:szCs w:val="24"/>
          <w:lang w:val="ro-RO"/>
        </w:rPr>
        <w:t xml:space="preserve"> </w:t>
      </w:r>
      <w:r w:rsidRPr="00F17D5F">
        <w:rPr>
          <w:b w:val="0"/>
          <w:bCs w:val="0"/>
          <w:sz w:val="24"/>
          <w:szCs w:val="24"/>
          <w:lang w:val="ro-RO"/>
        </w:rPr>
        <w:t>SSD NVMe 512GB</w:t>
      </w:r>
      <w:r>
        <w:rPr>
          <w:b w:val="0"/>
          <w:bCs w:val="0"/>
          <w:sz w:val="24"/>
          <w:szCs w:val="24"/>
          <w:lang w:val="ro-RO"/>
        </w:rPr>
        <w:br/>
      </w:r>
      <w:r>
        <w:rPr>
          <w:b w:val="0"/>
          <w:bCs w:val="0"/>
          <w:sz w:val="24"/>
          <w:szCs w:val="24"/>
          <w:lang w:val="ro-RO"/>
        </w:rPr>
        <w:br/>
      </w:r>
    </w:p>
    <w:p w14:paraId="1311DED3" w14:textId="4397CCAE" w:rsidR="00F17D5F" w:rsidRPr="00F17D5F" w:rsidRDefault="00F17D5F" w:rsidP="00F17D5F">
      <w:pPr>
        <w:pStyle w:val="Heading1"/>
        <w:rPr>
          <w:lang w:val="ro-RO"/>
        </w:rPr>
      </w:pPr>
      <w:r>
        <w:rPr>
          <w:lang w:val="ro-RO"/>
        </w:rPr>
        <w:lastRenderedPageBreak/>
        <w:t>5</w:t>
      </w:r>
      <w:r w:rsidRPr="00F17D5F">
        <w:rPr>
          <w:lang w:val="ro-RO"/>
        </w:rPr>
        <w:t xml:space="preserve">. </w:t>
      </w:r>
      <w:r>
        <w:rPr>
          <w:lang w:val="ro-RO"/>
        </w:rPr>
        <w:t>Rezultate experimentale</w:t>
      </w:r>
      <w:r>
        <w:rPr>
          <w:lang w:val="ro-RO"/>
        </w:rPr>
        <w:br/>
      </w:r>
      <w:r>
        <w:rPr>
          <w:lang w:val="ro-RO"/>
        </w:rPr>
        <w:br/>
      </w:r>
      <w:r>
        <w:rPr>
          <w:noProof/>
          <w:lang w:val="ro-RO"/>
        </w:rPr>
        <w:drawing>
          <wp:inline distT="0" distB="0" distL="0" distR="0" wp14:anchorId="0726FB84" wp14:editId="6CB232E7">
            <wp:extent cx="5486400" cy="3200400"/>
            <wp:effectExtent l="0" t="0" r="0" b="0"/>
            <wp:docPr id="116127188"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5"/>
              </a:graphicData>
            </a:graphic>
          </wp:inline>
        </w:drawing>
      </w:r>
    </w:p>
    <w:sectPr w:rsidR="00F17D5F" w:rsidRPr="00F17D5F">
      <w:pgSz w:w="11906" w:h="16838"/>
      <w:pgMar w:top="1440" w:right="1440" w:bottom="1440" w:left="18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F23D66"/>
    <w:multiLevelType w:val="hybridMultilevel"/>
    <w:tmpl w:val="66A6831C"/>
    <w:lvl w:ilvl="0" w:tplc="323A5A28">
      <w:start w:val="1"/>
      <w:numFmt w:val="bullet"/>
      <w:lvlText w:val="●"/>
      <w:lvlJc w:val="left"/>
      <w:pPr>
        <w:ind w:left="720" w:hanging="360"/>
      </w:pPr>
    </w:lvl>
    <w:lvl w:ilvl="1" w:tplc="18D89822">
      <w:start w:val="1"/>
      <w:numFmt w:val="bullet"/>
      <w:lvlText w:val="○"/>
      <w:lvlJc w:val="left"/>
      <w:pPr>
        <w:ind w:left="1440" w:hanging="360"/>
      </w:pPr>
    </w:lvl>
    <w:lvl w:ilvl="2" w:tplc="EB6AC578">
      <w:start w:val="1"/>
      <w:numFmt w:val="bullet"/>
      <w:lvlText w:val="■"/>
      <w:lvlJc w:val="left"/>
      <w:pPr>
        <w:ind w:left="2160" w:hanging="360"/>
      </w:pPr>
    </w:lvl>
    <w:lvl w:ilvl="3" w:tplc="0B7C1384">
      <w:start w:val="1"/>
      <w:numFmt w:val="bullet"/>
      <w:lvlText w:val="●"/>
      <w:lvlJc w:val="left"/>
      <w:pPr>
        <w:ind w:left="2880" w:hanging="360"/>
      </w:pPr>
    </w:lvl>
    <w:lvl w:ilvl="4" w:tplc="142ACD7E">
      <w:start w:val="1"/>
      <w:numFmt w:val="bullet"/>
      <w:lvlText w:val="○"/>
      <w:lvlJc w:val="left"/>
      <w:pPr>
        <w:ind w:left="3600" w:hanging="360"/>
      </w:pPr>
    </w:lvl>
    <w:lvl w:ilvl="5" w:tplc="EB4074BE">
      <w:start w:val="1"/>
      <w:numFmt w:val="bullet"/>
      <w:lvlText w:val="■"/>
      <w:lvlJc w:val="left"/>
      <w:pPr>
        <w:ind w:left="4320" w:hanging="360"/>
      </w:pPr>
    </w:lvl>
    <w:lvl w:ilvl="6" w:tplc="19BE038A">
      <w:start w:val="1"/>
      <w:numFmt w:val="bullet"/>
      <w:lvlText w:val="●"/>
      <w:lvlJc w:val="left"/>
      <w:pPr>
        <w:ind w:left="5040" w:hanging="360"/>
      </w:pPr>
    </w:lvl>
    <w:lvl w:ilvl="7" w:tplc="4166561C">
      <w:start w:val="1"/>
      <w:numFmt w:val="bullet"/>
      <w:lvlText w:val="●"/>
      <w:lvlJc w:val="left"/>
      <w:pPr>
        <w:ind w:left="5760" w:hanging="360"/>
      </w:pPr>
    </w:lvl>
    <w:lvl w:ilvl="8" w:tplc="EAF2D05E">
      <w:start w:val="1"/>
      <w:numFmt w:val="bullet"/>
      <w:lvlText w:val="●"/>
      <w:lvlJc w:val="left"/>
      <w:pPr>
        <w:ind w:left="6480" w:hanging="360"/>
      </w:pPr>
    </w:lvl>
  </w:abstractNum>
  <w:num w:numId="1" w16cid:durableId="170216984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433D"/>
    <w:rsid w:val="00067DE3"/>
    <w:rsid w:val="00701BBA"/>
    <w:rsid w:val="00C0433D"/>
    <w:rsid w:val="00F17D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5549DF"/>
  <w15:docId w15:val="{0F06FFE6-5868-4075-A9D3-068F307027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ro-RO"/>
    </w:rPr>
  </w:style>
  <w:style w:type="paragraph" w:styleId="Heading1">
    <w:name w:val="heading 1"/>
    <w:link w:val="Heading1Char"/>
    <w:uiPriority w:val="9"/>
    <w:qFormat/>
    <w:pPr>
      <w:spacing w:before="240" w:after="120"/>
      <w:outlineLvl w:val="0"/>
    </w:pPr>
    <w:rPr>
      <w:b/>
      <w:bCs/>
      <w:sz w:val="28"/>
      <w:szCs w:val="28"/>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customStyle="1" w:styleId="Heading1Char">
    <w:name w:val="Heading 1 Char"/>
    <w:basedOn w:val="DefaultParagraphFont"/>
    <w:link w:val="Heading1"/>
    <w:uiPriority w:val="9"/>
    <w:rsid w:val="00F17D5F"/>
    <w:rPr>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chart" Target="charts/chart1.xml"/><Relationship Id="rId4" Type="http://schemas.openxmlformats.org/officeDocument/2006/relationships/webSettings" Target="webSettings.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Varianta secven</a:t>
            </a:r>
            <a:r>
              <a:rPr lang="ro-RO"/>
              <a:t>țială</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Sheet1!$B$1</c:f>
              <c:strCache>
                <c:ptCount val="1"/>
                <c:pt idx="0">
                  <c:v>Milisecunde</c:v>
                </c:pt>
              </c:strCache>
            </c:strRef>
          </c:tx>
          <c:spPr>
            <a:ln w="28575" cap="rnd">
              <a:solidFill>
                <a:schemeClr val="accent1"/>
              </a:solidFill>
              <a:round/>
            </a:ln>
            <a:effectLst/>
          </c:spPr>
          <c:marker>
            <c:symbol val="none"/>
          </c:marker>
          <c:cat>
            <c:strRef>
              <c:f>Sheet1!$A$2:$A$11</c:f>
              <c:strCache>
                <c:ptCount val="10"/>
                <c:pt idx="0">
                  <c:v>Test 1</c:v>
                </c:pt>
                <c:pt idx="1">
                  <c:v>Test 2</c:v>
                </c:pt>
                <c:pt idx="2">
                  <c:v>Test 3</c:v>
                </c:pt>
                <c:pt idx="3">
                  <c:v>Test 4</c:v>
                </c:pt>
                <c:pt idx="4">
                  <c:v>Test 5</c:v>
                </c:pt>
                <c:pt idx="5">
                  <c:v>Test 6</c:v>
                </c:pt>
                <c:pt idx="6">
                  <c:v>Test 7</c:v>
                </c:pt>
                <c:pt idx="7">
                  <c:v>Test 8</c:v>
                </c:pt>
                <c:pt idx="8">
                  <c:v>Test 9</c:v>
                </c:pt>
                <c:pt idx="9">
                  <c:v>Test 10</c:v>
                </c:pt>
              </c:strCache>
            </c:strRef>
          </c:cat>
          <c:val>
            <c:numRef>
              <c:f>Sheet1!$B$2:$B$11</c:f>
              <c:numCache>
                <c:formatCode>General</c:formatCode>
                <c:ptCount val="10"/>
                <c:pt idx="0">
                  <c:v>2831</c:v>
                </c:pt>
                <c:pt idx="1">
                  <c:v>2890</c:v>
                </c:pt>
                <c:pt idx="2">
                  <c:v>2427</c:v>
                </c:pt>
                <c:pt idx="3">
                  <c:v>2830</c:v>
                </c:pt>
                <c:pt idx="4">
                  <c:v>2770</c:v>
                </c:pt>
                <c:pt idx="5">
                  <c:v>2891</c:v>
                </c:pt>
                <c:pt idx="6">
                  <c:v>3095</c:v>
                </c:pt>
                <c:pt idx="7">
                  <c:v>2784</c:v>
                </c:pt>
                <c:pt idx="8">
                  <c:v>3039</c:v>
                </c:pt>
                <c:pt idx="9">
                  <c:v>2759</c:v>
                </c:pt>
              </c:numCache>
            </c:numRef>
          </c:val>
          <c:smooth val="0"/>
          <c:extLst>
            <c:ext xmlns:c16="http://schemas.microsoft.com/office/drawing/2014/chart" uri="{C3380CC4-5D6E-409C-BE32-E72D297353CC}">
              <c16:uniqueId val="{00000000-1AF1-4613-A240-8E4AFE3B4388}"/>
            </c:ext>
          </c:extLst>
        </c:ser>
        <c:dLbls>
          <c:showLegendKey val="0"/>
          <c:showVal val="0"/>
          <c:showCatName val="0"/>
          <c:showSerName val="0"/>
          <c:showPercent val="0"/>
          <c:showBubbleSize val="0"/>
        </c:dLbls>
        <c:smooth val="0"/>
        <c:axId val="1463160128"/>
        <c:axId val="1463162528"/>
      </c:lineChart>
      <c:catAx>
        <c:axId val="146316012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63162528"/>
        <c:crosses val="autoZero"/>
        <c:auto val="1"/>
        <c:lblAlgn val="ctr"/>
        <c:lblOffset val="100"/>
        <c:noMultiLvlLbl val="0"/>
      </c:catAx>
      <c:valAx>
        <c:axId val="146316252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6316012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210</Words>
  <Characters>1199</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Andrei Pena</cp:lastModifiedBy>
  <cp:revision>2</cp:revision>
  <dcterms:created xsi:type="dcterms:W3CDTF">2026-03-23T17:50:00Z</dcterms:created>
  <dcterms:modified xsi:type="dcterms:W3CDTF">2026-03-23T17:50:00Z</dcterms:modified>
</cp:coreProperties>
</file>