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 xml:space="preserve">Для группы JavaScript нужно использование React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 xml:space="preserve">(или Angular). Я рекомендую по максимуму использовать TypeScript (или JavaScript). Стандартная рекомендация - Node.js+Express+MySQL (или PostgreSQL, или MongoDB). Но в целом вы можете использовать все, что захотите, чтобы создать работающее приложение, и заменить любой(ые) элемент из списка выше.  Повторюсь, ограничений по архитектуре и используемым сервисам нет (вам даже не обязательно иметь отдельно бек и фронт; это не рекомендация, но вы можете пойти этим путем). Кроме того, вы можете заменить Bootstrap любый CSS-фреймворком и/или библиотекой UI, которая вам нравится. </w:t>
      </w:r>
    </w:p>
    <w:p>
      <w:pPr>
        <w:ind w:firstLine="7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>Задание</w:t>
      </w:r>
    </w:p>
    <w:p>
      <w:pPr>
        <w:ind w:firstLine="7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Необходимо реализовать Web-приложения для управления личными коллекциями (книги, марки, монеты, и т.д. — в тексте ниже это называется айтемы). Неаутентифицированные пользователи имеют доступ только в режиме чтения (они могут использовать поиск, но не могут создавать коллекции и айтемы, не могут оставлять комментарии и лайки). Аутентифицированные пользователи не-админы имеют доступ ко всему, за исключением админки.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Админка позволяет управлять пользователя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>ми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— просматривать, блокировать, разблокировать, удалять, добавлять в админы, удалять из админов (АДМИН МОЖЕТ ЗАБРАТЬ У СЕБЯ ПРАВА АДМИНА, это важно).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Админ видит все страницы как их автор (например, админ может открыть коллекцию другого пользователя и добавить в нее айтемы; по сути, админ является владельцем всех коллекций и всех айтемов).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Только админ или создатель коллекции или айтемов может ими манипулировать (редактировать, добавлять, удалять). Все доступно для просмотра всем (кроме админки).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Пользователи могут зарегистрироваться и аутентифицироваться через сайт.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Каждая страниц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(в хидере сверху) предоставляет доступ по полнотектстовому поиску. Результаты — всегда айтемы (т.е. если текст найден в комментарии, вы показываете ссылку на айтем с комментариями, а не отдельный комментарий). Если результат коллекция, вы можете или показать любой айтем или же сгенерировать ссылку на коллекцию.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>Личные коллекции.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Каждый пользователь имеет личную страницу для управления списком коллекций (создать, удалить, отредактировать) — каждая коллекция в таблице — это ссылка на страницу коллекции, которая содержит таблицу айтемов с сортировками/фильтрами и возможностью создать новый айтем и удалить или отредактировать существующий.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Каждая коллекция имеет название, описание (с поддержкой форматировать markdown), тему (одно значение из фиксированного справочника, например, “Books”, “Signs”, “Silverware”), опционального изображения (загружается пользователем в облако).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Дополнительно колле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>ц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ия позволяет указать поля, которые будут у каждого айтема. Плюс у айтемов есть фиксированные поля (id, название, тэги). На уровне коллекции для айтемов можно выбрать любой набор из следующих доступных: 3 целочисленных поля, 3 строковый поля, 3 многострочных текста, 3 логических да/нет чекбокса, 3 поля даты. Для каждого из выбранных полей пользователь задает название. 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Для примера, пусть я коллекционирую книги. Я могу выбрать (добавить к стандартному набору id, название, тэги) дополнительное строковое поле “Автор”, дополнительный текст “Содержание”, дополнительную дату “Год издания”. Все поля должны рендериться на странице айтема И некоторые из них (строки, даты) в таблице всех айтемов на странице коллекции.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Все айтемы должны иметь тэги ( пользователь может ввести несколько тэгов; необходимо поддерживать автодополнние — когда пользователь начинает что-то вводить, ему показывается список из тэгов с соответствующими начальными буквами из тех, что уже есть в базе данных).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На главной странице: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                                                           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Список последних добавленных айтемов (имя, коллекция, автор);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Список 5 самых больших коллекций;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Облако тэгов (когда пользователь кликает на тэг, отображается список айтемов — в общем, лучше всего заюзать страницу результатов поиска).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Когда айтем открыт для просмотра (автором или другим пользователем) внизу отображаются комментарии. Комментарии линейные, добавляются всегда только в конец (нельзя откомментить комментарий в середине). Комментарии обновляются автоматически — когда страница открыта и кто-то другой добавил комментарий, он должен появиться автомагически (возможна задержка в 2-5 секунд).</w:t>
      </w:r>
    </w:p>
    <w:p>
      <w:pPr>
        <w:ind w:firstLine="720" w:firstLineChars="0"/>
        <w:jc w:val="both"/>
        <w:rPr>
          <w:rFonts w:hint="default" w:ascii="Times New Roman" w:hAnsi="Times New Roman" w:eastAsia="Helvetica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  <w:lang w:val="ru-RU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  <w:lang w:val="ru-RU"/>
        </w:rPr>
        <w:t>ЛАЙКИ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Каждый айтем также содержит лайки (не более одного от одного пользователя на каждый айтем).</w:t>
      </w:r>
    </w:p>
    <w:p>
      <w:pPr>
        <w:ind w:firstLine="720" w:firstLineChars="0"/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  <w:lang w:val="ru-RU"/>
        </w:rPr>
        <w:t>ЯЗЫКИ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Сайт должен поддерживать два языка: английский и еще один — польский, узбекский, грузинский, на выбор (пользователь выбирает и выбор </w:t>
      </w:r>
      <w:bookmarkStart w:id="0" w:name="_GoBack"/>
      <w:bookmarkEnd w:id="0"/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сохраняется для пользователя). </w:t>
      </w:r>
    </w:p>
    <w:p>
      <w:pPr>
        <w:ind w:firstLine="720" w:firstLineChars="0"/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  <w:lang w:val="ru-RU"/>
        </w:rPr>
        <w:t>ТЕМЫ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Сайт должен поддерживать две визуальные темы (skins): светлую и темную (пользователь выбирает и выбор сохраняется).</w:t>
      </w:r>
    </w:p>
    <w:p>
      <w:pPr>
        <w:ind w:firstLine="720" w:firstLineChars="0"/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ru-RU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Обязательно: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Использовать CSS-фреймворк, например, Bootstrap (но можно любой другой);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Поддерживать разные разрешения экрана (в том числе мобилки), адаптивная верстка;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* Использовать ORM для доступа к данным (sequelize, prism, typeorm, anything you like), 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Использовать движок полнотекстового поиска (или внешнюю либу или встроенные фичи базы) — нельзя реализовывать поиск через сканирование базы SELECT-ами.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**А можно использовать библиотеку X? Да, да для всех, запомнить мой выбор.**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Требования со звездочкой (на “отлично”, 10/10, только если все предыдущие требования реализованы ):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аутентификация через социальные сети;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добавить кастомные поля с типом “один из заданного списка” с возможностью редактирования списка доступных значений;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доабавить произвольное число кастомных полей(не 0 или 1 или 2 или 3 поля данного типа, в произвольное число).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 добавить экспорт коллекций в CSV-файл.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ВАЖНО: не копируйте из кодо-помоек всякую фигню. Лучше сделайте меньше, но сами разберитесь, чтобы уметь ответить как на лету что-то поменять/добавить. Кураторы принимают огромное количество однотипных проектов и видели, вероятно, большинство выложенной фигни на тему. Вас будут просить изменить что-то на лету, добавить что-нибудь и т.п. Чтобы проверить вашу способность работать с проектным кодом. Это более важно, чем число чик. ЛУЧШЕ СДЕЛАТЬ МЕНЬШЕ ФИЧ, НО ПОНИМАТЬ ОТЛИЧНО ДЛЯ ЧЕГО И ПОЧЕМУ ИМЕННО ТАМ КАЖДАЯ БУКВА В КОДЕ.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Не копируйте. 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Можно и нужно использовать компоненты и библиотеки (чтобы отрендерить маркдаун, загрузить картинку драг-н-дропом, отрендерить облако тэгов и т.д.).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И САМОЕ ВАЖНОЕ: Начните работу с деплоймента статической странички Hello, World и **поддерживайте “разворачиваемость” непрерывно**.</w:t>
      </w: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>***НО ЕЩЕ ВАЖНЕЕ: принесите проект на защиту, даже если вы смогли реализовать только небольшую часть требований.***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E2B58"/>
    <w:rsid w:val="77DE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2024-03-03T10:06:00Z</dcterms:created>
  <dc:creator>максим</dc:creator>
  <cp:lastModifiedBy>максим</cp:lastModifiedBy>
  <dcterms:modified xsi:type="dcterms:W3CDTF">2024-03-03T20:23:07Z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71588797963F4B02B4576A1128340973</vt:lpwstr>
  </property>
</Properties>
</file>