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Pr="001A3B0F" w:rsidR="00EE69A1" w:rsidP="0EDE12AD" w:rsidRDefault="001A3B0F" w14:paraId="3C25188F" wp14:textId="51F3287E">
      <w:pPr>
        <w:spacing w:before="5600"/>
        <w:jc w:val="center"/>
        <w:rPr>
          <w:sz w:val="48"/>
          <w:szCs w:val="48"/>
        </w:rPr>
      </w:pPr>
      <w:r w:rsidRPr="0EDE12AD" w:rsidR="001A3B0F">
        <w:rPr>
          <w:sz w:val="48"/>
          <w:szCs w:val="48"/>
        </w:rPr>
        <w:t>ТЕХНИЧЕСКОЕ ЗАДАНИЕ ПО</w:t>
      </w:r>
      <w:r w:rsidRPr="0EDE12AD" w:rsidR="0483541F">
        <w:rPr>
          <w:sz w:val="48"/>
          <w:szCs w:val="48"/>
        </w:rPr>
        <w:t xml:space="preserve"> </w:t>
      </w:r>
      <w:r w:rsidRPr="0EDE12AD" w:rsidR="001A3B0F">
        <w:rPr>
          <w:sz w:val="48"/>
          <w:szCs w:val="48"/>
        </w:rPr>
        <w:t>ТЕМЕ: “Мед лаборатория”</w:t>
      </w:r>
    </w:p>
    <w:p xmlns:wp14="http://schemas.microsoft.com/office/word/2010/wordml" w:rsidR="001A3B0F" w:rsidP="001A3B0F" w:rsidRDefault="001A3B0F" w14:paraId="700E533B" wp14:textId="77777777">
      <w:pPr>
        <w:spacing w:before="7400"/>
        <w:jc w:val="center"/>
      </w:pPr>
      <w:r>
        <w:t>2025г</w:t>
      </w:r>
      <w:r>
        <w:br w:type="page"/>
      </w:r>
    </w:p>
    <w:sdt>
      <w:sdtPr>
        <w:id w:val="-2089070707"/>
        <w:docPartObj>
          <w:docPartGallery w:val="Table of Contents"/>
          <w:docPartUnique/>
        </w:docPartObj>
      </w:sdtPr>
      <w:sdtEndPr>
        <w:rPr>
          <w:rFonts w:ascii="Times New Roman" w:hAnsi="Times New Roman"/>
          <w:color w:val="auto"/>
          <w:sz w:val="24"/>
          <w:szCs w:val="24"/>
        </w:rPr>
      </w:sdtEndPr>
      <w:sdtContent>
        <w:p xmlns:wp14="http://schemas.microsoft.com/office/word/2010/wordml" w:rsidR="001A3B0F" w:rsidRDefault="001A3B0F" w14:paraId="43E21F84" wp14:textId="77777777">
          <w:pPr>
            <w:pStyle w:val="a4"/>
          </w:pPr>
          <w:r>
            <w:t>Оглавление</w:t>
          </w:r>
        </w:p>
        <w:p xmlns:wp14="http://schemas.microsoft.com/office/word/2010/wordml" w:rsidR="001A3B0F" w:rsidRDefault="001A3B0F" w14:paraId="4578E6D6" wp14:textId="77777777">
          <w:pPr>
            <w:pStyle w:val="2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198287104">
            <w:r w:rsidRPr="00E0607F">
              <w:rPr>
                <w:rStyle w:val="a8"/>
                <w:rFonts w:ascii="Segoe UI" w:hAnsi="Segoe UI" w:cs="Segoe UI"/>
                <w:noProof/>
              </w:rPr>
              <w:t>2. Основания для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_Toc198287104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1A3B0F" w:rsidRDefault="001A3B0F" w14:paraId="7599D9DD" wp14:textId="77777777">
          <w:pPr>
            <w:pStyle w:val="31"/>
            <w:tabs>
              <w:tab w:val="right" w:leader="dot" w:pos="9345"/>
            </w:tabs>
            <w:rPr>
              <w:noProof/>
            </w:rPr>
          </w:pPr>
          <w:hyperlink w:history="1" w:anchor="_Toc198287105">
            <w:r w:rsidRPr="00E0607F">
              <w:rPr>
                <w:rStyle w:val="a8"/>
                <w:rFonts w:ascii="Segoe UI" w:hAnsi="Segoe UI" w:cs="Segoe UI"/>
                <w:noProof/>
              </w:rPr>
              <w:t>2.1. Документы-основания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_Toc198287105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1A3B0F" w:rsidRDefault="001A3B0F" w14:paraId="4D2DCB8D" wp14:textId="77777777">
          <w:pPr>
            <w:pStyle w:val="31"/>
            <w:tabs>
              <w:tab w:val="right" w:leader="dot" w:pos="9345"/>
            </w:tabs>
            <w:rPr>
              <w:noProof/>
            </w:rPr>
          </w:pPr>
          <w:hyperlink w:history="1" w:anchor="_Toc198287106">
            <w:r w:rsidRPr="00E0607F">
              <w:rPr>
                <w:rStyle w:val="a8"/>
                <w:rFonts w:ascii="Segoe UI" w:hAnsi="Segoe UI" w:cs="Segoe UI"/>
                <w:noProof/>
              </w:rPr>
              <w:t>2.2. Организация-заказчик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_Toc198287106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1A3B0F" w:rsidRDefault="001A3B0F" w14:paraId="46901CC0" wp14:textId="77777777">
          <w:pPr>
            <w:pStyle w:val="31"/>
            <w:tabs>
              <w:tab w:val="right" w:leader="dot" w:pos="9345"/>
            </w:tabs>
            <w:rPr>
              <w:noProof/>
            </w:rPr>
          </w:pPr>
          <w:hyperlink w:history="1" w:anchor="_Toc198287107">
            <w:r w:rsidRPr="00E0607F">
              <w:rPr>
                <w:rStyle w:val="a8"/>
                <w:rFonts w:ascii="Segoe UI" w:hAnsi="Segoe UI" w:cs="Segoe UI"/>
                <w:noProof/>
              </w:rPr>
              <w:t>2.3. Тема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_Toc198287107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1A3B0F" w:rsidRDefault="001A3B0F" w14:paraId="4E28086F" wp14:textId="77777777">
          <w:pPr>
            <w:pStyle w:val="21"/>
            <w:tabs>
              <w:tab w:val="right" w:leader="dot" w:pos="9345"/>
            </w:tabs>
            <w:rPr>
              <w:noProof/>
            </w:rPr>
          </w:pPr>
          <w:hyperlink w:history="1" w:anchor="_Toc198287108">
            <w:r w:rsidRPr="00E0607F">
              <w:rPr>
                <w:rStyle w:val="a8"/>
                <w:rFonts w:ascii="Segoe UI" w:hAnsi="Segoe UI" w:cs="Segoe UI"/>
                <w:noProof/>
              </w:rPr>
              <w:t>3. Назначение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_Toc198287108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1A3B0F" w:rsidRDefault="001A3B0F" w14:paraId="68E075E7" wp14:textId="77777777">
          <w:pPr>
            <w:pStyle w:val="31"/>
            <w:tabs>
              <w:tab w:val="right" w:leader="dot" w:pos="9345"/>
            </w:tabs>
            <w:rPr>
              <w:noProof/>
            </w:rPr>
          </w:pPr>
          <w:hyperlink w:history="1" w:anchor="_Toc198287109">
            <w:r w:rsidRPr="00E0607F">
              <w:rPr>
                <w:rStyle w:val="a8"/>
                <w:rFonts w:ascii="Segoe UI" w:hAnsi="Segoe UI" w:cs="Segoe UI"/>
                <w:noProof/>
              </w:rPr>
              <w:t>3.1. Функциональное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_Toc198287109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1A3B0F" w:rsidRDefault="001A3B0F" w14:paraId="620F095C" wp14:textId="77777777">
          <w:pPr>
            <w:pStyle w:val="31"/>
            <w:tabs>
              <w:tab w:val="right" w:leader="dot" w:pos="9345"/>
            </w:tabs>
            <w:rPr>
              <w:noProof/>
            </w:rPr>
          </w:pPr>
          <w:hyperlink w:history="1" w:anchor="_Toc198287110">
            <w:r w:rsidRPr="00E0607F">
              <w:rPr>
                <w:rStyle w:val="a8"/>
                <w:rFonts w:ascii="Segoe UI" w:hAnsi="Segoe UI" w:cs="Segoe UI"/>
                <w:noProof/>
              </w:rPr>
              <w:t>3.2. Эксплуатационное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_Toc198287110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1A3B0F" w:rsidRDefault="001A3B0F" w14:paraId="732BA6D0" wp14:textId="77777777">
          <w:pPr>
            <w:pStyle w:val="21"/>
            <w:tabs>
              <w:tab w:val="right" w:leader="dot" w:pos="9345"/>
            </w:tabs>
            <w:rPr>
              <w:noProof/>
            </w:rPr>
          </w:pPr>
          <w:hyperlink w:history="1" w:anchor="_Toc198287111">
            <w:r w:rsidRPr="00E0607F">
              <w:rPr>
                <w:rStyle w:val="a8"/>
                <w:rFonts w:ascii="Segoe UI" w:hAnsi="Segoe UI" w:cs="Segoe UI"/>
                <w:noProof/>
              </w:rPr>
              <w:t>4. Требования к 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_Toc198287111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1A3B0F" w:rsidRDefault="001A3B0F" w14:paraId="7C43B1E8" wp14:textId="77777777">
          <w:pPr>
            <w:pStyle w:val="31"/>
            <w:tabs>
              <w:tab w:val="right" w:leader="dot" w:pos="9345"/>
            </w:tabs>
            <w:rPr>
              <w:noProof/>
            </w:rPr>
          </w:pPr>
          <w:hyperlink w:history="1" w:anchor="_Toc198287112">
            <w:r w:rsidRPr="00E0607F">
              <w:rPr>
                <w:rStyle w:val="a8"/>
                <w:rFonts w:ascii="Segoe UI" w:hAnsi="Segoe UI" w:cs="Segoe UI"/>
                <w:noProof/>
              </w:rPr>
              <w:t>4.1. Требования к функциональным характеристикам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_Toc198287112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1A3B0F" w:rsidRDefault="001A3B0F" w14:paraId="40281269" wp14:textId="77777777">
          <w:pPr>
            <w:pStyle w:val="31"/>
            <w:tabs>
              <w:tab w:val="right" w:leader="dot" w:pos="9345"/>
            </w:tabs>
            <w:rPr>
              <w:noProof/>
            </w:rPr>
          </w:pPr>
          <w:hyperlink w:history="1" w:anchor="_Toc198287113">
            <w:r w:rsidRPr="00E0607F">
              <w:rPr>
                <w:rStyle w:val="a8"/>
                <w:rFonts w:ascii="Segoe UI" w:hAnsi="Segoe UI" w:cs="Segoe UI"/>
                <w:noProof/>
              </w:rPr>
              <w:t>4.2. Требования к надежности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_Toc198287113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1A3B0F" w:rsidRDefault="001A3B0F" w14:paraId="0F01D514" wp14:textId="77777777">
          <w:pPr>
            <w:pStyle w:val="31"/>
            <w:tabs>
              <w:tab w:val="right" w:leader="dot" w:pos="9345"/>
            </w:tabs>
            <w:rPr>
              <w:noProof/>
            </w:rPr>
          </w:pPr>
          <w:hyperlink w:history="1" w:anchor="_Toc198287114">
            <w:r w:rsidRPr="00E0607F">
              <w:rPr>
                <w:rStyle w:val="a8"/>
                <w:rFonts w:ascii="Segoe UI" w:hAnsi="Segoe UI" w:cs="Segoe UI"/>
                <w:noProof/>
              </w:rPr>
              <w:t>4.3. Условия эксплуатации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_Toc198287114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1A3B0F" w:rsidRDefault="001A3B0F" w14:paraId="55CF0A44" wp14:textId="77777777">
          <w:pPr>
            <w:pStyle w:val="31"/>
            <w:tabs>
              <w:tab w:val="right" w:leader="dot" w:pos="9345"/>
            </w:tabs>
            <w:rPr>
              <w:noProof/>
            </w:rPr>
          </w:pPr>
          <w:hyperlink w:history="1" w:anchor="_Toc198287115">
            <w:r w:rsidRPr="00E0607F">
              <w:rPr>
                <w:rStyle w:val="a8"/>
                <w:rFonts w:ascii="Segoe UI" w:hAnsi="Segoe UI" w:cs="Segoe UI"/>
                <w:noProof/>
              </w:rPr>
              <w:t>4.4. Требования к информационной совместимости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_Toc198287115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1A3B0F" w:rsidRDefault="001A3B0F" w14:paraId="2A4168C6" wp14:textId="77777777">
          <w:pPr>
            <w:pStyle w:val="31"/>
            <w:tabs>
              <w:tab w:val="right" w:leader="dot" w:pos="9345"/>
            </w:tabs>
            <w:rPr>
              <w:noProof/>
            </w:rPr>
          </w:pPr>
          <w:hyperlink w:history="1" w:anchor="_Toc198287116">
            <w:r w:rsidRPr="00E0607F">
              <w:rPr>
                <w:rStyle w:val="a8"/>
                <w:rFonts w:ascii="Segoe UI" w:hAnsi="Segoe UI" w:cs="Segoe UI"/>
                <w:noProof/>
              </w:rPr>
              <w:t>4.5. Специальные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_Toc198287116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1A3B0F" w:rsidRDefault="001A3B0F" w14:paraId="70A799C0" wp14:textId="77777777">
          <w:pPr>
            <w:pStyle w:val="21"/>
            <w:tabs>
              <w:tab w:val="right" w:leader="dot" w:pos="9345"/>
            </w:tabs>
            <w:rPr>
              <w:noProof/>
            </w:rPr>
          </w:pPr>
          <w:hyperlink w:history="1" w:anchor="_Toc198287117">
            <w:r w:rsidRPr="00E0607F">
              <w:rPr>
                <w:rStyle w:val="a8"/>
                <w:rFonts w:ascii="Segoe UI" w:hAnsi="Segoe UI" w:cs="Segoe UI"/>
                <w:noProof/>
              </w:rPr>
              <w:t>5. Требования к программной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_Toc198287117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1A3B0F" w:rsidRDefault="001A3B0F" w14:paraId="786C25B2" wp14:textId="77777777">
          <w:pPr>
            <w:pStyle w:val="21"/>
            <w:tabs>
              <w:tab w:val="right" w:leader="dot" w:pos="9345"/>
            </w:tabs>
            <w:rPr>
              <w:noProof/>
            </w:rPr>
          </w:pPr>
          <w:hyperlink w:history="1" w:anchor="_Toc198287118">
            <w:r w:rsidRPr="00E0607F">
              <w:rPr>
                <w:rStyle w:val="a8"/>
                <w:rFonts w:ascii="Segoe UI" w:hAnsi="Segoe UI" w:cs="Segoe UI"/>
                <w:noProof/>
              </w:rPr>
              <w:t>6. Технико-экономические показатели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_Toc198287118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1A3B0F" w:rsidRDefault="001A3B0F" w14:paraId="669D25E5" wp14:textId="77777777">
          <w:pPr>
            <w:pStyle w:val="21"/>
            <w:tabs>
              <w:tab w:val="right" w:leader="dot" w:pos="9345"/>
            </w:tabs>
            <w:rPr>
              <w:noProof/>
            </w:rPr>
          </w:pPr>
          <w:hyperlink w:history="1" w:anchor="_Toc198287119">
            <w:r w:rsidRPr="00E0607F">
              <w:rPr>
                <w:rStyle w:val="a8"/>
                <w:rFonts w:ascii="Segoe UI" w:hAnsi="Segoe UI" w:cs="Segoe UI"/>
                <w:noProof/>
              </w:rPr>
              <w:t>7. Стадии и этапы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_Toc198287119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1A3B0F" w:rsidRDefault="001A3B0F" w14:paraId="5A3E23E1" wp14:textId="77777777">
          <w:pPr>
            <w:pStyle w:val="21"/>
            <w:tabs>
              <w:tab w:val="right" w:leader="dot" w:pos="9345"/>
            </w:tabs>
            <w:rPr>
              <w:noProof/>
            </w:rPr>
          </w:pPr>
          <w:hyperlink w:history="1" w:anchor="_Toc198287120">
            <w:r w:rsidRPr="00E0607F">
              <w:rPr>
                <w:rStyle w:val="a8"/>
                <w:rFonts w:ascii="Segoe UI" w:hAnsi="Segoe UI" w:cs="Segoe UI"/>
                <w:noProof/>
              </w:rPr>
              <w:t>8. Порядок контроля и приемки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_Toc198287120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1A3B0F" w:rsidRDefault="001A3B0F" w14:paraId="28D9748C" wp14:textId="77777777">
          <w:pPr>
            <w:pStyle w:val="21"/>
            <w:tabs>
              <w:tab w:val="right" w:leader="dot" w:pos="9345"/>
            </w:tabs>
            <w:rPr>
              <w:noProof/>
            </w:rPr>
          </w:pPr>
          <w:hyperlink w:history="1" w:anchor="_Toc198287121">
            <w:r w:rsidRPr="00E0607F">
              <w:rPr>
                <w:rStyle w:val="a8"/>
                <w:rFonts w:ascii="Segoe UI" w:hAnsi="Segoe UI" w:cs="Segoe UI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_Toc198287121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1A3B0F" w:rsidRDefault="001A3B0F" w14:paraId="672A6659" wp14:textId="77777777">
          <w:r>
            <w:rPr>
              <w:b/>
              <w:bCs/>
            </w:rPr>
            <w:fldChar w:fldCharType="end"/>
          </w:r>
        </w:p>
      </w:sdtContent>
    </w:sdt>
    <w:p xmlns:wp14="http://schemas.microsoft.com/office/word/2010/wordml" w:rsidR="001A3B0F" w:rsidRDefault="001A3B0F" w14:paraId="0A37501D" wp14:textId="77777777">
      <w:r>
        <w:br w:type="page"/>
      </w:r>
    </w:p>
    <w:p xmlns:wp14="http://schemas.microsoft.com/office/word/2010/wordml" w:rsidRPr="001A3B0F" w:rsidR="001A3B0F" w:rsidP="001A3B0F" w:rsidRDefault="001A3B0F" w14:paraId="1F55085C" wp14:textId="77777777">
      <w:pPr>
        <w:pStyle w:val="2"/>
        <w:rPr>
          <w:rStyle w:val="a7"/>
          <w:rFonts w:ascii="Times New Roman" w:hAnsi="Times New Roman"/>
          <w:b/>
          <w:bCs/>
          <w:i w:val="0"/>
          <w:color w:val="404040"/>
          <w:szCs w:val="28"/>
        </w:rPr>
      </w:pPr>
      <w:r w:rsidRPr="001A3B0F">
        <w:rPr>
          <w:rStyle w:val="a7"/>
          <w:rFonts w:ascii="Times New Roman" w:hAnsi="Times New Roman"/>
          <w:b/>
          <w:bCs/>
          <w:i w:val="0"/>
          <w:color w:val="404040"/>
          <w:szCs w:val="28"/>
        </w:rPr>
        <w:t>1. ВВЕДЕНИЕ</w:t>
      </w:r>
    </w:p>
    <w:p xmlns:wp14="http://schemas.microsoft.com/office/word/2010/wordml" w:rsidRPr="001A3B0F" w:rsidR="001A3B0F" w:rsidP="001A3B0F" w:rsidRDefault="001A3B0F" w14:paraId="3FEDA9AD" wp14:textId="77777777">
      <w:pPr>
        <w:shd w:val="clear" w:color="auto" w:fill="FFFFFF"/>
        <w:spacing w:before="100" w:beforeAutospacing="1" w:after="100" w:afterAutospacing="1"/>
        <w:rPr>
          <w:color w:val="404040"/>
          <w:sz w:val="28"/>
          <w:szCs w:val="28"/>
          <w:lang w:eastAsia="ru-RU"/>
        </w:rPr>
      </w:pPr>
      <w:r w:rsidRPr="001A3B0F">
        <w:rPr>
          <w:color w:val="404040"/>
          <w:sz w:val="28"/>
          <w:szCs w:val="28"/>
          <w:lang w:eastAsia="ru-RU"/>
        </w:rPr>
        <w:t>Настоящее техническое задание (ТЗ) разработано для создания базы данных (БД) медицинской лаборатории, предназначенной для учета пациентов, заказов, услуг, страховых компаний и работы персонала. БД обеспечивает автоматизацию процессов обработки заказов, управления услугами, взаимодействия со страховыми компаниями и контроля работы анализаторов и лаборантов.</w:t>
      </w:r>
    </w:p>
    <w:p xmlns:wp14="http://schemas.microsoft.com/office/word/2010/wordml" w:rsidRPr="001A3B0F" w:rsidR="001A3B0F" w:rsidP="001A3B0F" w:rsidRDefault="001A3B0F" w14:paraId="16B03924" wp14:textId="77777777">
      <w:pPr>
        <w:shd w:val="clear" w:color="auto" w:fill="FFFFFF"/>
        <w:spacing w:before="100" w:beforeAutospacing="1" w:after="100" w:afterAutospacing="1"/>
        <w:rPr>
          <w:color w:val="404040"/>
          <w:sz w:val="28"/>
          <w:szCs w:val="28"/>
          <w:lang w:eastAsia="ru-RU"/>
        </w:rPr>
      </w:pPr>
      <w:r w:rsidRPr="001A3B0F">
        <w:rPr>
          <w:color w:val="404040"/>
          <w:sz w:val="28"/>
          <w:szCs w:val="28"/>
          <w:lang w:eastAsia="ru-RU"/>
        </w:rPr>
        <w:t>Область применения: медицинские лаборатории, оказывающие диагностические услуги населению и страховым компаниям.</w:t>
      </w:r>
    </w:p>
    <w:p xmlns:wp14="http://schemas.microsoft.com/office/word/2010/wordml" w:rsidRPr="001A3B0F" w:rsidR="001A3B0F" w:rsidP="001A3B0F" w:rsidRDefault="001A3B0F" w14:paraId="5B3A3FF6" wp14:textId="77777777">
      <w:pPr>
        <w:pStyle w:val="2"/>
      </w:pPr>
      <w:bookmarkStart w:name="_Toc198287104" w:id="0"/>
      <w:r w:rsidRPr="001A3B0F">
        <w:rPr>
          <w:rStyle w:val="a7"/>
          <w:rFonts w:ascii="Times New Roman" w:hAnsi="Times New Roman"/>
          <w:b/>
          <w:bCs/>
          <w:i w:val="0"/>
          <w:color w:val="404040"/>
          <w:szCs w:val="28"/>
        </w:rPr>
        <w:t>2. О</w:t>
      </w:r>
      <w:bookmarkEnd w:id="0"/>
      <w:r w:rsidR="00857F95">
        <w:rPr>
          <w:rStyle w:val="a7"/>
          <w:rFonts w:ascii="Times New Roman" w:hAnsi="Times New Roman"/>
          <w:b/>
          <w:bCs/>
          <w:i w:val="0"/>
          <w:color w:val="404040"/>
          <w:szCs w:val="28"/>
        </w:rPr>
        <w:t>СНОВАНИЯ ДЛЯ РАЗРАБОТКИ</w:t>
      </w:r>
    </w:p>
    <w:p xmlns:wp14="http://schemas.microsoft.com/office/word/2010/wordml" w:rsidRPr="001A3B0F" w:rsidR="001A3B0F" w:rsidP="001A3B0F" w:rsidRDefault="001A3B0F" w14:paraId="6DCD34EB" wp14:textId="77777777">
      <w:pPr>
        <w:pStyle w:val="3"/>
        <w:shd w:val="clear" w:color="auto" w:fill="FFFFFF"/>
        <w:rPr>
          <w:rFonts w:ascii="Times New Roman" w:hAnsi="Times New Roman" w:cs="Times New Roman"/>
          <w:color w:val="404040"/>
          <w:sz w:val="28"/>
          <w:szCs w:val="28"/>
        </w:rPr>
      </w:pPr>
      <w:bookmarkStart w:name="_Toc198287105" w:id="1"/>
      <w:r w:rsidRPr="001A3B0F">
        <w:rPr>
          <w:rStyle w:val="a7"/>
          <w:rFonts w:ascii="Times New Roman" w:hAnsi="Times New Roman" w:cs="Times New Roman"/>
          <w:b/>
          <w:bCs/>
          <w:color w:val="404040"/>
          <w:sz w:val="28"/>
          <w:szCs w:val="28"/>
        </w:rPr>
        <w:t>2.1. Документы-основания</w:t>
      </w:r>
      <w:bookmarkEnd w:id="1"/>
    </w:p>
    <w:p xmlns:wp14="http://schemas.microsoft.com/office/word/2010/wordml" w:rsidRPr="001A3B0F" w:rsidR="001A3B0F" w:rsidP="001A3B0F" w:rsidRDefault="001A3B0F" w14:paraId="3519997C" wp14:textId="77777777">
      <w:pPr>
        <w:pStyle w:val="ds-markdown-paragraph"/>
        <w:numPr>
          <w:ilvl w:val="0"/>
          <w:numId w:val="15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1A3B0F">
        <w:rPr>
          <w:color w:val="404040"/>
          <w:sz w:val="28"/>
          <w:szCs w:val="28"/>
        </w:rPr>
        <w:t>Внутренний приказ ООО "</w:t>
      </w:r>
      <w:proofErr w:type="spellStart"/>
      <w:r w:rsidRPr="001A3B0F">
        <w:rPr>
          <w:color w:val="404040"/>
          <w:sz w:val="28"/>
          <w:szCs w:val="28"/>
        </w:rPr>
        <w:t>МедЛаб</w:t>
      </w:r>
      <w:proofErr w:type="spellEnd"/>
      <w:r w:rsidRPr="001A3B0F">
        <w:rPr>
          <w:color w:val="404040"/>
          <w:sz w:val="28"/>
          <w:szCs w:val="28"/>
        </w:rPr>
        <w:t>" №123 от 01.01.2023.</w:t>
      </w:r>
    </w:p>
    <w:p xmlns:wp14="http://schemas.microsoft.com/office/word/2010/wordml" w:rsidRPr="001A3B0F" w:rsidR="001A3B0F" w:rsidP="001A3B0F" w:rsidRDefault="001A3B0F" w14:paraId="10D0AC09" wp14:textId="77777777">
      <w:pPr>
        <w:pStyle w:val="ds-markdown-paragraph"/>
        <w:numPr>
          <w:ilvl w:val="0"/>
          <w:numId w:val="15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1A3B0F">
        <w:rPr>
          <w:color w:val="404040"/>
          <w:sz w:val="28"/>
          <w:szCs w:val="28"/>
        </w:rPr>
        <w:t>Требования к автоматизации процессов лаборатории.</w:t>
      </w:r>
    </w:p>
    <w:p xmlns:wp14="http://schemas.microsoft.com/office/word/2010/wordml" w:rsidRPr="001A3B0F" w:rsidR="001A3B0F" w:rsidP="001A3B0F" w:rsidRDefault="001A3B0F" w14:paraId="09123F68" wp14:textId="77777777">
      <w:pPr>
        <w:pStyle w:val="3"/>
        <w:shd w:val="clear" w:color="auto" w:fill="FFFFFF"/>
        <w:rPr>
          <w:rFonts w:ascii="Times New Roman" w:hAnsi="Times New Roman" w:cs="Times New Roman"/>
          <w:color w:val="404040"/>
          <w:sz w:val="28"/>
          <w:szCs w:val="28"/>
        </w:rPr>
      </w:pPr>
      <w:bookmarkStart w:name="_Toc198287106" w:id="2"/>
      <w:r w:rsidRPr="001A3B0F">
        <w:rPr>
          <w:rStyle w:val="a7"/>
          <w:rFonts w:ascii="Times New Roman" w:hAnsi="Times New Roman" w:cs="Times New Roman"/>
          <w:b/>
          <w:bCs/>
          <w:color w:val="404040"/>
          <w:sz w:val="28"/>
          <w:szCs w:val="28"/>
        </w:rPr>
        <w:t>2.2. Организация-заказчик</w:t>
      </w:r>
      <w:bookmarkEnd w:id="2"/>
    </w:p>
    <w:p xmlns:wp14="http://schemas.microsoft.com/office/word/2010/wordml" w:rsidRPr="001A3B0F" w:rsidR="001A3B0F" w:rsidP="001A3B0F" w:rsidRDefault="001A3B0F" w14:paraId="6B278933" wp14:textId="77777777">
      <w:pPr>
        <w:pStyle w:val="ds-markdown-paragraph"/>
        <w:shd w:val="clear" w:color="auto" w:fill="FFFFFF"/>
        <w:rPr>
          <w:color w:val="404040"/>
          <w:sz w:val="28"/>
          <w:szCs w:val="28"/>
        </w:rPr>
      </w:pPr>
      <w:r w:rsidRPr="001A3B0F">
        <w:rPr>
          <w:rStyle w:val="a7"/>
          <w:color w:val="404040"/>
          <w:sz w:val="28"/>
          <w:szCs w:val="28"/>
        </w:rPr>
        <w:t>ООО "</w:t>
      </w:r>
      <w:proofErr w:type="spellStart"/>
      <w:r w:rsidRPr="001A3B0F">
        <w:rPr>
          <w:rStyle w:val="a7"/>
          <w:color w:val="404040"/>
          <w:sz w:val="28"/>
          <w:szCs w:val="28"/>
        </w:rPr>
        <w:t>МедЛаб</w:t>
      </w:r>
      <w:proofErr w:type="spellEnd"/>
      <w:r w:rsidRPr="001A3B0F">
        <w:rPr>
          <w:rStyle w:val="a7"/>
          <w:color w:val="404040"/>
          <w:sz w:val="28"/>
          <w:szCs w:val="28"/>
        </w:rPr>
        <w:t>"</w:t>
      </w:r>
      <w:r w:rsidRPr="001A3B0F">
        <w:rPr>
          <w:color w:val="404040"/>
          <w:sz w:val="28"/>
          <w:szCs w:val="28"/>
        </w:rPr>
        <w:br/>
      </w:r>
      <w:r w:rsidRPr="001A3B0F">
        <w:rPr>
          <w:color w:val="404040"/>
          <w:sz w:val="28"/>
          <w:szCs w:val="28"/>
        </w:rPr>
        <w:t>Юридический адрес: [адрес]</w:t>
      </w:r>
      <w:r w:rsidRPr="001A3B0F">
        <w:rPr>
          <w:color w:val="404040"/>
          <w:sz w:val="28"/>
          <w:szCs w:val="28"/>
        </w:rPr>
        <w:br/>
      </w:r>
      <w:r w:rsidRPr="001A3B0F">
        <w:rPr>
          <w:color w:val="404040"/>
          <w:sz w:val="28"/>
          <w:szCs w:val="28"/>
        </w:rPr>
        <w:t>Контактное лицо: [ФИО, должность]</w:t>
      </w:r>
    </w:p>
    <w:p xmlns:wp14="http://schemas.microsoft.com/office/word/2010/wordml" w:rsidRPr="001A3B0F" w:rsidR="001A3B0F" w:rsidP="001A3B0F" w:rsidRDefault="001A3B0F" w14:paraId="1EF7A42A" wp14:textId="77777777">
      <w:pPr>
        <w:pStyle w:val="3"/>
        <w:shd w:val="clear" w:color="auto" w:fill="FFFFFF"/>
        <w:rPr>
          <w:rFonts w:ascii="Times New Roman" w:hAnsi="Times New Roman" w:cs="Times New Roman"/>
          <w:color w:val="404040"/>
          <w:sz w:val="28"/>
          <w:szCs w:val="28"/>
        </w:rPr>
      </w:pPr>
      <w:bookmarkStart w:name="_Toc198287107" w:id="3"/>
      <w:r w:rsidRPr="001A3B0F">
        <w:rPr>
          <w:rStyle w:val="a7"/>
          <w:rFonts w:ascii="Times New Roman" w:hAnsi="Times New Roman" w:cs="Times New Roman"/>
          <w:b/>
          <w:bCs/>
          <w:color w:val="404040"/>
          <w:sz w:val="28"/>
          <w:szCs w:val="28"/>
        </w:rPr>
        <w:t>2.3. Тема разработки</w:t>
      </w:r>
      <w:bookmarkEnd w:id="3"/>
    </w:p>
    <w:p xmlns:wp14="http://schemas.microsoft.com/office/word/2010/wordml" w:rsidRPr="001A3B0F" w:rsidR="001A3B0F" w:rsidP="001A3B0F" w:rsidRDefault="001A3B0F" w14:paraId="589EA372" wp14:textId="77777777">
      <w:pPr>
        <w:pStyle w:val="ds-markdown-paragraph"/>
        <w:shd w:val="clear" w:color="auto" w:fill="FFFFFF"/>
        <w:rPr>
          <w:color w:val="404040"/>
          <w:sz w:val="28"/>
          <w:szCs w:val="28"/>
        </w:rPr>
      </w:pPr>
      <w:r w:rsidRPr="001A3B0F">
        <w:rPr>
          <w:rStyle w:val="a7"/>
          <w:color w:val="404040"/>
          <w:sz w:val="28"/>
          <w:szCs w:val="28"/>
        </w:rPr>
        <w:t>"Автоматизированная система учета заказов и услуг медицинской лаборатории"</w:t>
      </w:r>
    </w:p>
    <w:p xmlns:wp14="http://schemas.microsoft.com/office/word/2010/wordml" w:rsidRPr="001A3B0F" w:rsidR="001A3B0F" w:rsidP="001A3B0F" w:rsidRDefault="001A3B0F" w14:paraId="340204D5" wp14:textId="77777777">
      <w:pPr>
        <w:pStyle w:val="2"/>
      </w:pPr>
      <w:bookmarkStart w:name="_Toc198287108" w:id="4"/>
      <w:r w:rsidRPr="001A3B0F">
        <w:rPr>
          <w:rStyle w:val="a7"/>
          <w:rFonts w:ascii="Times New Roman" w:hAnsi="Times New Roman"/>
          <w:b/>
          <w:bCs/>
          <w:i w:val="0"/>
          <w:color w:val="404040"/>
          <w:szCs w:val="28"/>
        </w:rPr>
        <w:t>3. Н</w:t>
      </w:r>
      <w:bookmarkEnd w:id="4"/>
      <w:r w:rsidR="00857F95">
        <w:rPr>
          <w:rStyle w:val="a7"/>
          <w:rFonts w:ascii="Times New Roman" w:hAnsi="Times New Roman"/>
          <w:b/>
          <w:bCs/>
          <w:i w:val="0"/>
          <w:color w:val="404040"/>
          <w:szCs w:val="28"/>
        </w:rPr>
        <w:t>АЗНАЧЕНИЕ РАЗРАБОТКИ</w:t>
      </w:r>
    </w:p>
    <w:p xmlns:wp14="http://schemas.microsoft.com/office/word/2010/wordml" w:rsidRPr="001A3B0F" w:rsidR="001A3B0F" w:rsidP="001A3B0F" w:rsidRDefault="001A3B0F" w14:paraId="0DB1B19E" wp14:textId="77777777">
      <w:pPr>
        <w:pStyle w:val="3"/>
        <w:shd w:val="clear" w:color="auto" w:fill="FFFFFF"/>
        <w:rPr>
          <w:rFonts w:ascii="Times New Roman" w:hAnsi="Times New Roman" w:cs="Times New Roman"/>
          <w:color w:val="404040"/>
          <w:sz w:val="28"/>
          <w:szCs w:val="28"/>
        </w:rPr>
      </w:pPr>
      <w:bookmarkStart w:name="_Toc198287109" w:id="5"/>
      <w:r w:rsidRPr="001A3B0F">
        <w:rPr>
          <w:rStyle w:val="a7"/>
          <w:rFonts w:ascii="Times New Roman" w:hAnsi="Times New Roman" w:cs="Times New Roman"/>
          <w:b/>
          <w:bCs/>
          <w:color w:val="404040"/>
          <w:sz w:val="28"/>
          <w:szCs w:val="28"/>
        </w:rPr>
        <w:t>3.1. Функциональное назначение</w:t>
      </w:r>
      <w:bookmarkEnd w:id="5"/>
    </w:p>
    <w:p xmlns:wp14="http://schemas.microsoft.com/office/word/2010/wordml" w:rsidRPr="001A3B0F" w:rsidR="001A3B0F" w:rsidP="001A3B0F" w:rsidRDefault="001A3B0F" w14:paraId="75707010" wp14:textId="77777777">
      <w:pPr>
        <w:pStyle w:val="ds-markdown-paragraph"/>
        <w:shd w:val="clear" w:color="auto" w:fill="FFFFFF"/>
        <w:rPr>
          <w:color w:val="404040"/>
          <w:sz w:val="28"/>
          <w:szCs w:val="28"/>
        </w:rPr>
      </w:pPr>
      <w:r w:rsidRPr="001A3B0F">
        <w:rPr>
          <w:color w:val="404040"/>
          <w:sz w:val="28"/>
          <w:szCs w:val="28"/>
        </w:rPr>
        <w:t>Система должна обеспечивать:</w:t>
      </w:r>
    </w:p>
    <w:p xmlns:wp14="http://schemas.microsoft.com/office/word/2010/wordml" w:rsidRPr="001A3B0F" w:rsidR="001A3B0F" w:rsidP="001A3B0F" w:rsidRDefault="001A3B0F" w14:paraId="6140B81A" wp14:textId="77777777">
      <w:pPr>
        <w:pStyle w:val="ds-markdown-paragraph"/>
        <w:numPr>
          <w:ilvl w:val="0"/>
          <w:numId w:val="16"/>
        </w:numPr>
        <w:shd w:val="clear" w:color="auto" w:fill="FFFFFF"/>
        <w:spacing w:before="0" w:beforeAutospacing="0" w:after="60" w:afterAutospacing="0"/>
        <w:rPr>
          <w:color w:val="404040"/>
          <w:sz w:val="28"/>
          <w:szCs w:val="28"/>
        </w:rPr>
      </w:pPr>
      <w:r w:rsidRPr="001A3B0F">
        <w:rPr>
          <w:rStyle w:val="a7"/>
          <w:color w:val="404040"/>
          <w:sz w:val="28"/>
          <w:szCs w:val="28"/>
        </w:rPr>
        <w:t>Учет пациентов:</w:t>
      </w:r>
    </w:p>
    <w:p xmlns:wp14="http://schemas.microsoft.com/office/word/2010/wordml" w:rsidRPr="001A3B0F" w:rsidR="001A3B0F" w:rsidP="001A3B0F" w:rsidRDefault="001A3B0F" w14:paraId="1EBAFA8A" wp14:textId="77777777">
      <w:pPr>
        <w:pStyle w:val="ds-markdown-paragraph"/>
        <w:numPr>
          <w:ilvl w:val="1"/>
          <w:numId w:val="16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1A3B0F">
        <w:rPr>
          <w:color w:val="404040"/>
          <w:sz w:val="28"/>
          <w:szCs w:val="28"/>
        </w:rPr>
        <w:t>Регистрация, хранение и редактирование данных пациентов.</w:t>
      </w:r>
    </w:p>
    <w:p xmlns:wp14="http://schemas.microsoft.com/office/word/2010/wordml" w:rsidRPr="001A3B0F" w:rsidR="001A3B0F" w:rsidP="001A3B0F" w:rsidRDefault="001A3B0F" w14:paraId="1DAD016F" wp14:textId="77777777">
      <w:pPr>
        <w:pStyle w:val="ds-markdown-paragraph"/>
        <w:numPr>
          <w:ilvl w:val="1"/>
          <w:numId w:val="16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1A3B0F">
        <w:rPr>
          <w:color w:val="404040"/>
          <w:sz w:val="28"/>
          <w:szCs w:val="28"/>
        </w:rPr>
        <w:t>Учет страховых полисов (ОМС, ДМС, ВЗР).</w:t>
      </w:r>
    </w:p>
    <w:p xmlns:wp14="http://schemas.microsoft.com/office/word/2010/wordml" w:rsidRPr="001A3B0F" w:rsidR="001A3B0F" w:rsidP="001A3B0F" w:rsidRDefault="001A3B0F" w14:paraId="53F3799A" wp14:textId="77777777">
      <w:pPr>
        <w:pStyle w:val="ds-markdown-paragraph"/>
        <w:numPr>
          <w:ilvl w:val="1"/>
          <w:numId w:val="16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1A3B0F">
        <w:rPr>
          <w:color w:val="404040"/>
          <w:sz w:val="28"/>
          <w:szCs w:val="28"/>
        </w:rPr>
        <w:t>Контроль архивных записей.</w:t>
      </w:r>
    </w:p>
    <w:p xmlns:wp14="http://schemas.microsoft.com/office/word/2010/wordml" w:rsidRPr="001A3B0F" w:rsidR="001A3B0F" w:rsidP="001A3B0F" w:rsidRDefault="001A3B0F" w14:paraId="6BE6697E" wp14:textId="77777777">
      <w:pPr>
        <w:pStyle w:val="ds-markdown-paragraph"/>
        <w:numPr>
          <w:ilvl w:val="0"/>
          <w:numId w:val="16"/>
        </w:numPr>
        <w:shd w:val="clear" w:color="auto" w:fill="FFFFFF"/>
        <w:spacing w:before="0" w:beforeAutospacing="0" w:after="60" w:afterAutospacing="0"/>
        <w:rPr>
          <w:color w:val="404040"/>
          <w:sz w:val="28"/>
          <w:szCs w:val="28"/>
        </w:rPr>
      </w:pPr>
      <w:r w:rsidRPr="001A3B0F">
        <w:rPr>
          <w:rStyle w:val="a7"/>
          <w:color w:val="404040"/>
          <w:sz w:val="28"/>
          <w:szCs w:val="28"/>
        </w:rPr>
        <w:t>Управление заказами:</w:t>
      </w:r>
    </w:p>
    <w:p xmlns:wp14="http://schemas.microsoft.com/office/word/2010/wordml" w:rsidRPr="001A3B0F" w:rsidR="001A3B0F" w:rsidP="001A3B0F" w:rsidRDefault="001A3B0F" w14:paraId="562EA192" wp14:textId="77777777">
      <w:pPr>
        <w:pStyle w:val="ds-markdown-paragraph"/>
        <w:numPr>
          <w:ilvl w:val="1"/>
          <w:numId w:val="16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1A3B0F">
        <w:rPr>
          <w:color w:val="404040"/>
          <w:sz w:val="28"/>
          <w:szCs w:val="28"/>
        </w:rPr>
        <w:t>Создание, изменение и отслеживание статусов заказов.</w:t>
      </w:r>
    </w:p>
    <w:p xmlns:wp14="http://schemas.microsoft.com/office/word/2010/wordml" w:rsidRPr="001A3B0F" w:rsidR="001A3B0F" w:rsidP="001A3B0F" w:rsidRDefault="001A3B0F" w14:paraId="1756D9E5" wp14:textId="77777777">
      <w:pPr>
        <w:pStyle w:val="ds-markdown-paragraph"/>
        <w:numPr>
          <w:ilvl w:val="1"/>
          <w:numId w:val="16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1A3B0F">
        <w:rPr>
          <w:color w:val="404040"/>
          <w:sz w:val="28"/>
          <w:szCs w:val="28"/>
        </w:rPr>
        <w:t>Связь заказов с услугами и пациентами.</w:t>
      </w:r>
    </w:p>
    <w:p xmlns:wp14="http://schemas.microsoft.com/office/word/2010/wordml" w:rsidRPr="001A3B0F" w:rsidR="001A3B0F" w:rsidP="001A3B0F" w:rsidRDefault="001A3B0F" w14:paraId="7EDBBEBD" wp14:textId="77777777">
      <w:pPr>
        <w:pStyle w:val="ds-markdown-paragraph"/>
        <w:numPr>
          <w:ilvl w:val="0"/>
          <w:numId w:val="16"/>
        </w:numPr>
        <w:shd w:val="clear" w:color="auto" w:fill="FFFFFF"/>
        <w:spacing w:before="0" w:beforeAutospacing="0" w:after="60" w:afterAutospacing="0"/>
        <w:rPr>
          <w:color w:val="404040"/>
          <w:sz w:val="28"/>
          <w:szCs w:val="28"/>
        </w:rPr>
      </w:pPr>
      <w:r w:rsidRPr="001A3B0F">
        <w:rPr>
          <w:rStyle w:val="a7"/>
          <w:color w:val="404040"/>
          <w:sz w:val="28"/>
          <w:szCs w:val="28"/>
        </w:rPr>
        <w:t>Услуги лаборатории:</w:t>
      </w:r>
    </w:p>
    <w:p xmlns:wp14="http://schemas.microsoft.com/office/word/2010/wordml" w:rsidRPr="001A3B0F" w:rsidR="001A3B0F" w:rsidP="001A3B0F" w:rsidRDefault="001A3B0F" w14:paraId="2DAEB5D9" wp14:textId="77777777">
      <w:pPr>
        <w:pStyle w:val="ds-markdown-paragraph"/>
        <w:numPr>
          <w:ilvl w:val="1"/>
          <w:numId w:val="16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1A3B0F">
        <w:rPr>
          <w:color w:val="404040"/>
          <w:sz w:val="28"/>
          <w:szCs w:val="28"/>
        </w:rPr>
        <w:t>Ведение справочника услуг (наименование, стоимость, срок выполнения).</w:t>
      </w:r>
    </w:p>
    <w:p xmlns:wp14="http://schemas.microsoft.com/office/word/2010/wordml" w:rsidRPr="001A3B0F" w:rsidR="001A3B0F" w:rsidP="001A3B0F" w:rsidRDefault="001A3B0F" w14:paraId="0EF72BB5" wp14:textId="77777777">
      <w:pPr>
        <w:pStyle w:val="ds-markdown-paragraph"/>
        <w:numPr>
          <w:ilvl w:val="1"/>
          <w:numId w:val="16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1A3B0F">
        <w:rPr>
          <w:color w:val="404040"/>
          <w:sz w:val="28"/>
          <w:szCs w:val="28"/>
        </w:rPr>
        <w:t>Возможность архивации устаревших услуг.</w:t>
      </w:r>
    </w:p>
    <w:p xmlns:wp14="http://schemas.microsoft.com/office/word/2010/wordml" w:rsidRPr="001A3B0F" w:rsidR="001A3B0F" w:rsidP="001A3B0F" w:rsidRDefault="001A3B0F" w14:paraId="22FA0F5D" wp14:textId="77777777">
      <w:pPr>
        <w:pStyle w:val="ds-markdown-paragraph"/>
        <w:numPr>
          <w:ilvl w:val="0"/>
          <w:numId w:val="16"/>
        </w:numPr>
        <w:shd w:val="clear" w:color="auto" w:fill="FFFFFF"/>
        <w:spacing w:before="0" w:beforeAutospacing="0" w:after="60" w:afterAutospacing="0"/>
        <w:rPr>
          <w:color w:val="404040"/>
          <w:sz w:val="28"/>
          <w:szCs w:val="28"/>
        </w:rPr>
      </w:pPr>
      <w:r w:rsidRPr="001A3B0F">
        <w:rPr>
          <w:rStyle w:val="a7"/>
          <w:color w:val="404040"/>
          <w:sz w:val="28"/>
          <w:szCs w:val="28"/>
        </w:rPr>
        <w:t>Работа анализаторов и лаборантов:</w:t>
      </w:r>
    </w:p>
    <w:p xmlns:wp14="http://schemas.microsoft.com/office/word/2010/wordml" w:rsidRPr="001A3B0F" w:rsidR="001A3B0F" w:rsidP="001A3B0F" w:rsidRDefault="001A3B0F" w14:paraId="5D8AC975" wp14:textId="77777777">
      <w:pPr>
        <w:pStyle w:val="ds-markdown-paragraph"/>
        <w:numPr>
          <w:ilvl w:val="1"/>
          <w:numId w:val="16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1A3B0F">
        <w:rPr>
          <w:color w:val="404040"/>
          <w:sz w:val="28"/>
          <w:szCs w:val="28"/>
        </w:rPr>
        <w:t>Учет оборудования (модель, серийный номер, дата обслуживания).</w:t>
      </w:r>
    </w:p>
    <w:p xmlns:wp14="http://schemas.microsoft.com/office/word/2010/wordml" w:rsidRPr="001A3B0F" w:rsidR="001A3B0F" w:rsidP="001A3B0F" w:rsidRDefault="001A3B0F" w14:paraId="0CE7F5C1" wp14:textId="77777777">
      <w:pPr>
        <w:pStyle w:val="ds-markdown-paragraph"/>
        <w:numPr>
          <w:ilvl w:val="1"/>
          <w:numId w:val="16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1A3B0F">
        <w:rPr>
          <w:color w:val="404040"/>
          <w:sz w:val="28"/>
          <w:szCs w:val="28"/>
        </w:rPr>
        <w:t>Назначение лаборантов на выполнение услуг.</w:t>
      </w:r>
    </w:p>
    <w:p xmlns:wp14="http://schemas.microsoft.com/office/word/2010/wordml" w:rsidRPr="001A3B0F" w:rsidR="001A3B0F" w:rsidP="001A3B0F" w:rsidRDefault="001A3B0F" w14:paraId="21892278" wp14:textId="77777777">
      <w:pPr>
        <w:pStyle w:val="ds-markdown-paragraph"/>
        <w:numPr>
          <w:ilvl w:val="0"/>
          <w:numId w:val="16"/>
        </w:numPr>
        <w:shd w:val="clear" w:color="auto" w:fill="FFFFFF"/>
        <w:spacing w:before="0" w:beforeAutospacing="0" w:after="60" w:afterAutospacing="0"/>
        <w:rPr>
          <w:color w:val="404040"/>
          <w:sz w:val="28"/>
          <w:szCs w:val="28"/>
        </w:rPr>
      </w:pPr>
      <w:r w:rsidRPr="001A3B0F">
        <w:rPr>
          <w:rStyle w:val="a7"/>
          <w:color w:val="404040"/>
          <w:sz w:val="28"/>
          <w:szCs w:val="28"/>
        </w:rPr>
        <w:t>Финансовый учет:</w:t>
      </w:r>
    </w:p>
    <w:p xmlns:wp14="http://schemas.microsoft.com/office/word/2010/wordml" w:rsidRPr="001A3B0F" w:rsidR="001A3B0F" w:rsidP="001A3B0F" w:rsidRDefault="001A3B0F" w14:paraId="5D9075A8" wp14:textId="77777777">
      <w:pPr>
        <w:pStyle w:val="ds-markdown-paragraph"/>
        <w:numPr>
          <w:ilvl w:val="1"/>
          <w:numId w:val="16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1A3B0F">
        <w:rPr>
          <w:color w:val="404040"/>
          <w:sz w:val="28"/>
          <w:szCs w:val="28"/>
        </w:rPr>
        <w:t>Формирование счетов для страховых компаний.</w:t>
      </w:r>
    </w:p>
    <w:p xmlns:wp14="http://schemas.microsoft.com/office/word/2010/wordml" w:rsidRPr="001A3B0F" w:rsidR="001A3B0F" w:rsidP="001A3B0F" w:rsidRDefault="001A3B0F" w14:paraId="73415354" wp14:textId="77777777">
      <w:pPr>
        <w:pStyle w:val="ds-markdown-paragraph"/>
        <w:numPr>
          <w:ilvl w:val="1"/>
          <w:numId w:val="16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1A3B0F">
        <w:rPr>
          <w:color w:val="404040"/>
          <w:sz w:val="28"/>
          <w:szCs w:val="28"/>
        </w:rPr>
        <w:t>Контроль оплаты.</w:t>
      </w:r>
    </w:p>
    <w:p xmlns:wp14="http://schemas.microsoft.com/office/word/2010/wordml" w:rsidRPr="001A3B0F" w:rsidR="001A3B0F" w:rsidP="001A3B0F" w:rsidRDefault="001A3B0F" w14:paraId="60076295" wp14:textId="77777777">
      <w:pPr>
        <w:pStyle w:val="ds-markdown-paragraph"/>
        <w:numPr>
          <w:ilvl w:val="0"/>
          <w:numId w:val="16"/>
        </w:numPr>
        <w:shd w:val="clear" w:color="auto" w:fill="FFFFFF"/>
        <w:spacing w:before="0" w:beforeAutospacing="0" w:after="60" w:afterAutospacing="0"/>
        <w:rPr>
          <w:color w:val="404040"/>
          <w:sz w:val="28"/>
          <w:szCs w:val="28"/>
        </w:rPr>
      </w:pPr>
      <w:r w:rsidRPr="001A3B0F">
        <w:rPr>
          <w:rStyle w:val="a7"/>
          <w:color w:val="404040"/>
          <w:sz w:val="28"/>
          <w:szCs w:val="28"/>
        </w:rPr>
        <w:t>Безопасность и аудит:</w:t>
      </w:r>
    </w:p>
    <w:p xmlns:wp14="http://schemas.microsoft.com/office/word/2010/wordml" w:rsidRPr="001A3B0F" w:rsidR="001A3B0F" w:rsidP="001A3B0F" w:rsidRDefault="001A3B0F" w14:paraId="529363C7" wp14:textId="77777777">
      <w:pPr>
        <w:pStyle w:val="ds-markdown-paragraph"/>
        <w:numPr>
          <w:ilvl w:val="1"/>
          <w:numId w:val="16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1A3B0F">
        <w:rPr>
          <w:color w:val="404040"/>
          <w:sz w:val="28"/>
          <w:szCs w:val="28"/>
        </w:rPr>
        <w:t>Разграничение прав доступа (пациенты, лаборанты, бухгалтеры, администраторы).</w:t>
      </w:r>
    </w:p>
    <w:p xmlns:wp14="http://schemas.microsoft.com/office/word/2010/wordml" w:rsidRPr="001A3B0F" w:rsidR="001A3B0F" w:rsidP="001A3B0F" w:rsidRDefault="001A3B0F" w14:paraId="3FEDB314" wp14:textId="77777777">
      <w:pPr>
        <w:pStyle w:val="ds-markdown-paragraph"/>
        <w:numPr>
          <w:ilvl w:val="1"/>
          <w:numId w:val="16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proofErr w:type="spellStart"/>
      <w:r w:rsidRPr="001A3B0F">
        <w:rPr>
          <w:color w:val="404040"/>
          <w:sz w:val="28"/>
          <w:szCs w:val="28"/>
        </w:rPr>
        <w:t>Логирование</w:t>
      </w:r>
      <w:proofErr w:type="spellEnd"/>
      <w:r w:rsidRPr="001A3B0F">
        <w:rPr>
          <w:color w:val="404040"/>
          <w:sz w:val="28"/>
          <w:szCs w:val="28"/>
        </w:rPr>
        <w:t xml:space="preserve"> действий пользователей.</w:t>
      </w:r>
    </w:p>
    <w:p xmlns:wp14="http://schemas.microsoft.com/office/word/2010/wordml" w:rsidRPr="001A3B0F" w:rsidR="001A3B0F" w:rsidP="001A3B0F" w:rsidRDefault="001A3B0F" w14:paraId="318A4870" wp14:textId="77777777">
      <w:pPr>
        <w:pStyle w:val="3"/>
        <w:shd w:val="clear" w:color="auto" w:fill="FFFFFF"/>
        <w:rPr>
          <w:rFonts w:ascii="Times New Roman" w:hAnsi="Times New Roman" w:cs="Times New Roman"/>
          <w:color w:val="404040"/>
          <w:sz w:val="28"/>
          <w:szCs w:val="28"/>
        </w:rPr>
      </w:pPr>
      <w:bookmarkStart w:name="_Toc198287110" w:id="6"/>
      <w:r w:rsidRPr="001A3B0F">
        <w:rPr>
          <w:rStyle w:val="a7"/>
          <w:rFonts w:ascii="Times New Roman" w:hAnsi="Times New Roman" w:cs="Times New Roman"/>
          <w:b/>
          <w:bCs/>
          <w:color w:val="404040"/>
          <w:sz w:val="28"/>
          <w:szCs w:val="28"/>
        </w:rPr>
        <w:t>3.2. Эксплуатационное назначение</w:t>
      </w:r>
      <w:bookmarkEnd w:id="6"/>
    </w:p>
    <w:p xmlns:wp14="http://schemas.microsoft.com/office/word/2010/wordml" w:rsidRPr="001A3B0F" w:rsidR="001A3B0F" w:rsidP="001A3B0F" w:rsidRDefault="001A3B0F" w14:paraId="6B6F0A0B" wp14:textId="77777777">
      <w:pPr>
        <w:pStyle w:val="ds-markdown-paragraph"/>
        <w:numPr>
          <w:ilvl w:val="0"/>
          <w:numId w:val="17"/>
        </w:numPr>
        <w:shd w:val="clear" w:color="auto" w:fill="FFFFFF"/>
        <w:spacing w:before="0" w:beforeAutospacing="0" w:after="60" w:afterAutospacing="0"/>
        <w:rPr>
          <w:color w:val="404040"/>
          <w:sz w:val="28"/>
          <w:szCs w:val="28"/>
        </w:rPr>
      </w:pPr>
      <w:r w:rsidRPr="001A3B0F">
        <w:rPr>
          <w:rStyle w:val="a7"/>
          <w:color w:val="404040"/>
          <w:sz w:val="28"/>
          <w:szCs w:val="28"/>
        </w:rPr>
        <w:t>Персонал:</w:t>
      </w:r>
    </w:p>
    <w:p xmlns:wp14="http://schemas.microsoft.com/office/word/2010/wordml" w:rsidRPr="001A3B0F" w:rsidR="001A3B0F" w:rsidP="001A3B0F" w:rsidRDefault="001A3B0F" w14:paraId="7CA43634" wp14:textId="77777777">
      <w:pPr>
        <w:pStyle w:val="ds-markdown-paragraph"/>
        <w:numPr>
          <w:ilvl w:val="1"/>
          <w:numId w:val="17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1A3B0F">
        <w:rPr>
          <w:rStyle w:val="a7"/>
          <w:color w:val="404040"/>
          <w:sz w:val="28"/>
          <w:szCs w:val="28"/>
        </w:rPr>
        <w:t>Администраторы</w:t>
      </w:r>
      <w:r w:rsidRPr="001A3B0F">
        <w:rPr>
          <w:color w:val="404040"/>
          <w:sz w:val="28"/>
          <w:szCs w:val="28"/>
        </w:rPr>
        <w:t> — управление пользователями и настройками системы.</w:t>
      </w:r>
    </w:p>
    <w:p xmlns:wp14="http://schemas.microsoft.com/office/word/2010/wordml" w:rsidRPr="001A3B0F" w:rsidR="001A3B0F" w:rsidP="001A3B0F" w:rsidRDefault="001A3B0F" w14:paraId="1E20C01C" wp14:textId="77777777">
      <w:pPr>
        <w:pStyle w:val="ds-markdown-paragraph"/>
        <w:numPr>
          <w:ilvl w:val="1"/>
          <w:numId w:val="17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1A3B0F">
        <w:rPr>
          <w:rStyle w:val="a7"/>
          <w:color w:val="404040"/>
          <w:sz w:val="28"/>
          <w:szCs w:val="28"/>
        </w:rPr>
        <w:t>Лаборанты</w:t>
      </w:r>
      <w:r w:rsidRPr="001A3B0F">
        <w:rPr>
          <w:color w:val="404040"/>
          <w:sz w:val="28"/>
          <w:szCs w:val="28"/>
        </w:rPr>
        <w:t> — выполнение заказов, работа с анализаторами.</w:t>
      </w:r>
    </w:p>
    <w:p xmlns:wp14="http://schemas.microsoft.com/office/word/2010/wordml" w:rsidRPr="001A3B0F" w:rsidR="001A3B0F" w:rsidP="001A3B0F" w:rsidRDefault="001A3B0F" w14:paraId="4D6A3CD2" wp14:textId="77777777">
      <w:pPr>
        <w:pStyle w:val="ds-markdown-paragraph"/>
        <w:numPr>
          <w:ilvl w:val="1"/>
          <w:numId w:val="17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1A3B0F">
        <w:rPr>
          <w:rStyle w:val="a7"/>
          <w:color w:val="404040"/>
          <w:sz w:val="28"/>
          <w:szCs w:val="28"/>
        </w:rPr>
        <w:t>Бухгалтеры</w:t>
      </w:r>
      <w:r w:rsidRPr="001A3B0F">
        <w:rPr>
          <w:color w:val="404040"/>
          <w:sz w:val="28"/>
          <w:szCs w:val="28"/>
        </w:rPr>
        <w:t> — формирование счетов и отчетов.</w:t>
      </w:r>
    </w:p>
    <w:p xmlns:wp14="http://schemas.microsoft.com/office/word/2010/wordml" w:rsidRPr="001A3B0F" w:rsidR="001A3B0F" w:rsidP="001A3B0F" w:rsidRDefault="001A3B0F" w14:paraId="023E6C6A" wp14:textId="77777777">
      <w:pPr>
        <w:pStyle w:val="ds-markdown-paragraph"/>
        <w:numPr>
          <w:ilvl w:val="1"/>
          <w:numId w:val="17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1A3B0F">
        <w:rPr>
          <w:rStyle w:val="a7"/>
          <w:color w:val="404040"/>
          <w:sz w:val="28"/>
          <w:szCs w:val="28"/>
        </w:rPr>
        <w:t>Пациенты</w:t>
      </w:r>
      <w:r w:rsidRPr="001A3B0F">
        <w:rPr>
          <w:color w:val="404040"/>
          <w:sz w:val="28"/>
          <w:szCs w:val="28"/>
        </w:rPr>
        <w:t> — доступ к своим данным через веб-интерфейс (опционально).</w:t>
      </w:r>
    </w:p>
    <w:p xmlns:wp14="http://schemas.microsoft.com/office/word/2010/wordml" w:rsidRPr="001A3B0F" w:rsidR="001A3B0F" w:rsidP="001A3B0F" w:rsidRDefault="001A3B0F" w14:paraId="5C530585" wp14:textId="77777777">
      <w:pPr>
        <w:pStyle w:val="ds-markdown-paragraph"/>
        <w:numPr>
          <w:ilvl w:val="0"/>
          <w:numId w:val="17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1A3B0F">
        <w:rPr>
          <w:rStyle w:val="a7"/>
          <w:color w:val="404040"/>
          <w:sz w:val="28"/>
          <w:szCs w:val="28"/>
        </w:rPr>
        <w:t>Режим работы:</w:t>
      </w:r>
      <w:r w:rsidRPr="001A3B0F">
        <w:rPr>
          <w:color w:val="404040"/>
          <w:sz w:val="28"/>
          <w:szCs w:val="28"/>
        </w:rPr>
        <w:t> круглосуточно, 24/7.</w:t>
      </w:r>
    </w:p>
    <w:p xmlns:wp14="http://schemas.microsoft.com/office/word/2010/wordml" w:rsidRPr="001A3B0F" w:rsidR="001A3B0F" w:rsidP="001A3B0F" w:rsidRDefault="001A3B0F" w14:paraId="018AE977" wp14:textId="77777777">
      <w:pPr>
        <w:pStyle w:val="2"/>
      </w:pPr>
      <w:bookmarkStart w:name="_Toc198287111" w:id="7"/>
      <w:r w:rsidRPr="001A3B0F">
        <w:rPr>
          <w:rStyle w:val="a7"/>
          <w:rFonts w:ascii="Times New Roman" w:hAnsi="Times New Roman"/>
          <w:b/>
          <w:bCs/>
          <w:i w:val="0"/>
          <w:color w:val="404040"/>
          <w:szCs w:val="28"/>
        </w:rPr>
        <w:t>4. Т</w:t>
      </w:r>
      <w:bookmarkEnd w:id="7"/>
      <w:r w:rsidR="00857F95">
        <w:rPr>
          <w:rStyle w:val="a7"/>
          <w:rFonts w:ascii="Times New Roman" w:hAnsi="Times New Roman"/>
          <w:b/>
          <w:bCs/>
          <w:i w:val="0"/>
          <w:color w:val="404040"/>
          <w:szCs w:val="28"/>
        </w:rPr>
        <w:t>РЕБОВАНИЯ К ПРОГРАММЕ</w:t>
      </w:r>
      <w:bookmarkStart w:name="_GoBack" w:id="8"/>
      <w:bookmarkEnd w:id="8"/>
    </w:p>
    <w:p xmlns:wp14="http://schemas.microsoft.com/office/word/2010/wordml" w:rsidRPr="001A3B0F" w:rsidR="001A3B0F" w:rsidP="001A3B0F" w:rsidRDefault="001A3B0F" w14:paraId="17ED28FB" wp14:textId="77777777">
      <w:pPr>
        <w:pStyle w:val="3"/>
        <w:shd w:val="clear" w:color="auto" w:fill="FFFFFF"/>
        <w:rPr>
          <w:rFonts w:ascii="Times New Roman" w:hAnsi="Times New Roman" w:cs="Times New Roman"/>
          <w:color w:val="404040"/>
          <w:sz w:val="28"/>
          <w:szCs w:val="28"/>
        </w:rPr>
      </w:pPr>
      <w:bookmarkStart w:name="_Toc198287112" w:id="9"/>
      <w:r w:rsidRPr="001A3B0F">
        <w:rPr>
          <w:rStyle w:val="a7"/>
          <w:rFonts w:ascii="Times New Roman" w:hAnsi="Times New Roman" w:cs="Times New Roman"/>
          <w:b/>
          <w:bCs/>
          <w:color w:val="404040"/>
          <w:sz w:val="28"/>
          <w:szCs w:val="28"/>
        </w:rPr>
        <w:t>4.1. Требования к функциональным характеристикам</w:t>
      </w:r>
      <w:bookmarkEnd w:id="9"/>
    </w:p>
    <w:p xmlns:wp14="http://schemas.microsoft.com/office/word/2010/wordml" w:rsidRPr="001A3B0F" w:rsidR="001A3B0F" w:rsidP="001A3B0F" w:rsidRDefault="001A3B0F" w14:paraId="7AA88E69" wp14:textId="77777777">
      <w:pPr>
        <w:pStyle w:val="4"/>
        <w:shd w:val="clear" w:color="auto" w:fill="FFFFFF"/>
        <w:rPr>
          <w:color w:val="404040"/>
          <w:sz w:val="28"/>
          <w:szCs w:val="28"/>
        </w:rPr>
      </w:pPr>
      <w:r w:rsidRPr="001A3B0F">
        <w:rPr>
          <w:rStyle w:val="a7"/>
          <w:b/>
          <w:bCs/>
          <w:color w:val="404040"/>
          <w:sz w:val="28"/>
          <w:szCs w:val="28"/>
        </w:rPr>
        <w:t>4.1.1. Управление пациентами</w:t>
      </w:r>
    </w:p>
    <w:p xmlns:wp14="http://schemas.microsoft.com/office/word/2010/wordml" w:rsidRPr="001A3B0F" w:rsidR="001A3B0F" w:rsidP="001A3B0F" w:rsidRDefault="001A3B0F" w14:paraId="7935C732" wp14:textId="77777777">
      <w:pPr>
        <w:pStyle w:val="ds-markdown-paragraph"/>
        <w:numPr>
          <w:ilvl w:val="0"/>
          <w:numId w:val="18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1A3B0F">
        <w:rPr>
          <w:color w:val="404040"/>
          <w:sz w:val="28"/>
          <w:szCs w:val="28"/>
        </w:rPr>
        <w:t>Регистрация с обязательными полями: ФИО, дата рождения, паспортные данные, страховой полис.</w:t>
      </w:r>
    </w:p>
    <w:p xmlns:wp14="http://schemas.microsoft.com/office/word/2010/wordml" w:rsidRPr="001A3B0F" w:rsidR="001A3B0F" w:rsidP="001A3B0F" w:rsidRDefault="001A3B0F" w14:paraId="61DAD42E" wp14:textId="77777777">
      <w:pPr>
        <w:pStyle w:val="ds-markdown-paragraph"/>
        <w:numPr>
          <w:ilvl w:val="0"/>
          <w:numId w:val="18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1A3B0F">
        <w:rPr>
          <w:color w:val="404040"/>
          <w:sz w:val="28"/>
          <w:szCs w:val="28"/>
        </w:rPr>
        <w:t>Проверка уникальности паспортных данных и страховых полисов.</w:t>
      </w:r>
    </w:p>
    <w:p xmlns:wp14="http://schemas.microsoft.com/office/word/2010/wordml" w:rsidRPr="001A3B0F" w:rsidR="001A3B0F" w:rsidP="001A3B0F" w:rsidRDefault="001A3B0F" w14:paraId="093F0C20" wp14:textId="77777777">
      <w:pPr>
        <w:pStyle w:val="ds-markdown-paragraph"/>
        <w:numPr>
          <w:ilvl w:val="0"/>
          <w:numId w:val="18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1A3B0F">
        <w:rPr>
          <w:color w:val="404040"/>
          <w:sz w:val="28"/>
          <w:szCs w:val="28"/>
        </w:rPr>
        <w:t>Возможность архивации пациентов.</w:t>
      </w:r>
    </w:p>
    <w:p xmlns:wp14="http://schemas.microsoft.com/office/word/2010/wordml" w:rsidRPr="001A3B0F" w:rsidR="001A3B0F" w:rsidP="001A3B0F" w:rsidRDefault="001A3B0F" w14:paraId="057B1912" wp14:textId="77777777">
      <w:pPr>
        <w:pStyle w:val="4"/>
        <w:shd w:val="clear" w:color="auto" w:fill="FFFFFF"/>
        <w:rPr>
          <w:color w:val="404040"/>
          <w:sz w:val="28"/>
          <w:szCs w:val="28"/>
        </w:rPr>
      </w:pPr>
      <w:r w:rsidRPr="001A3B0F">
        <w:rPr>
          <w:rStyle w:val="a7"/>
          <w:b/>
          <w:bCs/>
          <w:color w:val="404040"/>
          <w:sz w:val="28"/>
          <w:szCs w:val="28"/>
        </w:rPr>
        <w:t>4.1.2. Управление заказами</w:t>
      </w:r>
    </w:p>
    <w:p xmlns:wp14="http://schemas.microsoft.com/office/word/2010/wordml" w:rsidRPr="001A3B0F" w:rsidR="001A3B0F" w:rsidP="001A3B0F" w:rsidRDefault="001A3B0F" w14:paraId="14827EBF" wp14:textId="77777777">
      <w:pPr>
        <w:pStyle w:val="ds-markdown-paragraph"/>
        <w:numPr>
          <w:ilvl w:val="0"/>
          <w:numId w:val="19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1A3B0F">
        <w:rPr>
          <w:color w:val="404040"/>
          <w:sz w:val="28"/>
          <w:szCs w:val="28"/>
        </w:rPr>
        <w:t>Создание заказа с привязкой к пациенту.</w:t>
      </w:r>
    </w:p>
    <w:p xmlns:wp14="http://schemas.microsoft.com/office/word/2010/wordml" w:rsidRPr="001A3B0F" w:rsidR="001A3B0F" w:rsidP="001A3B0F" w:rsidRDefault="001A3B0F" w14:paraId="571A4B40" wp14:textId="77777777">
      <w:pPr>
        <w:pStyle w:val="ds-markdown-paragraph"/>
        <w:numPr>
          <w:ilvl w:val="0"/>
          <w:numId w:val="19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1A3B0F">
        <w:rPr>
          <w:color w:val="404040"/>
          <w:sz w:val="28"/>
          <w:szCs w:val="28"/>
        </w:rPr>
        <w:t>Добавление услуг в заказ.</w:t>
      </w:r>
    </w:p>
    <w:p xmlns:wp14="http://schemas.microsoft.com/office/word/2010/wordml" w:rsidRPr="001A3B0F" w:rsidR="001A3B0F" w:rsidP="001A3B0F" w:rsidRDefault="001A3B0F" w14:paraId="52ED70E1" wp14:textId="77777777">
      <w:pPr>
        <w:pStyle w:val="ds-markdown-paragraph"/>
        <w:numPr>
          <w:ilvl w:val="0"/>
          <w:numId w:val="19"/>
        </w:numPr>
        <w:shd w:val="clear" w:color="auto" w:fill="FFFFFF"/>
        <w:spacing w:before="0" w:beforeAutospacing="0" w:after="60" w:afterAutospacing="0"/>
        <w:rPr>
          <w:color w:val="404040"/>
          <w:sz w:val="28"/>
          <w:szCs w:val="28"/>
        </w:rPr>
      </w:pPr>
      <w:r w:rsidRPr="001A3B0F">
        <w:rPr>
          <w:color w:val="404040"/>
          <w:sz w:val="28"/>
          <w:szCs w:val="28"/>
        </w:rPr>
        <w:t>Контроль статусов:</w:t>
      </w:r>
    </w:p>
    <w:p xmlns:wp14="http://schemas.microsoft.com/office/word/2010/wordml" w:rsidRPr="001A3B0F" w:rsidR="001A3B0F" w:rsidP="001A3B0F" w:rsidRDefault="001A3B0F" w14:paraId="2ADBB7DE" wp14:textId="77777777">
      <w:pPr>
        <w:pStyle w:val="ds-markdown-paragraph"/>
        <w:numPr>
          <w:ilvl w:val="1"/>
          <w:numId w:val="19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1A3B0F">
        <w:rPr>
          <w:color w:val="404040"/>
          <w:sz w:val="28"/>
          <w:szCs w:val="28"/>
        </w:rPr>
        <w:t>"Создан" → "В работе" → "Выполнен" → "Оплачен".</w:t>
      </w:r>
    </w:p>
    <w:p xmlns:wp14="http://schemas.microsoft.com/office/word/2010/wordml" w:rsidRPr="001A3B0F" w:rsidR="001A3B0F" w:rsidP="001A3B0F" w:rsidRDefault="001A3B0F" w14:paraId="003C4086" wp14:textId="77777777">
      <w:pPr>
        <w:pStyle w:val="ds-markdown-paragraph"/>
        <w:numPr>
          <w:ilvl w:val="0"/>
          <w:numId w:val="19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1A3B0F">
        <w:rPr>
          <w:color w:val="404040"/>
          <w:sz w:val="28"/>
          <w:szCs w:val="28"/>
        </w:rPr>
        <w:t>Автоматический расчет стоимости заказа.</w:t>
      </w:r>
    </w:p>
    <w:p xmlns:wp14="http://schemas.microsoft.com/office/word/2010/wordml" w:rsidRPr="001A3B0F" w:rsidR="001A3B0F" w:rsidP="001A3B0F" w:rsidRDefault="001A3B0F" w14:paraId="7AB158CD" wp14:textId="77777777">
      <w:pPr>
        <w:pStyle w:val="4"/>
        <w:shd w:val="clear" w:color="auto" w:fill="FFFFFF"/>
        <w:rPr>
          <w:color w:val="404040"/>
          <w:sz w:val="28"/>
          <w:szCs w:val="28"/>
        </w:rPr>
      </w:pPr>
      <w:r w:rsidRPr="001A3B0F">
        <w:rPr>
          <w:rStyle w:val="a7"/>
          <w:b/>
          <w:bCs/>
          <w:color w:val="404040"/>
          <w:sz w:val="28"/>
          <w:szCs w:val="28"/>
        </w:rPr>
        <w:t>4.1.3. Услуги лаборатории</w:t>
      </w:r>
    </w:p>
    <w:p xmlns:wp14="http://schemas.microsoft.com/office/word/2010/wordml" w:rsidRPr="001A3B0F" w:rsidR="001A3B0F" w:rsidP="001A3B0F" w:rsidRDefault="001A3B0F" w14:paraId="2CF4A12A" wp14:textId="77777777">
      <w:pPr>
        <w:pStyle w:val="ds-markdown-paragraph"/>
        <w:numPr>
          <w:ilvl w:val="0"/>
          <w:numId w:val="20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1A3B0F">
        <w:rPr>
          <w:color w:val="404040"/>
          <w:sz w:val="28"/>
          <w:szCs w:val="28"/>
        </w:rPr>
        <w:t>Ведение справочника услуг (код, наименование, стоимость, срок выполнения).</w:t>
      </w:r>
    </w:p>
    <w:p xmlns:wp14="http://schemas.microsoft.com/office/word/2010/wordml" w:rsidRPr="001A3B0F" w:rsidR="001A3B0F" w:rsidP="001A3B0F" w:rsidRDefault="001A3B0F" w14:paraId="6431B858" wp14:textId="77777777">
      <w:pPr>
        <w:pStyle w:val="ds-markdown-paragraph"/>
        <w:numPr>
          <w:ilvl w:val="0"/>
          <w:numId w:val="20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1A3B0F">
        <w:rPr>
          <w:color w:val="404040"/>
          <w:sz w:val="28"/>
          <w:szCs w:val="28"/>
        </w:rPr>
        <w:t>Возможность архивации устаревших услуг.</w:t>
      </w:r>
    </w:p>
    <w:p xmlns:wp14="http://schemas.microsoft.com/office/word/2010/wordml" w:rsidRPr="001A3B0F" w:rsidR="001A3B0F" w:rsidP="001A3B0F" w:rsidRDefault="001A3B0F" w14:paraId="1762AFB2" wp14:textId="77777777">
      <w:pPr>
        <w:pStyle w:val="4"/>
        <w:shd w:val="clear" w:color="auto" w:fill="FFFFFF"/>
        <w:rPr>
          <w:color w:val="404040"/>
          <w:sz w:val="28"/>
          <w:szCs w:val="28"/>
        </w:rPr>
      </w:pPr>
      <w:r w:rsidRPr="001A3B0F">
        <w:rPr>
          <w:rStyle w:val="a7"/>
          <w:b/>
          <w:bCs/>
          <w:color w:val="404040"/>
          <w:sz w:val="28"/>
          <w:szCs w:val="28"/>
        </w:rPr>
        <w:t>4.1.4. Учет оборудования и персонала</w:t>
      </w:r>
    </w:p>
    <w:p xmlns:wp14="http://schemas.microsoft.com/office/word/2010/wordml" w:rsidRPr="001A3B0F" w:rsidR="001A3B0F" w:rsidP="001A3B0F" w:rsidRDefault="001A3B0F" w14:paraId="2ABA0EE9" wp14:textId="77777777">
      <w:pPr>
        <w:pStyle w:val="ds-markdown-paragraph"/>
        <w:numPr>
          <w:ilvl w:val="0"/>
          <w:numId w:val="21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1A3B0F">
        <w:rPr>
          <w:color w:val="404040"/>
          <w:sz w:val="28"/>
          <w:szCs w:val="28"/>
        </w:rPr>
        <w:t>Ведение списка анализаторов (модель, серийный номер, дата последнего обслуживания).</w:t>
      </w:r>
    </w:p>
    <w:p xmlns:wp14="http://schemas.microsoft.com/office/word/2010/wordml" w:rsidRPr="001A3B0F" w:rsidR="001A3B0F" w:rsidP="001A3B0F" w:rsidRDefault="001A3B0F" w14:paraId="18F35B24" wp14:textId="77777777">
      <w:pPr>
        <w:pStyle w:val="ds-markdown-paragraph"/>
        <w:numPr>
          <w:ilvl w:val="0"/>
          <w:numId w:val="21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1A3B0F">
        <w:rPr>
          <w:color w:val="404040"/>
          <w:sz w:val="28"/>
          <w:szCs w:val="28"/>
        </w:rPr>
        <w:t>Назначение лаборантов на выполнение услуг.</w:t>
      </w:r>
    </w:p>
    <w:p xmlns:wp14="http://schemas.microsoft.com/office/word/2010/wordml" w:rsidRPr="001A3B0F" w:rsidR="001A3B0F" w:rsidP="001A3B0F" w:rsidRDefault="001A3B0F" w14:paraId="64870B9C" wp14:textId="77777777">
      <w:pPr>
        <w:pStyle w:val="4"/>
        <w:shd w:val="clear" w:color="auto" w:fill="FFFFFF"/>
        <w:rPr>
          <w:color w:val="404040"/>
          <w:sz w:val="28"/>
          <w:szCs w:val="28"/>
        </w:rPr>
      </w:pPr>
      <w:r w:rsidRPr="001A3B0F">
        <w:rPr>
          <w:rStyle w:val="a7"/>
          <w:b/>
          <w:bCs/>
          <w:color w:val="404040"/>
          <w:sz w:val="28"/>
          <w:szCs w:val="28"/>
        </w:rPr>
        <w:t>4.1.5. Финансовый модуль</w:t>
      </w:r>
    </w:p>
    <w:p xmlns:wp14="http://schemas.microsoft.com/office/word/2010/wordml" w:rsidRPr="001A3B0F" w:rsidR="001A3B0F" w:rsidP="001A3B0F" w:rsidRDefault="001A3B0F" w14:paraId="5447C461" wp14:textId="77777777">
      <w:pPr>
        <w:pStyle w:val="ds-markdown-paragraph"/>
        <w:numPr>
          <w:ilvl w:val="0"/>
          <w:numId w:val="22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1A3B0F">
        <w:rPr>
          <w:color w:val="404040"/>
          <w:sz w:val="28"/>
          <w:szCs w:val="28"/>
        </w:rPr>
        <w:t>Формирование счетов для страховых компаний.</w:t>
      </w:r>
    </w:p>
    <w:p xmlns:wp14="http://schemas.microsoft.com/office/word/2010/wordml" w:rsidRPr="001A3B0F" w:rsidR="001A3B0F" w:rsidP="001A3B0F" w:rsidRDefault="001A3B0F" w14:paraId="5BCD5219" wp14:textId="77777777">
      <w:pPr>
        <w:pStyle w:val="ds-markdown-paragraph"/>
        <w:numPr>
          <w:ilvl w:val="0"/>
          <w:numId w:val="22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1A3B0F">
        <w:rPr>
          <w:color w:val="404040"/>
          <w:sz w:val="28"/>
          <w:szCs w:val="28"/>
        </w:rPr>
        <w:t>Учет оплат.</w:t>
      </w:r>
    </w:p>
    <w:p xmlns:wp14="http://schemas.microsoft.com/office/word/2010/wordml" w:rsidRPr="001A3B0F" w:rsidR="001A3B0F" w:rsidP="001A3B0F" w:rsidRDefault="001A3B0F" w14:paraId="13227177" wp14:textId="77777777">
      <w:pPr>
        <w:pStyle w:val="4"/>
        <w:shd w:val="clear" w:color="auto" w:fill="FFFFFF"/>
        <w:rPr>
          <w:color w:val="404040"/>
          <w:sz w:val="28"/>
          <w:szCs w:val="28"/>
        </w:rPr>
      </w:pPr>
      <w:r w:rsidRPr="001A3B0F">
        <w:rPr>
          <w:rStyle w:val="a7"/>
          <w:b/>
          <w:bCs/>
          <w:color w:val="404040"/>
          <w:sz w:val="28"/>
          <w:szCs w:val="28"/>
        </w:rPr>
        <w:t>4.1.6. Безопасность</w:t>
      </w:r>
    </w:p>
    <w:p xmlns:wp14="http://schemas.microsoft.com/office/word/2010/wordml" w:rsidRPr="001A3B0F" w:rsidR="001A3B0F" w:rsidP="001A3B0F" w:rsidRDefault="001A3B0F" w14:paraId="125FEBD1" wp14:textId="77777777">
      <w:pPr>
        <w:pStyle w:val="ds-markdown-paragraph"/>
        <w:numPr>
          <w:ilvl w:val="0"/>
          <w:numId w:val="23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1A3B0F">
        <w:rPr>
          <w:color w:val="404040"/>
          <w:sz w:val="28"/>
          <w:szCs w:val="28"/>
        </w:rPr>
        <w:t>Аутентификация и авторизация пользователей.</w:t>
      </w:r>
    </w:p>
    <w:p xmlns:wp14="http://schemas.microsoft.com/office/word/2010/wordml" w:rsidRPr="001A3B0F" w:rsidR="001A3B0F" w:rsidP="001A3B0F" w:rsidRDefault="001A3B0F" w14:paraId="02F6AC8B" wp14:textId="77777777">
      <w:pPr>
        <w:pStyle w:val="ds-markdown-paragraph"/>
        <w:numPr>
          <w:ilvl w:val="0"/>
          <w:numId w:val="23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proofErr w:type="spellStart"/>
      <w:r w:rsidRPr="001A3B0F">
        <w:rPr>
          <w:color w:val="404040"/>
          <w:sz w:val="28"/>
          <w:szCs w:val="28"/>
        </w:rPr>
        <w:t>Логирование</w:t>
      </w:r>
      <w:proofErr w:type="spellEnd"/>
      <w:r w:rsidRPr="001A3B0F">
        <w:rPr>
          <w:color w:val="404040"/>
          <w:sz w:val="28"/>
          <w:szCs w:val="28"/>
        </w:rPr>
        <w:t xml:space="preserve"> действий (история входа, изменения данных).</w:t>
      </w:r>
    </w:p>
    <w:p xmlns:wp14="http://schemas.microsoft.com/office/word/2010/wordml" w:rsidRPr="001A3B0F" w:rsidR="001A3B0F" w:rsidP="001A3B0F" w:rsidRDefault="001A3B0F" w14:paraId="46901243" wp14:textId="77777777">
      <w:pPr>
        <w:pStyle w:val="3"/>
        <w:shd w:val="clear" w:color="auto" w:fill="FFFFFF"/>
        <w:rPr>
          <w:rFonts w:ascii="Times New Roman" w:hAnsi="Times New Roman" w:cs="Times New Roman"/>
          <w:color w:val="404040"/>
          <w:sz w:val="28"/>
          <w:szCs w:val="28"/>
        </w:rPr>
      </w:pPr>
      <w:bookmarkStart w:name="_Toc198287113" w:id="10"/>
      <w:r w:rsidRPr="001A3B0F">
        <w:rPr>
          <w:rStyle w:val="a7"/>
          <w:rFonts w:ascii="Times New Roman" w:hAnsi="Times New Roman" w:cs="Times New Roman"/>
          <w:b/>
          <w:bCs/>
          <w:color w:val="404040"/>
          <w:sz w:val="28"/>
          <w:szCs w:val="28"/>
        </w:rPr>
        <w:t>4.2. Требования к надежности</w:t>
      </w:r>
      <w:bookmarkEnd w:id="10"/>
    </w:p>
    <w:p xmlns:wp14="http://schemas.microsoft.com/office/word/2010/wordml" w:rsidRPr="001A3B0F" w:rsidR="001A3B0F" w:rsidP="001A3B0F" w:rsidRDefault="001A3B0F" w14:paraId="2B86830F" wp14:textId="77777777">
      <w:pPr>
        <w:pStyle w:val="ds-markdown-paragraph"/>
        <w:numPr>
          <w:ilvl w:val="0"/>
          <w:numId w:val="24"/>
        </w:numPr>
        <w:shd w:val="clear" w:color="auto" w:fill="FFFFFF"/>
        <w:spacing w:before="0" w:beforeAutospacing="0" w:after="60" w:afterAutospacing="0"/>
        <w:rPr>
          <w:color w:val="404040"/>
          <w:sz w:val="28"/>
          <w:szCs w:val="28"/>
        </w:rPr>
      </w:pPr>
      <w:r w:rsidRPr="001A3B0F">
        <w:rPr>
          <w:rStyle w:val="a7"/>
          <w:color w:val="404040"/>
          <w:sz w:val="28"/>
          <w:szCs w:val="28"/>
        </w:rPr>
        <w:t>Целостность данных:</w:t>
      </w:r>
    </w:p>
    <w:p xmlns:wp14="http://schemas.microsoft.com/office/word/2010/wordml" w:rsidRPr="001A3B0F" w:rsidR="001A3B0F" w:rsidP="001A3B0F" w:rsidRDefault="001A3B0F" w14:paraId="113AFCB8" wp14:textId="77777777">
      <w:pPr>
        <w:pStyle w:val="ds-markdown-paragraph"/>
        <w:numPr>
          <w:ilvl w:val="1"/>
          <w:numId w:val="24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1A3B0F">
        <w:rPr>
          <w:color w:val="404040"/>
          <w:sz w:val="28"/>
          <w:szCs w:val="28"/>
        </w:rPr>
        <w:t>Внешние ключи для связей между таблицами.</w:t>
      </w:r>
    </w:p>
    <w:p xmlns:wp14="http://schemas.microsoft.com/office/word/2010/wordml" w:rsidRPr="001A3B0F" w:rsidR="001A3B0F" w:rsidP="001A3B0F" w:rsidRDefault="001A3B0F" w14:paraId="7FFA7FCA" wp14:textId="77777777">
      <w:pPr>
        <w:pStyle w:val="ds-markdown-paragraph"/>
        <w:numPr>
          <w:ilvl w:val="1"/>
          <w:numId w:val="24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1A3B0F">
        <w:rPr>
          <w:color w:val="404040"/>
          <w:sz w:val="28"/>
          <w:szCs w:val="28"/>
        </w:rPr>
        <w:t>Триггеры для контроля бизнес-правил (например, запрет архивации незавершенных заказов).</w:t>
      </w:r>
    </w:p>
    <w:p xmlns:wp14="http://schemas.microsoft.com/office/word/2010/wordml" w:rsidRPr="001A3B0F" w:rsidR="001A3B0F" w:rsidP="001A3B0F" w:rsidRDefault="001A3B0F" w14:paraId="16237BB7" wp14:textId="77777777">
      <w:pPr>
        <w:pStyle w:val="ds-markdown-paragraph"/>
        <w:numPr>
          <w:ilvl w:val="0"/>
          <w:numId w:val="24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1A3B0F">
        <w:rPr>
          <w:rStyle w:val="a7"/>
          <w:color w:val="404040"/>
          <w:sz w:val="28"/>
          <w:szCs w:val="28"/>
        </w:rPr>
        <w:t>Резервное копирование:</w:t>
      </w:r>
      <w:r w:rsidRPr="001A3B0F">
        <w:rPr>
          <w:color w:val="404040"/>
          <w:sz w:val="28"/>
          <w:szCs w:val="28"/>
        </w:rPr>
        <w:t> ежедневное.</w:t>
      </w:r>
    </w:p>
    <w:p xmlns:wp14="http://schemas.microsoft.com/office/word/2010/wordml" w:rsidRPr="001A3B0F" w:rsidR="001A3B0F" w:rsidP="001A3B0F" w:rsidRDefault="001A3B0F" w14:paraId="01451217" wp14:textId="77777777">
      <w:pPr>
        <w:pStyle w:val="ds-markdown-paragraph"/>
        <w:numPr>
          <w:ilvl w:val="0"/>
          <w:numId w:val="24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1A3B0F">
        <w:rPr>
          <w:rStyle w:val="a7"/>
          <w:color w:val="404040"/>
          <w:sz w:val="28"/>
          <w:szCs w:val="28"/>
        </w:rPr>
        <w:t>Восстановление после сбоя:</w:t>
      </w:r>
      <w:r w:rsidRPr="001A3B0F">
        <w:rPr>
          <w:color w:val="404040"/>
          <w:sz w:val="28"/>
          <w:szCs w:val="28"/>
        </w:rPr>
        <w:t> не более 15 минут.</w:t>
      </w:r>
    </w:p>
    <w:p xmlns:wp14="http://schemas.microsoft.com/office/word/2010/wordml" w:rsidRPr="001A3B0F" w:rsidR="001A3B0F" w:rsidP="001A3B0F" w:rsidRDefault="001A3B0F" w14:paraId="50CF4EDA" wp14:textId="77777777">
      <w:pPr>
        <w:pStyle w:val="3"/>
        <w:shd w:val="clear" w:color="auto" w:fill="FFFFFF"/>
        <w:rPr>
          <w:rFonts w:ascii="Times New Roman" w:hAnsi="Times New Roman" w:cs="Times New Roman"/>
          <w:color w:val="404040"/>
          <w:sz w:val="28"/>
          <w:szCs w:val="28"/>
        </w:rPr>
      </w:pPr>
      <w:bookmarkStart w:name="_Toc198287114" w:id="11"/>
      <w:r w:rsidRPr="001A3B0F">
        <w:rPr>
          <w:rStyle w:val="a7"/>
          <w:rFonts w:ascii="Times New Roman" w:hAnsi="Times New Roman" w:cs="Times New Roman"/>
          <w:b/>
          <w:bCs/>
          <w:color w:val="404040"/>
          <w:sz w:val="28"/>
          <w:szCs w:val="28"/>
        </w:rPr>
        <w:t>4.3. Условия эксплуатации</w:t>
      </w:r>
      <w:bookmarkEnd w:id="11"/>
    </w:p>
    <w:p xmlns:wp14="http://schemas.microsoft.com/office/word/2010/wordml" w:rsidRPr="001A3B0F" w:rsidR="001A3B0F" w:rsidP="001A3B0F" w:rsidRDefault="001A3B0F" w14:paraId="5DEE3C9A" wp14:textId="77777777">
      <w:pPr>
        <w:pStyle w:val="ds-markdown-paragraph"/>
        <w:numPr>
          <w:ilvl w:val="0"/>
          <w:numId w:val="25"/>
        </w:numPr>
        <w:shd w:val="clear" w:color="auto" w:fill="FFFFFF"/>
        <w:spacing w:before="0" w:beforeAutospacing="0" w:after="60" w:afterAutospacing="0"/>
        <w:rPr>
          <w:color w:val="404040"/>
          <w:sz w:val="28"/>
          <w:szCs w:val="28"/>
        </w:rPr>
      </w:pPr>
      <w:r w:rsidRPr="001A3B0F">
        <w:rPr>
          <w:rStyle w:val="a7"/>
          <w:color w:val="404040"/>
          <w:sz w:val="28"/>
          <w:szCs w:val="28"/>
        </w:rPr>
        <w:t>Технические требования:</w:t>
      </w:r>
    </w:p>
    <w:p xmlns:wp14="http://schemas.microsoft.com/office/word/2010/wordml" w:rsidRPr="001A3B0F" w:rsidR="001A3B0F" w:rsidP="001A3B0F" w:rsidRDefault="001A3B0F" w14:paraId="283A8CA9" wp14:textId="77777777">
      <w:pPr>
        <w:pStyle w:val="ds-markdown-paragraph"/>
        <w:numPr>
          <w:ilvl w:val="1"/>
          <w:numId w:val="25"/>
        </w:numPr>
        <w:shd w:val="clear" w:color="auto" w:fill="FFFFFF"/>
        <w:spacing w:before="0" w:beforeAutospacing="0"/>
        <w:rPr>
          <w:color w:val="404040"/>
          <w:sz w:val="28"/>
          <w:szCs w:val="28"/>
          <w:lang w:val="en-US"/>
        </w:rPr>
      </w:pPr>
      <w:r w:rsidRPr="001A3B0F">
        <w:rPr>
          <w:color w:val="404040"/>
          <w:sz w:val="28"/>
          <w:szCs w:val="28"/>
        </w:rPr>
        <w:t>Сервер</w:t>
      </w:r>
      <w:r w:rsidRPr="001A3B0F">
        <w:rPr>
          <w:color w:val="404040"/>
          <w:sz w:val="28"/>
          <w:szCs w:val="28"/>
          <w:lang w:val="en-US"/>
        </w:rPr>
        <w:t xml:space="preserve">: Windows Server/Linux, </w:t>
      </w:r>
      <w:r w:rsidRPr="001A3B0F">
        <w:rPr>
          <w:color w:val="404040"/>
          <w:sz w:val="28"/>
          <w:szCs w:val="28"/>
        </w:rPr>
        <w:t>СУБД</w:t>
      </w:r>
      <w:r w:rsidRPr="001A3B0F">
        <w:rPr>
          <w:color w:val="404040"/>
          <w:sz w:val="28"/>
          <w:szCs w:val="28"/>
          <w:lang w:val="en-US"/>
        </w:rPr>
        <w:t xml:space="preserve"> Microsoft SQL Server </w:t>
      </w:r>
      <w:r w:rsidRPr="001A3B0F">
        <w:rPr>
          <w:color w:val="404040"/>
          <w:sz w:val="28"/>
          <w:szCs w:val="28"/>
        </w:rPr>
        <w:t>или</w:t>
      </w:r>
      <w:r w:rsidRPr="001A3B0F">
        <w:rPr>
          <w:color w:val="404040"/>
          <w:sz w:val="28"/>
          <w:szCs w:val="28"/>
          <w:lang w:val="en-US"/>
        </w:rPr>
        <w:t xml:space="preserve"> </w:t>
      </w:r>
      <w:proofErr w:type="spellStart"/>
      <w:r w:rsidRPr="001A3B0F">
        <w:rPr>
          <w:color w:val="404040"/>
          <w:sz w:val="28"/>
          <w:szCs w:val="28"/>
          <w:lang w:val="en-US"/>
        </w:rPr>
        <w:t>PostgreSQL</w:t>
      </w:r>
      <w:proofErr w:type="spellEnd"/>
      <w:r w:rsidRPr="001A3B0F">
        <w:rPr>
          <w:color w:val="404040"/>
          <w:sz w:val="28"/>
          <w:szCs w:val="28"/>
          <w:lang w:val="en-US"/>
        </w:rPr>
        <w:t>.</w:t>
      </w:r>
    </w:p>
    <w:p xmlns:wp14="http://schemas.microsoft.com/office/word/2010/wordml" w:rsidRPr="001A3B0F" w:rsidR="001A3B0F" w:rsidP="001A3B0F" w:rsidRDefault="001A3B0F" w14:paraId="54BDA4A8" wp14:textId="77777777">
      <w:pPr>
        <w:pStyle w:val="ds-markdown-paragraph"/>
        <w:numPr>
          <w:ilvl w:val="1"/>
          <w:numId w:val="25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1A3B0F">
        <w:rPr>
          <w:color w:val="404040"/>
          <w:sz w:val="28"/>
          <w:szCs w:val="28"/>
        </w:rPr>
        <w:t xml:space="preserve">Клиентские рабочие места: </w:t>
      </w:r>
      <w:proofErr w:type="spellStart"/>
      <w:r w:rsidRPr="001A3B0F">
        <w:rPr>
          <w:color w:val="404040"/>
          <w:sz w:val="28"/>
          <w:szCs w:val="28"/>
        </w:rPr>
        <w:t>Windows</w:t>
      </w:r>
      <w:proofErr w:type="spellEnd"/>
      <w:r w:rsidRPr="001A3B0F">
        <w:rPr>
          <w:color w:val="404040"/>
          <w:sz w:val="28"/>
          <w:szCs w:val="28"/>
        </w:rPr>
        <w:t xml:space="preserve"> 10+, 4 ГБ ОЗУ.</w:t>
      </w:r>
    </w:p>
    <w:p xmlns:wp14="http://schemas.microsoft.com/office/word/2010/wordml" w:rsidRPr="001A3B0F" w:rsidR="001A3B0F" w:rsidP="001A3B0F" w:rsidRDefault="001A3B0F" w14:paraId="0DE5224D" wp14:textId="77777777">
      <w:pPr>
        <w:pStyle w:val="ds-markdown-paragraph"/>
        <w:numPr>
          <w:ilvl w:val="0"/>
          <w:numId w:val="25"/>
        </w:numPr>
        <w:shd w:val="clear" w:color="auto" w:fill="FFFFFF"/>
        <w:spacing w:before="0" w:beforeAutospacing="0" w:after="60" w:afterAutospacing="0"/>
        <w:rPr>
          <w:color w:val="404040"/>
          <w:sz w:val="28"/>
          <w:szCs w:val="28"/>
        </w:rPr>
      </w:pPr>
      <w:r w:rsidRPr="001A3B0F">
        <w:rPr>
          <w:rStyle w:val="a7"/>
          <w:color w:val="404040"/>
          <w:sz w:val="28"/>
          <w:szCs w:val="28"/>
        </w:rPr>
        <w:t>Персонал:</w:t>
      </w:r>
    </w:p>
    <w:p xmlns:wp14="http://schemas.microsoft.com/office/word/2010/wordml" w:rsidRPr="001A3B0F" w:rsidR="001A3B0F" w:rsidP="001A3B0F" w:rsidRDefault="001A3B0F" w14:paraId="38F5A68A" wp14:textId="77777777">
      <w:pPr>
        <w:pStyle w:val="ds-markdown-paragraph"/>
        <w:numPr>
          <w:ilvl w:val="1"/>
          <w:numId w:val="25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1A3B0F">
        <w:rPr>
          <w:color w:val="404040"/>
          <w:sz w:val="28"/>
          <w:szCs w:val="28"/>
        </w:rPr>
        <w:t>Администратор БД — опыт работы с SQL.</w:t>
      </w:r>
    </w:p>
    <w:p xmlns:wp14="http://schemas.microsoft.com/office/word/2010/wordml" w:rsidRPr="001A3B0F" w:rsidR="001A3B0F" w:rsidP="001A3B0F" w:rsidRDefault="001A3B0F" w14:paraId="7B11FA56" wp14:textId="77777777">
      <w:pPr>
        <w:pStyle w:val="ds-markdown-paragraph"/>
        <w:numPr>
          <w:ilvl w:val="1"/>
          <w:numId w:val="25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1A3B0F">
        <w:rPr>
          <w:color w:val="404040"/>
          <w:sz w:val="28"/>
          <w:szCs w:val="28"/>
        </w:rPr>
        <w:t>Лаборанты — базовые навыки работы с ПК.</w:t>
      </w:r>
    </w:p>
    <w:p xmlns:wp14="http://schemas.microsoft.com/office/word/2010/wordml" w:rsidRPr="001A3B0F" w:rsidR="001A3B0F" w:rsidP="001A3B0F" w:rsidRDefault="001A3B0F" w14:paraId="0BCEF7E0" wp14:textId="77777777">
      <w:pPr>
        <w:pStyle w:val="3"/>
        <w:shd w:val="clear" w:color="auto" w:fill="FFFFFF"/>
        <w:rPr>
          <w:rFonts w:ascii="Times New Roman" w:hAnsi="Times New Roman" w:cs="Times New Roman"/>
          <w:color w:val="404040"/>
          <w:sz w:val="28"/>
          <w:szCs w:val="28"/>
        </w:rPr>
      </w:pPr>
      <w:bookmarkStart w:name="_Toc198287115" w:id="12"/>
      <w:r w:rsidRPr="001A3B0F">
        <w:rPr>
          <w:rStyle w:val="a7"/>
          <w:rFonts w:ascii="Times New Roman" w:hAnsi="Times New Roman" w:cs="Times New Roman"/>
          <w:b/>
          <w:bCs/>
          <w:color w:val="404040"/>
          <w:sz w:val="28"/>
          <w:szCs w:val="28"/>
        </w:rPr>
        <w:t>4.4. Требования к информационной совместимости</w:t>
      </w:r>
      <w:bookmarkEnd w:id="12"/>
    </w:p>
    <w:p xmlns:wp14="http://schemas.microsoft.com/office/word/2010/wordml" w:rsidRPr="001A3B0F" w:rsidR="001A3B0F" w:rsidP="001A3B0F" w:rsidRDefault="001A3B0F" w14:paraId="17800201" wp14:textId="77777777">
      <w:pPr>
        <w:pStyle w:val="ds-markdown-paragraph"/>
        <w:numPr>
          <w:ilvl w:val="0"/>
          <w:numId w:val="26"/>
        </w:numPr>
        <w:shd w:val="clear" w:color="auto" w:fill="FFFFFF"/>
        <w:spacing w:before="0" w:beforeAutospacing="0" w:after="60" w:afterAutospacing="0"/>
        <w:rPr>
          <w:color w:val="404040"/>
          <w:sz w:val="28"/>
          <w:szCs w:val="28"/>
        </w:rPr>
      </w:pPr>
      <w:r w:rsidRPr="001A3B0F">
        <w:rPr>
          <w:color w:val="404040"/>
          <w:sz w:val="28"/>
          <w:szCs w:val="28"/>
        </w:rPr>
        <w:t>Форматы данных:</w:t>
      </w:r>
    </w:p>
    <w:p xmlns:wp14="http://schemas.microsoft.com/office/word/2010/wordml" w:rsidRPr="001A3B0F" w:rsidR="001A3B0F" w:rsidP="001A3B0F" w:rsidRDefault="001A3B0F" w14:paraId="36F063BD" wp14:textId="77777777">
      <w:pPr>
        <w:pStyle w:val="ds-markdown-paragraph"/>
        <w:numPr>
          <w:ilvl w:val="1"/>
          <w:numId w:val="26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1A3B0F">
        <w:rPr>
          <w:color w:val="404040"/>
          <w:sz w:val="28"/>
          <w:szCs w:val="28"/>
        </w:rPr>
        <w:t>JSON/XML для интеграции с внешними системами (страховые компании).</w:t>
      </w:r>
    </w:p>
    <w:p xmlns:wp14="http://schemas.microsoft.com/office/word/2010/wordml" w:rsidRPr="001A3B0F" w:rsidR="001A3B0F" w:rsidP="001A3B0F" w:rsidRDefault="001A3B0F" w14:paraId="3A74E462" wp14:textId="77777777">
      <w:pPr>
        <w:pStyle w:val="ds-markdown-paragraph"/>
        <w:numPr>
          <w:ilvl w:val="0"/>
          <w:numId w:val="26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1A3B0F">
        <w:rPr>
          <w:color w:val="404040"/>
          <w:sz w:val="28"/>
          <w:szCs w:val="28"/>
        </w:rPr>
        <w:t xml:space="preserve">Язык программирования: T-SQL (для SQL </w:t>
      </w:r>
      <w:proofErr w:type="spellStart"/>
      <w:r w:rsidRPr="001A3B0F">
        <w:rPr>
          <w:color w:val="404040"/>
          <w:sz w:val="28"/>
          <w:szCs w:val="28"/>
        </w:rPr>
        <w:t>Server</w:t>
      </w:r>
      <w:proofErr w:type="spellEnd"/>
      <w:r w:rsidRPr="001A3B0F">
        <w:rPr>
          <w:color w:val="404040"/>
          <w:sz w:val="28"/>
          <w:szCs w:val="28"/>
        </w:rPr>
        <w:t>).</w:t>
      </w:r>
    </w:p>
    <w:p xmlns:wp14="http://schemas.microsoft.com/office/word/2010/wordml" w:rsidRPr="001A3B0F" w:rsidR="001A3B0F" w:rsidP="001A3B0F" w:rsidRDefault="001A3B0F" w14:paraId="1782206A" wp14:textId="77777777">
      <w:pPr>
        <w:pStyle w:val="3"/>
        <w:shd w:val="clear" w:color="auto" w:fill="FFFFFF"/>
        <w:rPr>
          <w:rFonts w:ascii="Times New Roman" w:hAnsi="Times New Roman" w:cs="Times New Roman"/>
          <w:color w:val="404040"/>
          <w:sz w:val="28"/>
          <w:szCs w:val="28"/>
        </w:rPr>
      </w:pPr>
      <w:bookmarkStart w:name="_Toc198287116" w:id="13"/>
      <w:r w:rsidRPr="001A3B0F">
        <w:rPr>
          <w:rStyle w:val="a7"/>
          <w:rFonts w:ascii="Times New Roman" w:hAnsi="Times New Roman" w:cs="Times New Roman"/>
          <w:b/>
          <w:bCs/>
          <w:color w:val="404040"/>
          <w:sz w:val="28"/>
          <w:szCs w:val="28"/>
        </w:rPr>
        <w:t>4.5. Специальные требования</w:t>
      </w:r>
      <w:bookmarkEnd w:id="13"/>
    </w:p>
    <w:p xmlns:wp14="http://schemas.microsoft.com/office/word/2010/wordml" w:rsidRPr="001A3B0F" w:rsidR="001A3B0F" w:rsidP="001A3B0F" w:rsidRDefault="001A3B0F" w14:paraId="6C86110D" wp14:textId="77777777">
      <w:pPr>
        <w:pStyle w:val="ds-markdown-paragraph"/>
        <w:numPr>
          <w:ilvl w:val="0"/>
          <w:numId w:val="27"/>
        </w:numPr>
        <w:shd w:val="clear" w:color="auto" w:fill="FFFFFF"/>
        <w:spacing w:before="0" w:beforeAutospacing="0" w:after="60" w:afterAutospacing="0"/>
        <w:rPr>
          <w:color w:val="404040"/>
          <w:sz w:val="28"/>
          <w:szCs w:val="28"/>
        </w:rPr>
      </w:pPr>
      <w:r w:rsidRPr="001A3B0F">
        <w:rPr>
          <w:rStyle w:val="a7"/>
          <w:color w:val="404040"/>
          <w:sz w:val="28"/>
          <w:szCs w:val="28"/>
        </w:rPr>
        <w:t>Архивация данных:</w:t>
      </w:r>
    </w:p>
    <w:p xmlns:wp14="http://schemas.microsoft.com/office/word/2010/wordml" w:rsidRPr="001A3B0F" w:rsidR="001A3B0F" w:rsidP="001A3B0F" w:rsidRDefault="001A3B0F" w14:paraId="6DDB0AAB" wp14:textId="77777777">
      <w:pPr>
        <w:pStyle w:val="ds-markdown-paragraph"/>
        <w:numPr>
          <w:ilvl w:val="1"/>
          <w:numId w:val="27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1A3B0F">
        <w:rPr>
          <w:color w:val="404040"/>
          <w:sz w:val="28"/>
          <w:szCs w:val="28"/>
        </w:rPr>
        <w:t>Автоматическое перемещение старых записей в архив.</w:t>
      </w:r>
    </w:p>
    <w:p xmlns:wp14="http://schemas.microsoft.com/office/word/2010/wordml" w:rsidRPr="001A3B0F" w:rsidR="001A3B0F" w:rsidP="001A3B0F" w:rsidRDefault="001A3B0F" w14:paraId="62EF753E" wp14:textId="77777777">
      <w:pPr>
        <w:pStyle w:val="ds-markdown-paragraph"/>
        <w:numPr>
          <w:ilvl w:val="0"/>
          <w:numId w:val="27"/>
        </w:numPr>
        <w:shd w:val="clear" w:color="auto" w:fill="FFFFFF"/>
        <w:spacing w:before="0" w:beforeAutospacing="0" w:after="60" w:afterAutospacing="0"/>
        <w:rPr>
          <w:color w:val="404040"/>
          <w:sz w:val="28"/>
          <w:szCs w:val="28"/>
        </w:rPr>
      </w:pPr>
      <w:r w:rsidRPr="001A3B0F">
        <w:rPr>
          <w:rStyle w:val="a7"/>
          <w:color w:val="404040"/>
          <w:sz w:val="28"/>
          <w:szCs w:val="28"/>
        </w:rPr>
        <w:t>Отчетность:</w:t>
      </w:r>
    </w:p>
    <w:p xmlns:wp14="http://schemas.microsoft.com/office/word/2010/wordml" w:rsidRPr="001A3B0F" w:rsidR="001A3B0F" w:rsidP="001A3B0F" w:rsidRDefault="001A3B0F" w14:paraId="125D53B8" wp14:textId="77777777">
      <w:pPr>
        <w:pStyle w:val="ds-markdown-paragraph"/>
        <w:numPr>
          <w:ilvl w:val="1"/>
          <w:numId w:val="27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1A3B0F">
        <w:rPr>
          <w:color w:val="404040"/>
          <w:sz w:val="28"/>
          <w:szCs w:val="28"/>
        </w:rPr>
        <w:t>Формирование отчетов по выполненным заказам, загруженности лаборантов.</w:t>
      </w:r>
    </w:p>
    <w:p xmlns:wp14="http://schemas.microsoft.com/office/word/2010/wordml" w:rsidRPr="001A3B0F" w:rsidR="001A3B0F" w:rsidP="001A3B0F" w:rsidRDefault="001A3B0F" w14:paraId="4E83E536" wp14:textId="77777777">
      <w:pPr>
        <w:pStyle w:val="2"/>
      </w:pPr>
      <w:bookmarkStart w:name="_Toc198287117" w:id="14"/>
      <w:r w:rsidRPr="001A3B0F">
        <w:rPr>
          <w:rStyle w:val="a7"/>
          <w:rFonts w:ascii="Times New Roman" w:hAnsi="Times New Roman"/>
          <w:b/>
          <w:bCs/>
          <w:i w:val="0"/>
          <w:color w:val="404040"/>
          <w:szCs w:val="28"/>
        </w:rPr>
        <w:t>5. Требования к программной документации</w:t>
      </w:r>
      <w:bookmarkEnd w:id="14"/>
    </w:p>
    <w:p xmlns:wp14="http://schemas.microsoft.com/office/word/2010/wordml" w:rsidRPr="001A3B0F" w:rsidR="001A3B0F" w:rsidP="001A3B0F" w:rsidRDefault="001A3B0F" w14:paraId="76A6DE4A" wp14:textId="77777777">
      <w:pPr>
        <w:pStyle w:val="ds-markdown-paragraph"/>
        <w:numPr>
          <w:ilvl w:val="0"/>
          <w:numId w:val="28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1A3B0F">
        <w:rPr>
          <w:rStyle w:val="a7"/>
          <w:color w:val="404040"/>
          <w:sz w:val="28"/>
          <w:szCs w:val="28"/>
        </w:rPr>
        <w:t>Руководство администратора:</w:t>
      </w:r>
      <w:r w:rsidRPr="001A3B0F">
        <w:rPr>
          <w:color w:val="404040"/>
          <w:sz w:val="28"/>
          <w:szCs w:val="28"/>
        </w:rPr>
        <w:t> установка, настройка, резервное копирование.</w:t>
      </w:r>
    </w:p>
    <w:p xmlns:wp14="http://schemas.microsoft.com/office/word/2010/wordml" w:rsidRPr="001A3B0F" w:rsidR="001A3B0F" w:rsidP="001A3B0F" w:rsidRDefault="001A3B0F" w14:paraId="2F44A793" wp14:textId="77777777">
      <w:pPr>
        <w:pStyle w:val="ds-markdown-paragraph"/>
        <w:numPr>
          <w:ilvl w:val="0"/>
          <w:numId w:val="28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1A3B0F">
        <w:rPr>
          <w:rStyle w:val="a7"/>
          <w:color w:val="404040"/>
          <w:sz w:val="28"/>
          <w:szCs w:val="28"/>
        </w:rPr>
        <w:t>Руководство пользователя:</w:t>
      </w:r>
      <w:r w:rsidRPr="001A3B0F">
        <w:rPr>
          <w:color w:val="404040"/>
          <w:sz w:val="28"/>
          <w:szCs w:val="28"/>
        </w:rPr>
        <w:t> работа с интерфейсом для лаборантов, бухгалтеров.</w:t>
      </w:r>
    </w:p>
    <w:p xmlns:wp14="http://schemas.microsoft.com/office/word/2010/wordml" w:rsidRPr="001A3B0F" w:rsidR="001A3B0F" w:rsidP="001A3B0F" w:rsidRDefault="001A3B0F" w14:paraId="6AB92C51" wp14:textId="77777777">
      <w:pPr>
        <w:pStyle w:val="ds-markdown-paragraph"/>
        <w:numPr>
          <w:ilvl w:val="0"/>
          <w:numId w:val="28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1A3B0F">
        <w:rPr>
          <w:rStyle w:val="a7"/>
          <w:color w:val="404040"/>
          <w:sz w:val="28"/>
          <w:szCs w:val="28"/>
        </w:rPr>
        <w:t>Описание БД:</w:t>
      </w:r>
      <w:r w:rsidRPr="001A3B0F">
        <w:rPr>
          <w:color w:val="404040"/>
          <w:sz w:val="28"/>
          <w:szCs w:val="28"/>
        </w:rPr>
        <w:t> схема, таблицы, связи, SQL-запросы.</w:t>
      </w:r>
    </w:p>
    <w:p xmlns:wp14="http://schemas.microsoft.com/office/word/2010/wordml" w:rsidRPr="001A3B0F" w:rsidR="001A3B0F" w:rsidP="001A3B0F" w:rsidRDefault="001A3B0F" w14:paraId="1AA51291" wp14:textId="77777777">
      <w:pPr>
        <w:pStyle w:val="2"/>
      </w:pPr>
      <w:bookmarkStart w:name="_Toc198287118" w:id="15"/>
      <w:r w:rsidRPr="001A3B0F">
        <w:rPr>
          <w:rStyle w:val="a7"/>
          <w:rFonts w:ascii="Times New Roman" w:hAnsi="Times New Roman"/>
          <w:b/>
          <w:bCs/>
          <w:i w:val="0"/>
          <w:color w:val="404040"/>
          <w:szCs w:val="28"/>
        </w:rPr>
        <w:t>6. Технико-экономические показатели</w:t>
      </w:r>
      <w:bookmarkEnd w:id="15"/>
    </w:p>
    <w:p xmlns:wp14="http://schemas.microsoft.com/office/word/2010/wordml" w:rsidRPr="001A3B0F" w:rsidR="001A3B0F" w:rsidP="001A3B0F" w:rsidRDefault="001A3B0F" w14:paraId="4D17168A" wp14:textId="77777777">
      <w:pPr>
        <w:pStyle w:val="ds-markdown-paragraph"/>
        <w:numPr>
          <w:ilvl w:val="0"/>
          <w:numId w:val="29"/>
        </w:numPr>
        <w:shd w:val="clear" w:color="auto" w:fill="FFFFFF"/>
        <w:spacing w:before="0" w:beforeAutospacing="0" w:after="60" w:afterAutospacing="0"/>
        <w:rPr>
          <w:color w:val="404040"/>
          <w:sz w:val="28"/>
          <w:szCs w:val="28"/>
        </w:rPr>
      </w:pPr>
      <w:r w:rsidRPr="001A3B0F">
        <w:rPr>
          <w:rStyle w:val="a7"/>
          <w:color w:val="404040"/>
          <w:sz w:val="28"/>
          <w:szCs w:val="28"/>
        </w:rPr>
        <w:t>Экономический эффект:</w:t>
      </w:r>
    </w:p>
    <w:p xmlns:wp14="http://schemas.microsoft.com/office/word/2010/wordml" w:rsidRPr="001A3B0F" w:rsidR="001A3B0F" w:rsidP="001A3B0F" w:rsidRDefault="001A3B0F" w14:paraId="69432F6F" wp14:textId="77777777">
      <w:pPr>
        <w:pStyle w:val="ds-markdown-paragraph"/>
        <w:numPr>
          <w:ilvl w:val="1"/>
          <w:numId w:val="29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1A3B0F">
        <w:rPr>
          <w:color w:val="404040"/>
          <w:sz w:val="28"/>
          <w:szCs w:val="28"/>
        </w:rPr>
        <w:t>Сокращение времени обработки заказов на 30%.</w:t>
      </w:r>
    </w:p>
    <w:p xmlns:wp14="http://schemas.microsoft.com/office/word/2010/wordml" w:rsidRPr="001A3B0F" w:rsidR="001A3B0F" w:rsidP="001A3B0F" w:rsidRDefault="001A3B0F" w14:paraId="5A4D16C5" wp14:textId="77777777">
      <w:pPr>
        <w:pStyle w:val="ds-markdown-paragraph"/>
        <w:numPr>
          <w:ilvl w:val="1"/>
          <w:numId w:val="29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1A3B0F">
        <w:rPr>
          <w:color w:val="404040"/>
          <w:sz w:val="28"/>
          <w:szCs w:val="28"/>
        </w:rPr>
        <w:t>Уменьшение ошибок при ручном вводе данных.</w:t>
      </w:r>
    </w:p>
    <w:p xmlns:wp14="http://schemas.microsoft.com/office/word/2010/wordml" w:rsidRPr="001A3B0F" w:rsidR="001A3B0F" w:rsidP="001A3B0F" w:rsidRDefault="001A3B0F" w14:paraId="0CC2AC22" wp14:textId="77777777">
      <w:pPr>
        <w:pStyle w:val="ds-markdown-paragraph"/>
        <w:numPr>
          <w:ilvl w:val="0"/>
          <w:numId w:val="29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1A3B0F">
        <w:rPr>
          <w:rStyle w:val="a7"/>
          <w:color w:val="404040"/>
          <w:sz w:val="28"/>
          <w:szCs w:val="28"/>
        </w:rPr>
        <w:t>Срок окупаемости:</w:t>
      </w:r>
      <w:r w:rsidRPr="001A3B0F">
        <w:rPr>
          <w:color w:val="404040"/>
          <w:sz w:val="28"/>
          <w:szCs w:val="28"/>
        </w:rPr>
        <w:t> 6 месяцев.</w:t>
      </w:r>
    </w:p>
    <w:p xmlns:wp14="http://schemas.microsoft.com/office/word/2010/wordml" w:rsidRPr="001A3B0F" w:rsidR="001A3B0F" w:rsidP="001A3B0F" w:rsidRDefault="001A3B0F" w14:paraId="3E52C70A" wp14:textId="77777777">
      <w:pPr>
        <w:pStyle w:val="2"/>
      </w:pPr>
      <w:bookmarkStart w:name="_Toc198287120" w:id="16"/>
      <w:r w:rsidRPr="001A3B0F">
        <w:rPr>
          <w:rStyle w:val="a7"/>
          <w:rFonts w:ascii="Times New Roman" w:hAnsi="Times New Roman"/>
          <w:b/>
          <w:bCs/>
          <w:i w:val="0"/>
          <w:color w:val="404040"/>
          <w:szCs w:val="28"/>
        </w:rPr>
        <w:t>7</w:t>
      </w:r>
      <w:r w:rsidRPr="001A3B0F">
        <w:rPr>
          <w:rStyle w:val="a7"/>
          <w:rFonts w:ascii="Times New Roman" w:hAnsi="Times New Roman"/>
          <w:b/>
          <w:bCs/>
          <w:i w:val="0"/>
          <w:color w:val="404040"/>
          <w:szCs w:val="28"/>
        </w:rPr>
        <w:t>. Порядок контроля и приемки</w:t>
      </w:r>
      <w:bookmarkEnd w:id="16"/>
    </w:p>
    <w:p xmlns:wp14="http://schemas.microsoft.com/office/word/2010/wordml" w:rsidRPr="001A3B0F" w:rsidR="001A3B0F" w:rsidP="001A3B0F" w:rsidRDefault="001A3B0F" w14:paraId="7A03E5CE" wp14:textId="77777777">
      <w:pPr>
        <w:pStyle w:val="ds-markdown-paragraph"/>
        <w:numPr>
          <w:ilvl w:val="0"/>
          <w:numId w:val="30"/>
        </w:numPr>
        <w:shd w:val="clear" w:color="auto" w:fill="FFFFFF"/>
        <w:spacing w:before="0" w:beforeAutospacing="0" w:after="60" w:afterAutospacing="0"/>
        <w:rPr>
          <w:color w:val="404040"/>
          <w:sz w:val="28"/>
          <w:szCs w:val="28"/>
        </w:rPr>
      </w:pPr>
      <w:r w:rsidRPr="001A3B0F">
        <w:rPr>
          <w:rStyle w:val="a7"/>
          <w:color w:val="404040"/>
          <w:sz w:val="28"/>
          <w:szCs w:val="28"/>
        </w:rPr>
        <w:t>Тестирование:</w:t>
      </w:r>
    </w:p>
    <w:p xmlns:wp14="http://schemas.microsoft.com/office/word/2010/wordml" w:rsidRPr="001A3B0F" w:rsidR="001A3B0F" w:rsidP="001A3B0F" w:rsidRDefault="001A3B0F" w14:paraId="01A4A2C6" wp14:textId="77777777">
      <w:pPr>
        <w:pStyle w:val="ds-markdown-paragraph"/>
        <w:numPr>
          <w:ilvl w:val="1"/>
          <w:numId w:val="30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1A3B0F">
        <w:rPr>
          <w:color w:val="404040"/>
          <w:sz w:val="28"/>
          <w:szCs w:val="28"/>
        </w:rPr>
        <w:t>Проверка корректности работы всех модулей.</w:t>
      </w:r>
    </w:p>
    <w:p xmlns:wp14="http://schemas.microsoft.com/office/word/2010/wordml" w:rsidRPr="001A3B0F" w:rsidR="001A3B0F" w:rsidP="001A3B0F" w:rsidRDefault="001A3B0F" w14:paraId="68454F97" wp14:textId="77777777">
      <w:pPr>
        <w:pStyle w:val="ds-markdown-paragraph"/>
        <w:numPr>
          <w:ilvl w:val="1"/>
          <w:numId w:val="30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1A3B0F">
        <w:rPr>
          <w:color w:val="404040"/>
          <w:sz w:val="28"/>
          <w:szCs w:val="28"/>
        </w:rPr>
        <w:t>Нагрузочное тестирование (до 1000 одновременных запросов).</w:t>
      </w:r>
    </w:p>
    <w:p xmlns:wp14="http://schemas.microsoft.com/office/word/2010/wordml" w:rsidRPr="001A3B0F" w:rsidR="001A3B0F" w:rsidP="001A3B0F" w:rsidRDefault="001A3B0F" w14:paraId="4DF68920" wp14:textId="77777777">
      <w:pPr>
        <w:pStyle w:val="ds-markdown-paragraph"/>
        <w:numPr>
          <w:ilvl w:val="0"/>
          <w:numId w:val="30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1A3B0F">
        <w:rPr>
          <w:rStyle w:val="a7"/>
          <w:color w:val="404040"/>
          <w:sz w:val="28"/>
          <w:szCs w:val="28"/>
        </w:rPr>
        <w:t>Приемка:</w:t>
      </w:r>
      <w:r w:rsidRPr="001A3B0F">
        <w:rPr>
          <w:color w:val="404040"/>
          <w:sz w:val="28"/>
          <w:szCs w:val="28"/>
        </w:rPr>
        <w:t> подписание акта сдачи-приемки.</w:t>
      </w:r>
    </w:p>
    <w:p xmlns:wp14="http://schemas.microsoft.com/office/word/2010/wordml" w:rsidRPr="001A3B0F" w:rsidR="001A3B0F" w:rsidP="001A3B0F" w:rsidRDefault="001A3B0F" w14:paraId="3383C8F0" wp14:textId="77777777">
      <w:pPr>
        <w:pStyle w:val="2"/>
      </w:pPr>
      <w:bookmarkStart w:name="_Toc198287121" w:id="17"/>
      <w:r w:rsidRPr="001A3B0F">
        <w:rPr>
          <w:rStyle w:val="a7"/>
          <w:rFonts w:ascii="Times New Roman" w:hAnsi="Times New Roman"/>
          <w:b/>
          <w:bCs/>
          <w:i w:val="0"/>
          <w:color w:val="404040"/>
          <w:szCs w:val="28"/>
        </w:rPr>
        <w:t>Приложения</w:t>
      </w:r>
      <w:bookmarkEnd w:id="17"/>
    </w:p>
    <w:p xmlns:wp14="http://schemas.microsoft.com/office/word/2010/wordml" w:rsidRPr="001A3B0F" w:rsidR="001A3B0F" w:rsidP="001A3B0F" w:rsidRDefault="001A3B0F" w14:paraId="6E0AAE7F" wp14:textId="77777777">
      <w:pPr>
        <w:pStyle w:val="ds-markdown-paragraph"/>
        <w:numPr>
          <w:ilvl w:val="0"/>
          <w:numId w:val="31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1A3B0F">
        <w:rPr>
          <w:rStyle w:val="a7"/>
          <w:color w:val="404040"/>
          <w:sz w:val="28"/>
          <w:szCs w:val="28"/>
        </w:rPr>
        <w:t>Схема базы данных</w:t>
      </w:r>
      <w:r w:rsidRPr="001A3B0F">
        <w:rPr>
          <w:color w:val="404040"/>
          <w:sz w:val="28"/>
          <w:szCs w:val="28"/>
        </w:rPr>
        <w:t> (ER-диаграмма).</w:t>
      </w:r>
    </w:p>
    <w:p xmlns:wp14="http://schemas.microsoft.com/office/word/2010/wordml" w:rsidRPr="001A3B0F" w:rsidR="001A3B0F" w:rsidP="001A3B0F" w:rsidRDefault="001A3B0F" w14:paraId="007615CE" wp14:textId="77777777">
      <w:pPr>
        <w:pStyle w:val="ds-markdown-paragraph"/>
        <w:numPr>
          <w:ilvl w:val="0"/>
          <w:numId w:val="31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1A3B0F">
        <w:rPr>
          <w:rStyle w:val="a7"/>
          <w:color w:val="404040"/>
          <w:sz w:val="28"/>
          <w:szCs w:val="28"/>
        </w:rPr>
        <w:t>Примеры SQL-запросов</w:t>
      </w:r>
      <w:r w:rsidRPr="001A3B0F">
        <w:rPr>
          <w:color w:val="404040"/>
          <w:sz w:val="28"/>
          <w:szCs w:val="28"/>
        </w:rPr>
        <w:t> (из файла </w:t>
      </w:r>
      <w:r w:rsidRPr="001A3B0F">
        <w:rPr>
          <w:rStyle w:val="HTML"/>
          <w:rFonts w:ascii="Times New Roman" w:hAnsi="Times New Roman" w:cs="Times New Roman"/>
          <w:color w:val="404040"/>
          <w:sz w:val="28"/>
          <w:szCs w:val="28"/>
        </w:rPr>
        <w:t xml:space="preserve">Запрос на создание </w:t>
      </w:r>
      <w:proofErr w:type="spellStart"/>
      <w:r w:rsidRPr="001A3B0F">
        <w:rPr>
          <w:rStyle w:val="HTML"/>
          <w:rFonts w:ascii="Times New Roman" w:hAnsi="Times New Roman" w:cs="Times New Roman"/>
          <w:color w:val="404040"/>
          <w:sz w:val="28"/>
          <w:szCs w:val="28"/>
        </w:rPr>
        <w:t>таблиц.sql</w:t>
      </w:r>
      <w:proofErr w:type="spellEnd"/>
      <w:r w:rsidRPr="001A3B0F">
        <w:rPr>
          <w:color w:val="404040"/>
          <w:sz w:val="28"/>
          <w:szCs w:val="28"/>
        </w:rPr>
        <w:t>).</w:t>
      </w:r>
    </w:p>
    <w:sectPr w:rsidRPr="001A3B0F" w:rsidR="001A3B0F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47BAD"/>
    <w:multiLevelType w:val="multilevel"/>
    <w:tmpl w:val="C4545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09F12677"/>
    <w:multiLevelType w:val="multilevel"/>
    <w:tmpl w:val="A558B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0CED1138"/>
    <w:multiLevelType w:val="multilevel"/>
    <w:tmpl w:val="6AE09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0DF93262"/>
    <w:multiLevelType w:val="multilevel"/>
    <w:tmpl w:val="455A1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0E2B353B"/>
    <w:multiLevelType w:val="multilevel"/>
    <w:tmpl w:val="C7324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134A3DA7"/>
    <w:multiLevelType w:val="multilevel"/>
    <w:tmpl w:val="04441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A335380"/>
    <w:multiLevelType w:val="multilevel"/>
    <w:tmpl w:val="5AE21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1CCC636D"/>
    <w:multiLevelType w:val="multilevel"/>
    <w:tmpl w:val="22B84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>
    <w:nsid w:val="22D4473F"/>
    <w:multiLevelType w:val="multilevel"/>
    <w:tmpl w:val="13F62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>
    <w:nsid w:val="23441537"/>
    <w:multiLevelType w:val="multilevel"/>
    <w:tmpl w:val="1D12B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4B456E0"/>
    <w:multiLevelType w:val="multilevel"/>
    <w:tmpl w:val="4B5C7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>
    <w:nsid w:val="25235F0C"/>
    <w:multiLevelType w:val="multilevel"/>
    <w:tmpl w:val="4D728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>
    <w:nsid w:val="25654A04"/>
    <w:multiLevelType w:val="multilevel"/>
    <w:tmpl w:val="826E1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>
    <w:nsid w:val="258B0525"/>
    <w:multiLevelType w:val="multilevel"/>
    <w:tmpl w:val="F6800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>
    <w:nsid w:val="31C0581C"/>
    <w:multiLevelType w:val="multilevel"/>
    <w:tmpl w:val="C4F8D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>
    <w:nsid w:val="333F335E"/>
    <w:multiLevelType w:val="multilevel"/>
    <w:tmpl w:val="B9F80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6">
    <w:nsid w:val="3DF23DA3"/>
    <w:multiLevelType w:val="multilevel"/>
    <w:tmpl w:val="94A40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7">
    <w:nsid w:val="4BF00598"/>
    <w:multiLevelType w:val="multilevel"/>
    <w:tmpl w:val="6C3EF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8">
    <w:nsid w:val="4E195ED5"/>
    <w:multiLevelType w:val="multilevel"/>
    <w:tmpl w:val="BA865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9">
    <w:nsid w:val="52D86A5F"/>
    <w:multiLevelType w:val="multilevel"/>
    <w:tmpl w:val="15D01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0">
    <w:nsid w:val="59740228"/>
    <w:multiLevelType w:val="multilevel"/>
    <w:tmpl w:val="BADAB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1">
    <w:nsid w:val="5F766B2E"/>
    <w:multiLevelType w:val="multilevel"/>
    <w:tmpl w:val="24367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2">
    <w:nsid w:val="62720D34"/>
    <w:multiLevelType w:val="multilevel"/>
    <w:tmpl w:val="4FAE3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3">
    <w:nsid w:val="688C7ECB"/>
    <w:multiLevelType w:val="multilevel"/>
    <w:tmpl w:val="FB1C1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4">
    <w:nsid w:val="713E2EFC"/>
    <w:multiLevelType w:val="multilevel"/>
    <w:tmpl w:val="8FBC9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5">
    <w:nsid w:val="74B06707"/>
    <w:multiLevelType w:val="multilevel"/>
    <w:tmpl w:val="75942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5785F14"/>
    <w:multiLevelType w:val="multilevel"/>
    <w:tmpl w:val="98628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67B12EC"/>
    <w:multiLevelType w:val="multilevel"/>
    <w:tmpl w:val="1BC24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8">
    <w:nsid w:val="77C346A5"/>
    <w:multiLevelType w:val="multilevel"/>
    <w:tmpl w:val="BA9C9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9">
    <w:nsid w:val="7B537CF3"/>
    <w:multiLevelType w:val="multilevel"/>
    <w:tmpl w:val="7090D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0">
    <w:nsid w:val="7D5445CA"/>
    <w:multiLevelType w:val="multilevel"/>
    <w:tmpl w:val="34447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1"/>
  </w:num>
  <w:num w:numId="2">
    <w:abstractNumId w:val="7"/>
  </w:num>
  <w:num w:numId="3">
    <w:abstractNumId w:val="0"/>
  </w:num>
  <w:num w:numId="4">
    <w:abstractNumId w:val="15"/>
  </w:num>
  <w:num w:numId="5">
    <w:abstractNumId w:val="28"/>
  </w:num>
  <w:num w:numId="6">
    <w:abstractNumId w:val="22"/>
  </w:num>
  <w:num w:numId="7">
    <w:abstractNumId w:val="2"/>
  </w:num>
  <w:num w:numId="8">
    <w:abstractNumId w:val="27"/>
  </w:num>
  <w:num w:numId="9">
    <w:abstractNumId w:val="29"/>
  </w:num>
  <w:num w:numId="10">
    <w:abstractNumId w:val="23"/>
  </w:num>
  <w:num w:numId="11">
    <w:abstractNumId w:val="10"/>
  </w:num>
  <w:num w:numId="12">
    <w:abstractNumId w:val="26"/>
  </w:num>
  <w:num w:numId="13">
    <w:abstractNumId w:val="3"/>
  </w:num>
  <w:num w:numId="14">
    <w:abstractNumId w:val="25"/>
  </w:num>
  <w:num w:numId="15">
    <w:abstractNumId w:val="18"/>
  </w:num>
  <w:num w:numId="16">
    <w:abstractNumId w:val="5"/>
  </w:num>
  <w:num w:numId="17">
    <w:abstractNumId w:val="4"/>
  </w:num>
  <w:num w:numId="18">
    <w:abstractNumId w:val="24"/>
  </w:num>
  <w:num w:numId="19">
    <w:abstractNumId w:val="8"/>
  </w:num>
  <w:num w:numId="20">
    <w:abstractNumId w:val="21"/>
  </w:num>
  <w:num w:numId="21">
    <w:abstractNumId w:val="6"/>
  </w:num>
  <w:num w:numId="22">
    <w:abstractNumId w:val="16"/>
  </w:num>
  <w:num w:numId="23">
    <w:abstractNumId w:val="17"/>
  </w:num>
  <w:num w:numId="24">
    <w:abstractNumId w:val="1"/>
  </w:num>
  <w:num w:numId="25">
    <w:abstractNumId w:val="14"/>
  </w:num>
  <w:num w:numId="26">
    <w:abstractNumId w:val="20"/>
  </w:num>
  <w:num w:numId="27">
    <w:abstractNumId w:val="12"/>
  </w:num>
  <w:num w:numId="28">
    <w:abstractNumId w:val="13"/>
  </w:num>
  <w:num w:numId="29">
    <w:abstractNumId w:val="19"/>
  </w:num>
  <w:num w:numId="30">
    <w:abstractNumId w:val="30"/>
  </w:num>
  <w:num w:numId="31">
    <w:abstractNumId w:val="9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70"/>
  <w:trackRevisions w:val="false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DA9"/>
    <w:rsid w:val="001A3B0F"/>
    <w:rsid w:val="0041431C"/>
    <w:rsid w:val="00857F95"/>
    <w:rsid w:val="00B56E50"/>
    <w:rsid w:val="00BF5DA9"/>
    <w:rsid w:val="00EE69A1"/>
    <w:rsid w:val="0483541F"/>
    <w:rsid w:val="0EDE12AD"/>
    <w:rsid w:val="4784D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6194B"/>
  <w15:docId w15:val="{4CD43BBC-01D8-402A-BAB7-7D368B4072F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="Times New Roman" w:hAnsi="Times New Roman" w:eastAsia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  <w:rsid w:val="00B56E50"/>
    <w:rPr>
      <w:sz w:val="24"/>
      <w:szCs w:val="24"/>
    </w:rPr>
  </w:style>
  <w:style w:type="paragraph" w:styleId="1">
    <w:name w:val="heading 1"/>
    <w:basedOn w:val="a"/>
    <w:next w:val="a"/>
    <w:link w:val="10"/>
    <w:autoRedefine/>
    <w:qFormat/>
    <w:rsid w:val="00B56E50"/>
    <w:pPr>
      <w:keepNext/>
      <w:spacing w:before="100" w:beforeAutospacing="1" w:after="100" w:afterAutospacing="1"/>
      <w:jc w:val="center"/>
      <w:outlineLvl w:val="0"/>
    </w:pPr>
    <w:rPr>
      <w:rFonts w:ascii="Arial" w:hAnsi="Arial"/>
      <w:b/>
      <w:bCs/>
      <w:sz w:val="32"/>
    </w:rPr>
  </w:style>
  <w:style w:type="paragraph" w:styleId="2">
    <w:name w:val="heading 2"/>
    <w:basedOn w:val="a"/>
    <w:link w:val="20"/>
    <w:autoRedefine/>
    <w:qFormat/>
    <w:rsid w:val="001A3B0F"/>
    <w:pPr>
      <w:shd w:val="clear" w:color="auto" w:fill="FFFFFF"/>
      <w:spacing w:before="100" w:beforeAutospacing="1" w:after="100" w:afterAutospacing="1"/>
      <w:jc w:val="center"/>
      <w:outlineLvl w:val="1"/>
    </w:pPr>
    <w:rPr>
      <w:rFonts w:ascii="Arial" w:hAnsi="Arial"/>
      <w:b/>
      <w:bCs/>
      <w:i/>
      <w:sz w:val="28"/>
      <w:szCs w:val="36"/>
    </w:rPr>
  </w:style>
  <w:style w:type="paragraph" w:styleId="3">
    <w:name w:val="heading 3"/>
    <w:basedOn w:val="a"/>
    <w:next w:val="a"/>
    <w:link w:val="30"/>
    <w:qFormat/>
    <w:rsid w:val="00B56E5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link w:val="40"/>
    <w:uiPriority w:val="9"/>
    <w:qFormat/>
    <w:rsid w:val="001A3B0F"/>
    <w:pPr>
      <w:spacing w:before="100" w:beforeAutospacing="1" w:after="100" w:afterAutospacing="1"/>
      <w:outlineLvl w:val="3"/>
    </w:pPr>
    <w:rPr>
      <w:b/>
      <w:bCs/>
      <w:lang w:eastAsia="ru-RU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0" w:customStyle="1">
    <w:name w:val="Заголовок 1 Знак"/>
    <w:basedOn w:val="a0"/>
    <w:link w:val="1"/>
    <w:rsid w:val="00B56E50"/>
    <w:rPr>
      <w:rFonts w:ascii="Arial" w:hAnsi="Arial"/>
      <w:b/>
      <w:bCs/>
      <w:sz w:val="32"/>
      <w:szCs w:val="24"/>
    </w:rPr>
  </w:style>
  <w:style w:type="character" w:styleId="20" w:customStyle="1">
    <w:name w:val="Заголовок 2 Знак"/>
    <w:basedOn w:val="a0"/>
    <w:link w:val="2"/>
    <w:rsid w:val="001A3B0F"/>
    <w:rPr>
      <w:rFonts w:ascii="Arial" w:hAnsi="Arial"/>
      <w:b/>
      <w:bCs/>
      <w:i/>
      <w:sz w:val="28"/>
      <w:szCs w:val="36"/>
      <w:shd w:val="clear" w:color="auto" w:fill="FFFFFF"/>
    </w:rPr>
  </w:style>
  <w:style w:type="character" w:styleId="30" w:customStyle="1">
    <w:name w:val="Заголовок 3 Знак"/>
    <w:basedOn w:val="a0"/>
    <w:link w:val="3"/>
    <w:rsid w:val="00B56E50"/>
    <w:rPr>
      <w:rFonts w:ascii="Arial" w:hAnsi="Arial" w:cs="Arial"/>
      <w:b/>
      <w:bCs/>
      <w:sz w:val="26"/>
      <w:szCs w:val="26"/>
    </w:rPr>
  </w:style>
  <w:style w:type="paragraph" w:styleId="a3">
    <w:name w:val="List Paragraph"/>
    <w:basedOn w:val="a"/>
    <w:uiPriority w:val="34"/>
    <w:qFormat/>
    <w:rsid w:val="00B56E50"/>
    <w:pPr>
      <w:ind w:left="720"/>
      <w:contextualSpacing/>
    </w:pPr>
  </w:style>
  <w:style w:type="paragraph" w:styleId="a4">
    <w:name w:val="TOC Heading"/>
    <w:basedOn w:val="1"/>
    <w:next w:val="a"/>
    <w:uiPriority w:val="39"/>
    <w:semiHidden/>
    <w:unhideWhenUsed/>
    <w:qFormat/>
    <w:rsid w:val="00B56E50"/>
    <w:pPr>
      <w:keepLines/>
      <w:spacing w:before="480" w:beforeAutospacing="0" w:after="0" w:afterAutospacing="0" w:line="276" w:lineRule="auto"/>
      <w:jc w:val="left"/>
      <w:outlineLvl w:val="9"/>
    </w:pPr>
    <w:rPr>
      <w:rFonts w:ascii="Cambria" w:hAnsi="Cambria"/>
      <w:color w:val="365F91"/>
      <w:sz w:val="28"/>
      <w:szCs w:val="28"/>
    </w:rPr>
  </w:style>
  <w:style w:type="paragraph" w:styleId="a5">
    <w:name w:val="Balloon Text"/>
    <w:basedOn w:val="a"/>
    <w:link w:val="a6"/>
    <w:uiPriority w:val="99"/>
    <w:semiHidden/>
    <w:unhideWhenUsed/>
    <w:rsid w:val="001A3B0F"/>
    <w:rPr>
      <w:rFonts w:ascii="Tahoma" w:hAnsi="Tahoma" w:cs="Tahoma"/>
      <w:sz w:val="16"/>
      <w:szCs w:val="16"/>
    </w:rPr>
  </w:style>
  <w:style w:type="character" w:styleId="a6" w:customStyle="1">
    <w:name w:val="Текст выноски Знак"/>
    <w:basedOn w:val="a0"/>
    <w:link w:val="a5"/>
    <w:uiPriority w:val="99"/>
    <w:semiHidden/>
    <w:rsid w:val="001A3B0F"/>
    <w:rPr>
      <w:rFonts w:ascii="Tahoma" w:hAnsi="Tahoma" w:cs="Tahoma"/>
      <w:sz w:val="16"/>
      <w:szCs w:val="16"/>
    </w:rPr>
  </w:style>
  <w:style w:type="character" w:styleId="40" w:customStyle="1">
    <w:name w:val="Заголовок 4 Знак"/>
    <w:basedOn w:val="a0"/>
    <w:link w:val="4"/>
    <w:uiPriority w:val="9"/>
    <w:rsid w:val="001A3B0F"/>
    <w:rPr>
      <w:b/>
      <w:bCs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1A3B0F"/>
    <w:rPr>
      <w:b/>
      <w:bCs/>
    </w:rPr>
  </w:style>
  <w:style w:type="paragraph" w:styleId="ds-markdown-paragraph" w:customStyle="1">
    <w:name w:val="ds-markdown-paragraph"/>
    <w:basedOn w:val="a"/>
    <w:rsid w:val="001A3B0F"/>
    <w:pPr>
      <w:spacing w:before="100" w:beforeAutospacing="1" w:after="100" w:afterAutospacing="1"/>
    </w:pPr>
    <w:rPr>
      <w:lang w:eastAsia="ru-RU"/>
    </w:rPr>
  </w:style>
  <w:style w:type="character" w:styleId="HTML">
    <w:name w:val="HTML Code"/>
    <w:basedOn w:val="a0"/>
    <w:uiPriority w:val="99"/>
    <w:semiHidden/>
    <w:unhideWhenUsed/>
    <w:rsid w:val="001A3B0F"/>
    <w:rPr>
      <w:rFonts w:ascii="Courier New" w:hAnsi="Courier New" w:eastAsia="Times New Roman" w:cs="Courier New"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1A3B0F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1A3B0F"/>
    <w:pPr>
      <w:spacing w:after="100"/>
      <w:ind w:left="480"/>
    </w:pPr>
  </w:style>
  <w:style w:type="character" w:styleId="a8">
    <w:name w:val="Hyperlink"/>
    <w:basedOn w:val="a0"/>
    <w:uiPriority w:val="99"/>
    <w:unhideWhenUsed/>
    <w:rsid w:val="001A3B0F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6E50"/>
    <w:rPr>
      <w:sz w:val="24"/>
      <w:szCs w:val="24"/>
    </w:rPr>
  </w:style>
  <w:style w:type="paragraph" w:styleId="1">
    <w:name w:val="heading 1"/>
    <w:basedOn w:val="a"/>
    <w:next w:val="a"/>
    <w:link w:val="10"/>
    <w:autoRedefine/>
    <w:qFormat/>
    <w:rsid w:val="00B56E50"/>
    <w:pPr>
      <w:keepNext/>
      <w:spacing w:before="100" w:beforeAutospacing="1" w:after="100" w:afterAutospacing="1"/>
      <w:jc w:val="center"/>
      <w:outlineLvl w:val="0"/>
    </w:pPr>
    <w:rPr>
      <w:rFonts w:ascii="Arial" w:hAnsi="Arial"/>
      <w:b/>
      <w:bCs/>
      <w:sz w:val="32"/>
    </w:rPr>
  </w:style>
  <w:style w:type="paragraph" w:styleId="2">
    <w:name w:val="heading 2"/>
    <w:basedOn w:val="a"/>
    <w:link w:val="20"/>
    <w:autoRedefine/>
    <w:qFormat/>
    <w:rsid w:val="001A3B0F"/>
    <w:pPr>
      <w:shd w:val="clear" w:color="auto" w:fill="FFFFFF"/>
      <w:spacing w:before="100" w:beforeAutospacing="1" w:after="100" w:afterAutospacing="1"/>
      <w:jc w:val="center"/>
      <w:outlineLvl w:val="1"/>
    </w:pPr>
    <w:rPr>
      <w:rFonts w:ascii="Arial" w:hAnsi="Arial"/>
      <w:b/>
      <w:bCs/>
      <w:i/>
      <w:sz w:val="28"/>
      <w:szCs w:val="36"/>
    </w:rPr>
  </w:style>
  <w:style w:type="paragraph" w:styleId="3">
    <w:name w:val="heading 3"/>
    <w:basedOn w:val="a"/>
    <w:next w:val="a"/>
    <w:link w:val="30"/>
    <w:qFormat/>
    <w:rsid w:val="00B56E5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link w:val="40"/>
    <w:uiPriority w:val="9"/>
    <w:qFormat/>
    <w:rsid w:val="001A3B0F"/>
    <w:pPr>
      <w:spacing w:before="100" w:beforeAutospacing="1" w:after="100" w:afterAutospacing="1"/>
      <w:outlineLvl w:val="3"/>
    </w:pPr>
    <w:rPr>
      <w:b/>
      <w:bCs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56E50"/>
    <w:rPr>
      <w:rFonts w:ascii="Arial" w:hAnsi="Arial"/>
      <w:b/>
      <w:bCs/>
      <w:sz w:val="32"/>
      <w:szCs w:val="24"/>
    </w:rPr>
  </w:style>
  <w:style w:type="character" w:customStyle="1" w:styleId="20">
    <w:name w:val="Заголовок 2 Знак"/>
    <w:basedOn w:val="a0"/>
    <w:link w:val="2"/>
    <w:rsid w:val="001A3B0F"/>
    <w:rPr>
      <w:rFonts w:ascii="Arial" w:hAnsi="Arial"/>
      <w:b/>
      <w:bCs/>
      <w:i/>
      <w:sz w:val="28"/>
      <w:szCs w:val="36"/>
      <w:shd w:val="clear" w:color="auto" w:fill="FFFFFF"/>
    </w:rPr>
  </w:style>
  <w:style w:type="character" w:customStyle="1" w:styleId="30">
    <w:name w:val="Заголовок 3 Знак"/>
    <w:basedOn w:val="a0"/>
    <w:link w:val="3"/>
    <w:rsid w:val="00B56E50"/>
    <w:rPr>
      <w:rFonts w:ascii="Arial" w:hAnsi="Arial" w:cs="Arial"/>
      <w:b/>
      <w:bCs/>
      <w:sz w:val="26"/>
      <w:szCs w:val="26"/>
    </w:rPr>
  </w:style>
  <w:style w:type="paragraph" w:styleId="a3">
    <w:name w:val="List Paragraph"/>
    <w:basedOn w:val="a"/>
    <w:uiPriority w:val="34"/>
    <w:qFormat/>
    <w:rsid w:val="00B56E50"/>
    <w:pPr>
      <w:ind w:left="720"/>
      <w:contextualSpacing/>
    </w:pPr>
  </w:style>
  <w:style w:type="paragraph" w:styleId="a4">
    <w:name w:val="TOC Heading"/>
    <w:basedOn w:val="1"/>
    <w:next w:val="a"/>
    <w:uiPriority w:val="39"/>
    <w:semiHidden/>
    <w:unhideWhenUsed/>
    <w:qFormat/>
    <w:rsid w:val="00B56E50"/>
    <w:pPr>
      <w:keepLines/>
      <w:spacing w:before="480" w:beforeAutospacing="0" w:after="0" w:afterAutospacing="0" w:line="276" w:lineRule="auto"/>
      <w:jc w:val="left"/>
      <w:outlineLvl w:val="9"/>
    </w:pPr>
    <w:rPr>
      <w:rFonts w:ascii="Cambria" w:hAnsi="Cambria"/>
      <w:color w:val="365F91"/>
      <w:sz w:val="28"/>
      <w:szCs w:val="28"/>
    </w:rPr>
  </w:style>
  <w:style w:type="paragraph" w:styleId="a5">
    <w:name w:val="Balloon Text"/>
    <w:basedOn w:val="a"/>
    <w:link w:val="a6"/>
    <w:uiPriority w:val="99"/>
    <w:semiHidden/>
    <w:unhideWhenUsed/>
    <w:rsid w:val="001A3B0F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A3B0F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basedOn w:val="a0"/>
    <w:link w:val="4"/>
    <w:uiPriority w:val="9"/>
    <w:rsid w:val="001A3B0F"/>
    <w:rPr>
      <w:b/>
      <w:bCs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1A3B0F"/>
    <w:rPr>
      <w:b/>
      <w:bCs/>
    </w:rPr>
  </w:style>
  <w:style w:type="paragraph" w:customStyle="1" w:styleId="ds-markdown-paragraph">
    <w:name w:val="ds-markdown-paragraph"/>
    <w:basedOn w:val="a"/>
    <w:rsid w:val="001A3B0F"/>
    <w:pPr>
      <w:spacing w:before="100" w:beforeAutospacing="1" w:after="100" w:afterAutospacing="1"/>
    </w:pPr>
    <w:rPr>
      <w:lang w:eastAsia="ru-RU"/>
    </w:rPr>
  </w:style>
  <w:style w:type="character" w:styleId="HTML">
    <w:name w:val="HTML Code"/>
    <w:basedOn w:val="a0"/>
    <w:uiPriority w:val="99"/>
    <w:semiHidden/>
    <w:unhideWhenUsed/>
    <w:rsid w:val="001A3B0F"/>
    <w:rPr>
      <w:rFonts w:ascii="Courier New" w:eastAsia="Times New Roman" w:hAnsi="Courier New" w:cs="Courier New"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1A3B0F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1A3B0F"/>
    <w:pPr>
      <w:spacing w:after="100"/>
      <w:ind w:left="480"/>
    </w:pPr>
  </w:style>
  <w:style w:type="character" w:styleId="a8">
    <w:name w:val="Hyperlink"/>
    <w:basedOn w:val="a0"/>
    <w:uiPriority w:val="99"/>
    <w:unhideWhenUsed/>
    <w:rsid w:val="001A3B0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5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0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microsoft.com/office/2007/relationships/stylesWithEffects" Target="stylesWithEffects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7C27BC-DD5A-4B45-9FD4-979A986CEB13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Admin</dc:creator>
  <keywords/>
  <dc:description/>
  <lastModifiedBy>Андрей Анфилатов</lastModifiedBy>
  <revision>3</revision>
  <dcterms:created xsi:type="dcterms:W3CDTF">2025-05-16T08:16:00.0000000Z</dcterms:created>
  <dcterms:modified xsi:type="dcterms:W3CDTF">2025-05-19T07:21:55.1231370Z</dcterms:modified>
</coreProperties>
</file>