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2" w:type="dxa"/>
        <w:tblInd w:w="10" w:type="dxa"/>
        <w:tblCellMar>
          <w:left w:w="10" w:type="dxa"/>
          <w:right w:w="10" w:type="dxa"/>
        </w:tblCellMar>
        <w:tblLook w:val="04A0" w:firstRow="1" w:lastRow="0" w:firstColumn="1" w:lastColumn="0" w:noHBand="0" w:noVBand="1"/>
      </w:tblPr>
      <w:tblGrid>
        <w:gridCol w:w="2508"/>
        <w:gridCol w:w="7134"/>
      </w:tblGrid>
      <w:tr w:rsidR="004A179C" w14:paraId="5723C4C2" w14:textId="77777777" w:rsidTr="00C57733">
        <w:trPr>
          <w:trHeight w:val="1744"/>
        </w:trPr>
        <w:tc>
          <w:tcPr>
            <w:tcW w:w="2508" w:type="dxa"/>
          </w:tcPr>
          <w:p w14:paraId="7C2602D4" w14:textId="77777777" w:rsidR="004A179C" w:rsidRPr="001D0FE9" w:rsidRDefault="004A179C" w:rsidP="00080E96">
            <w:pPr>
              <w:spacing w:line="360" w:lineRule="auto"/>
              <w:rPr>
                <w:b/>
              </w:rPr>
            </w:pPr>
            <w:r w:rsidRPr="001D0FE9">
              <w:rPr>
                <w:b/>
                <w:noProof/>
              </w:rPr>
              <w:drawing>
                <wp:inline distT="0" distB="0" distL="0" distR="0" wp14:anchorId="63BF6F36" wp14:editId="421A577D">
                  <wp:extent cx="631842" cy="561975"/>
                  <wp:effectExtent l="0" t="0" r="0" b="0"/>
                  <wp:docPr id="1147880838" name="Picture 1147880838" descr="A logo with black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16005" name="Picture 1" descr="A logo with black and white strip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2915" cy="562929"/>
                          </a:xfrm>
                          <a:prstGeom prst="rect">
                            <a:avLst/>
                          </a:prstGeom>
                          <a:noFill/>
                          <a:ln>
                            <a:noFill/>
                          </a:ln>
                        </pic:spPr>
                      </pic:pic>
                    </a:graphicData>
                  </a:graphic>
                </wp:inline>
              </w:drawing>
            </w:r>
          </w:p>
        </w:tc>
        <w:tc>
          <w:tcPr>
            <w:tcW w:w="7134" w:type="dxa"/>
            <w:shd w:val="clear" w:color="auto" w:fill="auto"/>
          </w:tcPr>
          <w:p w14:paraId="0AAB4071" w14:textId="216D908E" w:rsidR="00E123F7" w:rsidRPr="0094524F" w:rsidRDefault="00E123F7" w:rsidP="00E123F7">
            <w:pPr>
              <w:spacing w:after="0" w:line="276" w:lineRule="auto"/>
              <w:jc w:val="both"/>
            </w:pPr>
            <w:r w:rsidRPr="0094524F">
              <w:rPr>
                <w:b/>
                <w:bCs/>
                <w:color w:val="0070C0"/>
              </w:rPr>
              <w:t>Demografie</w:t>
            </w:r>
            <w:r w:rsidRPr="0094524F">
              <w:t>. Curs opțional, anul academic 202</w:t>
            </w:r>
            <w:r w:rsidR="00C57733">
              <w:t>4</w:t>
            </w:r>
            <w:r w:rsidRPr="0094524F">
              <w:t>-202</w:t>
            </w:r>
            <w:r w:rsidR="00C57733">
              <w:t>5</w:t>
            </w:r>
            <w:r w:rsidRPr="0094524F">
              <w:t>, semestrul 1.</w:t>
            </w:r>
          </w:p>
          <w:p w14:paraId="66D3F136" w14:textId="77777777" w:rsidR="00E123F7" w:rsidRPr="0094524F" w:rsidRDefault="00E123F7" w:rsidP="00E123F7">
            <w:pPr>
              <w:spacing w:after="0" w:line="276" w:lineRule="auto"/>
              <w:jc w:val="both"/>
              <w:rPr>
                <w:b/>
                <w:bCs/>
              </w:rPr>
            </w:pPr>
            <w:r w:rsidRPr="0094524F">
              <w:rPr>
                <w:b/>
                <w:bCs/>
              </w:rPr>
              <w:t>Facultatea de Cibernetică, Statistică și Informatică Economică</w:t>
            </w:r>
          </w:p>
          <w:p w14:paraId="6BD98D5D" w14:textId="77777777" w:rsidR="00E123F7" w:rsidRPr="00E123F7" w:rsidRDefault="00E123F7" w:rsidP="00E123F7">
            <w:pPr>
              <w:spacing w:after="0" w:line="276" w:lineRule="auto"/>
              <w:jc w:val="both"/>
              <w:rPr>
                <w:color w:val="0070C0"/>
              </w:rPr>
            </w:pPr>
            <w:r w:rsidRPr="00E123F7">
              <w:rPr>
                <w:color w:val="0070C0"/>
              </w:rPr>
              <w:t>Academia de Studii Economice din București</w:t>
            </w:r>
          </w:p>
          <w:p w14:paraId="1F72E66B" w14:textId="77777777" w:rsidR="004A179C" w:rsidRPr="0094524F" w:rsidRDefault="004A179C" w:rsidP="00080E96">
            <w:pPr>
              <w:spacing w:after="0" w:line="276" w:lineRule="auto"/>
              <w:jc w:val="both"/>
              <w:rPr>
                <w:i/>
                <w:iCs/>
              </w:rPr>
            </w:pPr>
          </w:p>
          <w:p w14:paraId="44AF3107" w14:textId="77777777" w:rsidR="00C57733" w:rsidRDefault="004A179C" w:rsidP="00080E96">
            <w:pPr>
              <w:spacing w:after="0" w:line="360" w:lineRule="auto"/>
              <w:rPr>
                <w:color w:val="0070C0"/>
                <w:sz w:val="28"/>
                <w:szCs w:val="28"/>
                <w:u w:val="single"/>
              </w:rPr>
            </w:pPr>
            <w:r w:rsidRPr="002E0FF9">
              <w:rPr>
                <w:color w:val="0070C0"/>
                <w:sz w:val="28"/>
                <w:szCs w:val="28"/>
              </w:rPr>
              <w:t>Anexa 1</w:t>
            </w:r>
            <w:r>
              <w:rPr>
                <w:color w:val="0070C0"/>
                <w:sz w:val="28"/>
                <w:szCs w:val="28"/>
              </w:rPr>
              <w:t>_3</w:t>
            </w:r>
            <w:r w:rsidRPr="002E0FF9">
              <w:rPr>
                <w:color w:val="0070C0"/>
                <w:sz w:val="28"/>
                <w:szCs w:val="28"/>
              </w:rPr>
              <w:t>.</w:t>
            </w:r>
            <w:r w:rsidR="00C7262B">
              <w:rPr>
                <w:color w:val="0070C0"/>
                <w:sz w:val="28"/>
                <w:szCs w:val="28"/>
              </w:rPr>
              <w:t xml:space="preserve"> </w:t>
            </w:r>
            <w:r w:rsidRPr="00C7262B">
              <w:rPr>
                <w:color w:val="0070C0"/>
                <w:sz w:val="28"/>
                <w:szCs w:val="28"/>
                <w:u w:val="single"/>
              </w:rPr>
              <w:t>Fișa REFLECTEAZĂ</w:t>
            </w:r>
          </w:p>
          <w:p w14:paraId="15FE482E" w14:textId="2EE93BFD" w:rsidR="004A179C" w:rsidRPr="001D0FE9" w:rsidRDefault="004A179C" w:rsidP="00C57733">
            <w:pPr>
              <w:spacing w:after="0" w:line="240" w:lineRule="auto"/>
              <w:rPr>
                <w:b/>
              </w:rPr>
            </w:pPr>
            <w:r>
              <w:rPr>
                <w:color w:val="0070C0"/>
                <w:sz w:val="28"/>
                <w:szCs w:val="28"/>
                <w:u w:val="single"/>
              </w:rPr>
              <w:t xml:space="preserve"> </w:t>
            </w:r>
          </w:p>
        </w:tc>
      </w:tr>
      <w:tr w:rsidR="004A179C" w14:paraId="5B9612BC" w14:textId="77777777" w:rsidTr="00C57733">
        <w:trPr>
          <w:trHeight w:val="2255"/>
        </w:trPr>
        <w:tc>
          <w:tcPr>
            <w:tcW w:w="2508" w:type="dxa"/>
            <w:shd w:val="clear" w:color="auto" w:fill="E7E6E6" w:themeFill="background2"/>
          </w:tcPr>
          <w:p w14:paraId="66FF50A0" w14:textId="77777777" w:rsidR="00B26097" w:rsidRDefault="004A179C" w:rsidP="00080E96">
            <w:pPr>
              <w:spacing w:line="360" w:lineRule="auto"/>
              <w:rPr>
                <w:b/>
              </w:rPr>
            </w:pPr>
            <w:r>
              <w:rPr>
                <w:b/>
              </w:rPr>
              <w:t>Prenume</w:t>
            </w:r>
            <w:r w:rsidR="00D47234">
              <w:rPr>
                <w:b/>
              </w:rPr>
              <w:t>le și</w:t>
            </w:r>
            <w:r>
              <w:rPr>
                <w:b/>
              </w:rPr>
              <w:t xml:space="preserve"> nume</w:t>
            </w:r>
            <w:r w:rsidR="00D47234">
              <w:rPr>
                <w:b/>
              </w:rPr>
              <w:t>le dvs.</w:t>
            </w:r>
          </w:p>
          <w:p w14:paraId="12401B39" w14:textId="4B06CD98" w:rsidR="004A179C" w:rsidRDefault="00B26097" w:rsidP="00080E96">
            <w:pPr>
              <w:spacing w:line="360" w:lineRule="auto"/>
              <w:rPr>
                <w:b/>
              </w:rPr>
            </w:pPr>
            <w:r>
              <w:rPr>
                <w:b/>
              </w:rPr>
              <w:t>Boian Eduard</w:t>
            </w:r>
            <w:r w:rsidR="004A179C">
              <w:rPr>
                <w:b/>
              </w:rPr>
              <w:t>, grupa</w:t>
            </w:r>
            <w:r w:rsidR="00655178">
              <w:rPr>
                <w:b/>
              </w:rPr>
              <w:t xml:space="preserve"> </w:t>
            </w:r>
            <w:r w:rsidR="007A6D7B">
              <w:rPr>
                <w:b/>
              </w:rPr>
              <w:t>1087</w:t>
            </w:r>
          </w:p>
        </w:tc>
        <w:tc>
          <w:tcPr>
            <w:tcW w:w="7134" w:type="dxa"/>
            <w:shd w:val="clear" w:color="auto" w:fill="auto"/>
          </w:tcPr>
          <w:p w14:paraId="40611DE4" w14:textId="0A15510D" w:rsidR="004A179C" w:rsidRDefault="004A179C" w:rsidP="00080E96">
            <w:pPr>
              <w:spacing w:line="360" w:lineRule="auto"/>
              <w:rPr>
                <w:color w:val="767171" w:themeColor="background2" w:themeShade="80"/>
              </w:rPr>
            </w:pPr>
            <w:r>
              <w:rPr>
                <w:color w:val="767171" w:themeColor="background2" w:themeShade="80"/>
              </w:rPr>
              <w:t xml:space="preserve">Prenume, nume echipier(ă) </w:t>
            </w:r>
            <w:r w:rsidR="00F92C6A">
              <w:rPr>
                <w:color w:val="767171" w:themeColor="background2" w:themeShade="80"/>
              </w:rPr>
              <w:t xml:space="preserve">1 </w:t>
            </w:r>
            <w:r w:rsidR="00F92C6A">
              <w:rPr>
                <w:color w:val="767171" w:themeColor="background2" w:themeShade="80"/>
              </w:rPr>
              <w:t xml:space="preserve">Mihai, </w:t>
            </w:r>
            <w:proofErr w:type="spellStart"/>
            <w:r w:rsidR="00F92C6A">
              <w:rPr>
                <w:color w:val="767171" w:themeColor="background2" w:themeShade="80"/>
              </w:rPr>
              <w:t>Chiroiu</w:t>
            </w:r>
            <w:proofErr w:type="spellEnd"/>
          </w:p>
          <w:p w14:paraId="68C498E7" w14:textId="4FAE5FC9" w:rsidR="004A179C" w:rsidRDefault="004A179C" w:rsidP="00080E96">
            <w:pPr>
              <w:spacing w:line="360" w:lineRule="auto"/>
              <w:rPr>
                <w:color w:val="767171" w:themeColor="background2" w:themeShade="80"/>
              </w:rPr>
            </w:pPr>
            <w:r>
              <w:rPr>
                <w:color w:val="767171" w:themeColor="background2" w:themeShade="80"/>
              </w:rPr>
              <w:t>Prenume, nume echipier(ă) 2</w:t>
            </w:r>
            <w:r w:rsidR="00655178">
              <w:rPr>
                <w:color w:val="767171" w:themeColor="background2" w:themeShade="80"/>
              </w:rPr>
              <w:t xml:space="preserve"> Alexandru, </w:t>
            </w:r>
            <w:proofErr w:type="spellStart"/>
            <w:r w:rsidR="00655178">
              <w:rPr>
                <w:color w:val="767171" w:themeColor="background2" w:themeShade="80"/>
              </w:rPr>
              <w:t>Arnaut</w:t>
            </w:r>
            <w:proofErr w:type="spellEnd"/>
          </w:p>
          <w:p w14:paraId="33E078E7" w14:textId="0B19C303" w:rsidR="004A179C" w:rsidRDefault="004A179C" w:rsidP="00080E96">
            <w:pPr>
              <w:spacing w:line="360" w:lineRule="auto"/>
              <w:rPr>
                <w:color w:val="767171" w:themeColor="background2" w:themeShade="80"/>
              </w:rPr>
            </w:pPr>
            <w:r>
              <w:rPr>
                <w:color w:val="767171" w:themeColor="background2" w:themeShade="80"/>
              </w:rPr>
              <w:t>Prenume, nume echipier(ă) 3</w:t>
            </w:r>
            <w:r w:rsidR="00655178">
              <w:rPr>
                <w:color w:val="767171" w:themeColor="background2" w:themeShade="80"/>
              </w:rPr>
              <w:t xml:space="preserve"> Andrei, George Alin</w:t>
            </w:r>
          </w:p>
          <w:p w14:paraId="592AD765" w14:textId="086882FC" w:rsidR="00C57733" w:rsidRPr="00D46AB6" w:rsidRDefault="00D46AB6" w:rsidP="00080E96">
            <w:pPr>
              <w:spacing w:line="360" w:lineRule="auto"/>
              <w:rPr>
                <w:color w:val="767171" w:themeColor="background2" w:themeShade="80"/>
              </w:rPr>
            </w:pPr>
            <w:r>
              <w:rPr>
                <w:color w:val="767171" w:themeColor="background2" w:themeShade="80"/>
              </w:rPr>
              <w:t>Prenume, nume echipier(ă) 4</w:t>
            </w:r>
            <w:r w:rsidR="00655178">
              <w:rPr>
                <w:color w:val="767171" w:themeColor="background2" w:themeShade="80"/>
              </w:rPr>
              <w:t xml:space="preserve"> </w:t>
            </w:r>
          </w:p>
        </w:tc>
      </w:tr>
      <w:tr w:rsidR="004A179C" w14:paraId="5481E447" w14:textId="77777777" w:rsidTr="00C57733">
        <w:trPr>
          <w:trHeight w:val="1684"/>
        </w:trPr>
        <w:tc>
          <w:tcPr>
            <w:tcW w:w="2508" w:type="dxa"/>
          </w:tcPr>
          <w:p w14:paraId="2759965B" w14:textId="77777777" w:rsidR="004A179C" w:rsidRDefault="004A179C" w:rsidP="00080E96">
            <w:pPr>
              <w:spacing w:line="360" w:lineRule="auto"/>
              <w:rPr>
                <w:b/>
              </w:rPr>
            </w:pPr>
            <w:r>
              <w:rPr>
                <w:b/>
              </w:rPr>
              <w:t>Soluția propusă</w:t>
            </w:r>
          </w:p>
        </w:tc>
        <w:tc>
          <w:tcPr>
            <w:tcW w:w="7134" w:type="dxa"/>
            <w:shd w:val="clear" w:color="auto" w:fill="E7E6E6" w:themeFill="background2"/>
          </w:tcPr>
          <w:p w14:paraId="05551C37" w14:textId="043C0F98" w:rsidR="004A179C" w:rsidRDefault="004E36A9" w:rsidP="00080E96">
            <w:pPr>
              <w:spacing w:line="360" w:lineRule="auto"/>
              <w:rPr>
                <w:color w:val="767171" w:themeColor="background2" w:themeShade="80"/>
              </w:rPr>
            </w:pPr>
            <w:r w:rsidRPr="5741C8E9">
              <w:rPr>
                <w:color w:val="767171" w:themeColor="background2" w:themeShade="80"/>
              </w:rPr>
              <w:t>Platformă educațională adresată persoanelor cu dizabilități intelectuale</w:t>
            </w:r>
            <w:r w:rsidR="0082789A">
              <w:rPr>
                <w:color w:val="767171" w:themeColor="background2" w:themeShade="80"/>
              </w:rPr>
              <w:t>.</w:t>
            </w:r>
          </w:p>
          <w:p w14:paraId="76FEE32C" w14:textId="77777777" w:rsidR="00C57733" w:rsidRDefault="00C57733" w:rsidP="00080E96">
            <w:pPr>
              <w:spacing w:line="360" w:lineRule="auto"/>
              <w:rPr>
                <w:color w:val="767171" w:themeColor="background2" w:themeShade="80"/>
              </w:rPr>
            </w:pPr>
          </w:p>
          <w:p w14:paraId="32E9F5A7" w14:textId="77777777" w:rsidR="00C57733" w:rsidRPr="002C6A07" w:rsidRDefault="00C57733" w:rsidP="00080E96">
            <w:pPr>
              <w:spacing w:line="360" w:lineRule="auto"/>
              <w:rPr>
                <w:color w:val="767171" w:themeColor="background2" w:themeShade="80"/>
              </w:rPr>
            </w:pPr>
          </w:p>
        </w:tc>
      </w:tr>
    </w:tbl>
    <w:p w14:paraId="161F651E" w14:textId="77777777" w:rsidR="004A179C" w:rsidRDefault="004A179C" w:rsidP="004A179C">
      <w:pPr>
        <w:rPr>
          <w:lang w:val="pt-PT"/>
        </w:rPr>
      </w:pPr>
    </w:p>
    <w:tbl>
      <w:tblPr>
        <w:tblW w:w="5173"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49"/>
        <w:gridCol w:w="8118"/>
      </w:tblGrid>
      <w:tr w:rsidR="004A179C" w:rsidRPr="004F2F35" w14:paraId="6A75448C" w14:textId="77777777" w:rsidTr="00C57733">
        <w:trPr>
          <w:trHeight w:val="5329"/>
        </w:trPr>
        <w:tc>
          <w:tcPr>
            <w:tcW w:w="801" w:type="pct"/>
          </w:tcPr>
          <w:p w14:paraId="3A58DDE5" w14:textId="77777777" w:rsidR="004A179C" w:rsidRPr="00990D8D" w:rsidRDefault="004A179C" w:rsidP="00C57733">
            <w:pPr>
              <w:spacing w:line="276" w:lineRule="auto"/>
              <w:rPr>
                <w:bCs/>
                <w:i/>
                <w:iCs/>
                <w:color w:val="595959" w:themeColor="text1" w:themeTint="A6"/>
              </w:rPr>
            </w:pPr>
            <w:r>
              <w:rPr>
                <w:b/>
              </w:rPr>
              <w:t>Reflecție, evaluare și autoevaluare</w:t>
            </w:r>
          </w:p>
        </w:tc>
        <w:tc>
          <w:tcPr>
            <w:tcW w:w="4199" w:type="pct"/>
          </w:tcPr>
          <w:p w14:paraId="4975A918" w14:textId="1F647A4A" w:rsidR="004A179C" w:rsidRPr="00D616D0" w:rsidRDefault="004A179C" w:rsidP="00080E96">
            <w:pPr>
              <w:spacing w:line="276" w:lineRule="auto"/>
              <w:rPr>
                <w:rFonts w:ascii="Times New Roman" w:hAnsi="Times New Roman" w:cs="Times New Roman"/>
                <w:bCs/>
                <w:i/>
                <w:iCs/>
                <w:color w:val="767171" w:themeColor="background2" w:themeShade="80"/>
              </w:rPr>
            </w:pPr>
            <w:r w:rsidRPr="00D616D0">
              <w:rPr>
                <w:rFonts w:ascii="Times New Roman" w:hAnsi="Times New Roman" w:cs="Times New Roman"/>
                <w:bCs/>
                <w:i/>
                <w:iCs/>
                <w:color w:val="767171" w:themeColor="background2" w:themeShade="80"/>
              </w:rPr>
              <w:t xml:space="preserve">Vă rugăm să completați și să transmiteți/încărcați fișa REFLECTEAZĂ doar după ce ați depus/încărcat versiunea finală a </w:t>
            </w:r>
            <w:proofErr w:type="spellStart"/>
            <w:r w:rsidRPr="00D616D0">
              <w:rPr>
                <w:rFonts w:ascii="Times New Roman" w:hAnsi="Times New Roman" w:cs="Times New Roman"/>
                <w:bCs/>
                <w:i/>
                <w:iCs/>
                <w:color w:val="767171" w:themeColor="background2" w:themeShade="80"/>
              </w:rPr>
              <w:t>canvas</w:t>
            </w:r>
            <w:proofErr w:type="spellEnd"/>
            <w:r w:rsidRPr="00D616D0">
              <w:rPr>
                <w:rFonts w:ascii="Times New Roman" w:hAnsi="Times New Roman" w:cs="Times New Roman"/>
                <w:bCs/>
                <w:i/>
                <w:iCs/>
                <w:color w:val="767171" w:themeColor="background2" w:themeShade="80"/>
              </w:rPr>
              <w:t>-ului</w:t>
            </w:r>
            <w:r w:rsidR="00D46AB6">
              <w:rPr>
                <w:rFonts w:ascii="Times New Roman" w:hAnsi="Times New Roman" w:cs="Times New Roman"/>
                <w:bCs/>
                <w:i/>
                <w:iCs/>
                <w:color w:val="767171" w:themeColor="background2" w:themeShade="80"/>
              </w:rPr>
              <w:t>, a fișei LUCREAZĂ și a anexei cu Drepturile de Proprietate Intelectuală</w:t>
            </w:r>
            <w:r w:rsidRPr="00D616D0">
              <w:rPr>
                <w:rFonts w:ascii="Times New Roman" w:hAnsi="Times New Roman" w:cs="Times New Roman"/>
                <w:bCs/>
                <w:i/>
                <w:iCs/>
                <w:color w:val="767171" w:themeColor="background2" w:themeShade="80"/>
              </w:rPr>
              <w:t xml:space="preserve">.  </w:t>
            </w:r>
          </w:p>
          <w:p w14:paraId="41E4E7BE" w14:textId="77777777" w:rsidR="004A179C" w:rsidRPr="00D616D0" w:rsidRDefault="004A179C" w:rsidP="00080E96">
            <w:pPr>
              <w:spacing w:line="276" w:lineRule="auto"/>
              <w:rPr>
                <w:rFonts w:ascii="Times New Roman" w:hAnsi="Times New Roman" w:cs="Times New Roman"/>
                <w:bCs/>
                <w:i/>
                <w:iCs/>
                <w:color w:val="767171" w:themeColor="background2" w:themeShade="80"/>
              </w:rPr>
            </w:pPr>
            <w:r w:rsidRPr="00D616D0">
              <w:rPr>
                <w:rFonts w:ascii="Times New Roman" w:hAnsi="Times New Roman" w:cs="Times New Roman"/>
                <w:bCs/>
                <w:i/>
                <w:iCs/>
                <w:color w:val="767171" w:themeColor="background2" w:themeShade="80"/>
              </w:rPr>
              <w:t xml:space="preserve">În această etapă, </w:t>
            </w:r>
            <w:r w:rsidRPr="00D616D0">
              <w:rPr>
                <w:rFonts w:ascii="Times New Roman" w:hAnsi="Times New Roman" w:cs="Times New Roman"/>
                <w:bCs/>
                <w:i/>
                <w:iCs/>
                <w:color w:val="767171" w:themeColor="background2" w:themeShade="80"/>
                <w:u w:val="single"/>
              </w:rPr>
              <w:t>fiecare membru al echipei</w:t>
            </w:r>
            <w:r w:rsidRPr="00D616D0">
              <w:rPr>
                <w:rFonts w:ascii="Times New Roman" w:hAnsi="Times New Roman" w:cs="Times New Roman"/>
                <w:bCs/>
                <w:i/>
                <w:iCs/>
                <w:color w:val="767171" w:themeColor="background2" w:themeShade="80"/>
              </w:rPr>
              <w:t xml:space="preserve"> realizează (individual) o autoevaluare a activității derulate. Întrebări de reflecție:</w:t>
            </w:r>
          </w:p>
          <w:p w14:paraId="5617EF78" w14:textId="51A23013" w:rsidR="00BD33BF" w:rsidRPr="00BD33BF" w:rsidRDefault="00C57733" w:rsidP="00BD33BF">
            <w:pPr>
              <w:numPr>
                <w:ilvl w:val="0"/>
                <w:numId w:val="1"/>
              </w:num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C</w:t>
            </w:r>
            <w:r w:rsidR="004A179C" w:rsidRPr="00D616D0">
              <w:rPr>
                <w:rFonts w:ascii="Times New Roman" w:hAnsi="Times New Roman" w:cs="Times New Roman"/>
                <w:bCs/>
                <w:i/>
                <w:iCs/>
                <w:color w:val="767171" w:themeColor="background2" w:themeShade="80"/>
              </w:rPr>
              <w:t>e am învățat de la oamenii cu care am lucrat?</w:t>
            </w:r>
          </w:p>
          <w:p w14:paraId="11FF2D3F" w14:textId="77777777" w:rsidR="00D46AB6" w:rsidRPr="00D616D0" w:rsidRDefault="00D46AB6" w:rsidP="00D46AB6">
            <w:pPr>
              <w:numPr>
                <w:ilvl w:val="0"/>
                <w:numId w:val="1"/>
              </w:num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C</w:t>
            </w:r>
            <w:r w:rsidRPr="00D616D0">
              <w:rPr>
                <w:rFonts w:ascii="Times New Roman" w:hAnsi="Times New Roman" w:cs="Times New Roman"/>
                <w:bCs/>
                <w:i/>
                <w:iCs/>
                <w:color w:val="767171" w:themeColor="background2" w:themeShade="80"/>
              </w:rPr>
              <w:t xml:space="preserve">e </w:t>
            </w:r>
            <w:r>
              <w:rPr>
                <w:rFonts w:ascii="Times New Roman" w:hAnsi="Times New Roman" w:cs="Times New Roman"/>
                <w:bCs/>
                <w:i/>
                <w:iCs/>
                <w:color w:val="767171" w:themeColor="background2" w:themeShade="80"/>
              </w:rPr>
              <w:t xml:space="preserve">ar putea </w:t>
            </w:r>
            <w:r w:rsidRPr="00D616D0">
              <w:rPr>
                <w:rFonts w:ascii="Times New Roman" w:hAnsi="Times New Roman" w:cs="Times New Roman"/>
                <w:bCs/>
                <w:i/>
                <w:iCs/>
                <w:color w:val="767171" w:themeColor="background2" w:themeShade="80"/>
              </w:rPr>
              <w:t xml:space="preserve">pot învăța </w:t>
            </w:r>
            <w:r>
              <w:rPr>
                <w:rFonts w:ascii="Times New Roman" w:hAnsi="Times New Roman" w:cs="Times New Roman"/>
                <w:bCs/>
                <w:i/>
                <w:iCs/>
                <w:color w:val="767171" w:themeColor="background2" w:themeShade="80"/>
              </w:rPr>
              <w:t xml:space="preserve">restul membrilor/membrelor echipei </w:t>
            </w:r>
            <w:r w:rsidRPr="00D616D0">
              <w:rPr>
                <w:rFonts w:ascii="Times New Roman" w:hAnsi="Times New Roman" w:cs="Times New Roman"/>
                <w:bCs/>
                <w:i/>
                <w:iCs/>
                <w:color w:val="767171" w:themeColor="background2" w:themeShade="80"/>
              </w:rPr>
              <w:t>din ceea ce am făcut</w:t>
            </w:r>
            <w:r>
              <w:rPr>
                <w:rFonts w:ascii="Times New Roman" w:hAnsi="Times New Roman" w:cs="Times New Roman"/>
                <w:bCs/>
                <w:i/>
                <w:iCs/>
                <w:color w:val="767171" w:themeColor="background2" w:themeShade="80"/>
              </w:rPr>
              <w:t xml:space="preserve"> eu</w:t>
            </w:r>
            <w:r w:rsidRPr="00D616D0">
              <w:rPr>
                <w:rFonts w:ascii="Times New Roman" w:hAnsi="Times New Roman" w:cs="Times New Roman"/>
                <w:bCs/>
                <w:i/>
                <w:iCs/>
                <w:color w:val="767171" w:themeColor="background2" w:themeShade="80"/>
              </w:rPr>
              <w:t>?</w:t>
            </w:r>
          </w:p>
          <w:p w14:paraId="3D36F8C0" w14:textId="77777777" w:rsidR="00D46AB6" w:rsidRPr="00D616D0" w:rsidRDefault="00D46AB6" w:rsidP="00D46AB6">
            <w:pPr>
              <w:numPr>
                <w:ilvl w:val="0"/>
                <w:numId w:val="1"/>
              </w:num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 xml:space="preserve">Ce anume am lucrat </w:t>
            </w:r>
            <w:r w:rsidRPr="00D616D0">
              <w:rPr>
                <w:rFonts w:ascii="Times New Roman" w:hAnsi="Times New Roman" w:cs="Times New Roman"/>
                <w:bCs/>
                <w:i/>
                <w:iCs/>
                <w:color w:val="767171" w:themeColor="background2" w:themeShade="80"/>
              </w:rPr>
              <w:t xml:space="preserve">bine </w:t>
            </w:r>
            <w:r>
              <w:rPr>
                <w:rFonts w:ascii="Times New Roman" w:hAnsi="Times New Roman" w:cs="Times New Roman"/>
                <w:bCs/>
                <w:i/>
                <w:iCs/>
                <w:color w:val="767171" w:themeColor="background2" w:themeShade="80"/>
              </w:rPr>
              <w:t xml:space="preserve">noi, </w:t>
            </w:r>
            <w:r w:rsidRPr="00D616D0">
              <w:rPr>
                <w:rFonts w:ascii="Times New Roman" w:hAnsi="Times New Roman" w:cs="Times New Roman"/>
                <w:bCs/>
                <w:i/>
                <w:iCs/>
                <w:color w:val="767171" w:themeColor="background2" w:themeShade="80"/>
              </w:rPr>
              <w:t>ca echipă?</w:t>
            </w:r>
          </w:p>
          <w:p w14:paraId="2D955441" w14:textId="77777777" w:rsidR="00D46AB6" w:rsidRDefault="00D46AB6" w:rsidP="00D46AB6">
            <w:pPr>
              <w:numPr>
                <w:ilvl w:val="0"/>
                <w:numId w:val="1"/>
              </w:num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C</w:t>
            </w:r>
            <w:r w:rsidRPr="00D616D0">
              <w:rPr>
                <w:rFonts w:ascii="Times New Roman" w:hAnsi="Times New Roman" w:cs="Times New Roman"/>
                <w:bCs/>
                <w:i/>
                <w:iCs/>
                <w:color w:val="767171" w:themeColor="background2" w:themeShade="80"/>
              </w:rPr>
              <w:t>are a</w:t>
            </w:r>
            <w:r>
              <w:rPr>
                <w:rFonts w:ascii="Times New Roman" w:hAnsi="Times New Roman" w:cs="Times New Roman"/>
                <w:bCs/>
                <w:i/>
                <w:iCs/>
                <w:color w:val="767171" w:themeColor="background2" w:themeShade="80"/>
              </w:rPr>
              <w:t>u</w:t>
            </w:r>
            <w:r w:rsidRPr="00D616D0">
              <w:rPr>
                <w:rFonts w:ascii="Times New Roman" w:hAnsi="Times New Roman" w:cs="Times New Roman"/>
                <w:bCs/>
                <w:i/>
                <w:iCs/>
                <w:color w:val="767171" w:themeColor="background2" w:themeShade="80"/>
              </w:rPr>
              <w:t xml:space="preserve"> fost momentele </w:t>
            </w:r>
            <w:r>
              <w:rPr>
                <w:rFonts w:ascii="Times New Roman" w:hAnsi="Times New Roman" w:cs="Times New Roman"/>
                <w:bCs/>
                <w:i/>
                <w:iCs/>
                <w:color w:val="767171" w:themeColor="background2" w:themeShade="80"/>
              </w:rPr>
              <w:t xml:space="preserve">a-ha! </w:t>
            </w:r>
            <w:r w:rsidRPr="00D616D0">
              <w:rPr>
                <w:rFonts w:ascii="Times New Roman" w:hAnsi="Times New Roman" w:cs="Times New Roman"/>
                <w:bCs/>
                <w:i/>
                <w:iCs/>
                <w:color w:val="767171" w:themeColor="background2" w:themeShade="80"/>
              </w:rPr>
              <w:t>în realizarea proiectului?</w:t>
            </w:r>
          </w:p>
          <w:p w14:paraId="0F4DD532" w14:textId="77F9C545" w:rsidR="004A179C" w:rsidRDefault="00C57733" w:rsidP="00080E96">
            <w:pPr>
              <w:numPr>
                <w:ilvl w:val="0"/>
                <w:numId w:val="1"/>
              </w:num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C</w:t>
            </w:r>
            <w:r w:rsidR="004A179C" w:rsidRPr="00D616D0">
              <w:rPr>
                <w:rFonts w:ascii="Times New Roman" w:hAnsi="Times New Roman" w:cs="Times New Roman"/>
                <w:bCs/>
                <w:i/>
                <w:iCs/>
                <w:color w:val="767171" w:themeColor="background2" w:themeShade="80"/>
              </w:rPr>
              <w:t>are a</w:t>
            </w:r>
            <w:r w:rsidR="00D46AB6">
              <w:rPr>
                <w:rFonts w:ascii="Times New Roman" w:hAnsi="Times New Roman" w:cs="Times New Roman"/>
                <w:bCs/>
                <w:i/>
                <w:iCs/>
                <w:color w:val="767171" w:themeColor="background2" w:themeShade="80"/>
              </w:rPr>
              <w:t>u</w:t>
            </w:r>
            <w:r w:rsidR="004A179C" w:rsidRPr="00D616D0">
              <w:rPr>
                <w:rFonts w:ascii="Times New Roman" w:hAnsi="Times New Roman" w:cs="Times New Roman"/>
                <w:bCs/>
                <w:i/>
                <w:iCs/>
                <w:color w:val="767171" w:themeColor="background2" w:themeShade="80"/>
              </w:rPr>
              <w:t xml:space="preserve"> fost momentele nevralgice</w:t>
            </w:r>
            <w:r w:rsidR="00D46AB6">
              <w:rPr>
                <w:rFonts w:ascii="Times New Roman" w:hAnsi="Times New Roman" w:cs="Times New Roman"/>
                <w:bCs/>
                <w:i/>
                <w:iCs/>
                <w:color w:val="767171" w:themeColor="background2" w:themeShade="80"/>
              </w:rPr>
              <w:t xml:space="preserve"> </w:t>
            </w:r>
            <w:r w:rsidR="004A179C" w:rsidRPr="00D616D0">
              <w:rPr>
                <w:rFonts w:ascii="Times New Roman" w:hAnsi="Times New Roman" w:cs="Times New Roman"/>
                <w:bCs/>
                <w:i/>
                <w:iCs/>
                <w:color w:val="767171" w:themeColor="background2" w:themeShade="80"/>
              </w:rPr>
              <w:t>în realizarea proiectului?</w:t>
            </w:r>
          </w:p>
          <w:p w14:paraId="63F4E486" w14:textId="527D2537" w:rsidR="004A179C" w:rsidRPr="00D616D0" w:rsidRDefault="00C57733" w:rsidP="00080E96">
            <w:pPr>
              <w:numPr>
                <w:ilvl w:val="0"/>
                <w:numId w:val="1"/>
              </w:num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C</w:t>
            </w:r>
            <w:r w:rsidR="004A179C" w:rsidRPr="00D616D0">
              <w:rPr>
                <w:rFonts w:ascii="Times New Roman" w:hAnsi="Times New Roman" w:cs="Times New Roman"/>
                <w:bCs/>
                <w:i/>
                <w:iCs/>
                <w:color w:val="767171" w:themeColor="background2" w:themeShade="80"/>
              </w:rPr>
              <w:t>are ar putea fi următorii pași</w:t>
            </w:r>
            <w:r>
              <w:rPr>
                <w:rFonts w:ascii="Times New Roman" w:hAnsi="Times New Roman" w:cs="Times New Roman"/>
                <w:bCs/>
                <w:i/>
                <w:iCs/>
                <w:color w:val="767171" w:themeColor="background2" w:themeShade="80"/>
              </w:rPr>
              <w:t xml:space="preserve"> pentru ca soluția noastră să devină operațională</w:t>
            </w:r>
            <w:r w:rsidR="004A179C" w:rsidRPr="00D616D0">
              <w:rPr>
                <w:rFonts w:ascii="Times New Roman" w:hAnsi="Times New Roman" w:cs="Times New Roman"/>
                <w:bCs/>
                <w:i/>
                <w:iCs/>
                <w:color w:val="767171" w:themeColor="background2" w:themeShade="80"/>
              </w:rPr>
              <w:t>?</w:t>
            </w:r>
          </w:p>
          <w:p w14:paraId="16089624" w14:textId="77777777" w:rsidR="00D46AB6" w:rsidRPr="00D616D0" w:rsidRDefault="00D46AB6" w:rsidP="00D46AB6">
            <w:pPr>
              <w:numPr>
                <w:ilvl w:val="0"/>
                <w:numId w:val="1"/>
              </w:num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C</w:t>
            </w:r>
            <w:r w:rsidRPr="00D616D0">
              <w:rPr>
                <w:rFonts w:ascii="Times New Roman" w:hAnsi="Times New Roman" w:cs="Times New Roman"/>
                <w:bCs/>
                <w:i/>
                <w:iCs/>
                <w:color w:val="767171" w:themeColor="background2" w:themeShade="80"/>
              </w:rPr>
              <w:t>u cine p</w:t>
            </w:r>
            <w:r>
              <w:rPr>
                <w:rFonts w:ascii="Times New Roman" w:hAnsi="Times New Roman" w:cs="Times New Roman"/>
                <w:bCs/>
                <w:i/>
                <w:iCs/>
                <w:color w:val="767171" w:themeColor="background2" w:themeShade="80"/>
              </w:rPr>
              <w:t>ot</w:t>
            </w:r>
            <w:r w:rsidRPr="00D616D0">
              <w:rPr>
                <w:rFonts w:ascii="Times New Roman" w:hAnsi="Times New Roman" w:cs="Times New Roman"/>
                <w:bCs/>
                <w:i/>
                <w:iCs/>
                <w:color w:val="767171" w:themeColor="background2" w:themeShade="80"/>
              </w:rPr>
              <w:t xml:space="preserve"> împărtăși </w:t>
            </w:r>
            <w:r>
              <w:rPr>
                <w:rFonts w:ascii="Times New Roman" w:hAnsi="Times New Roman" w:cs="Times New Roman"/>
                <w:bCs/>
                <w:i/>
                <w:iCs/>
                <w:color w:val="767171" w:themeColor="background2" w:themeShade="80"/>
              </w:rPr>
              <w:t xml:space="preserve">rezultatul acestei </w:t>
            </w:r>
            <w:r w:rsidRPr="00D616D0">
              <w:rPr>
                <w:rFonts w:ascii="Times New Roman" w:hAnsi="Times New Roman" w:cs="Times New Roman"/>
                <w:bCs/>
                <w:i/>
                <w:iCs/>
                <w:color w:val="767171" w:themeColor="background2" w:themeShade="80"/>
              </w:rPr>
              <w:t>experienț</w:t>
            </w:r>
            <w:r>
              <w:rPr>
                <w:rFonts w:ascii="Times New Roman" w:hAnsi="Times New Roman" w:cs="Times New Roman"/>
                <w:bCs/>
                <w:i/>
                <w:iCs/>
                <w:color w:val="767171" w:themeColor="background2" w:themeShade="80"/>
              </w:rPr>
              <w:t>e</w:t>
            </w:r>
            <w:r w:rsidRPr="00D616D0">
              <w:rPr>
                <w:rFonts w:ascii="Times New Roman" w:hAnsi="Times New Roman" w:cs="Times New Roman"/>
                <w:bCs/>
                <w:i/>
                <w:iCs/>
                <w:color w:val="767171" w:themeColor="background2" w:themeShade="80"/>
              </w:rPr>
              <w:t>?</w:t>
            </w:r>
          </w:p>
          <w:p w14:paraId="44EFE1B0" w14:textId="00F1B32C" w:rsidR="004A179C" w:rsidRPr="00D616D0" w:rsidRDefault="00C57733" w:rsidP="00080E96">
            <w:pPr>
              <w:numPr>
                <w:ilvl w:val="0"/>
                <w:numId w:val="1"/>
              </w:num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C</w:t>
            </w:r>
            <w:r w:rsidR="004A179C" w:rsidRPr="00D616D0">
              <w:rPr>
                <w:rFonts w:ascii="Times New Roman" w:hAnsi="Times New Roman" w:cs="Times New Roman"/>
                <w:bCs/>
                <w:i/>
                <w:iCs/>
                <w:color w:val="767171" w:themeColor="background2" w:themeShade="80"/>
              </w:rPr>
              <w:t>um ar putea fi aplicată experiența noastră în alte contexte</w:t>
            </w:r>
            <w:r>
              <w:rPr>
                <w:rFonts w:ascii="Times New Roman" w:hAnsi="Times New Roman" w:cs="Times New Roman"/>
                <w:bCs/>
                <w:i/>
                <w:iCs/>
                <w:color w:val="767171" w:themeColor="background2" w:themeShade="80"/>
              </w:rPr>
              <w:t xml:space="preserve"> academice</w:t>
            </w:r>
            <w:r w:rsidR="004A179C" w:rsidRPr="00D616D0">
              <w:rPr>
                <w:rFonts w:ascii="Times New Roman" w:hAnsi="Times New Roman" w:cs="Times New Roman"/>
                <w:bCs/>
                <w:i/>
                <w:iCs/>
                <w:color w:val="767171" w:themeColor="background2" w:themeShade="80"/>
              </w:rPr>
              <w:t>?</w:t>
            </w:r>
          </w:p>
          <w:p w14:paraId="65578AD0" w14:textId="1F7F90F6" w:rsidR="00C57733" w:rsidRPr="00D46AB6" w:rsidRDefault="00C57733" w:rsidP="00D46AB6">
            <w:pPr>
              <w:numPr>
                <w:ilvl w:val="0"/>
                <w:numId w:val="1"/>
              </w:num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C</w:t>
            </w:r>
            <w:r w:rsidR="004A179C" w:rsidRPr="00D616D0">
              <w:rPr>
                <w:rFonts w:ascii="Times New Roman" w:hAnsi="Times New Roman" w:cs="Times New Roman"/>
                <w:bCs/>
                <w:i/>
                <w:iCs/>
                <w:color w:val="767171" w:themeColor="background2" w:themeShade="80"/>
              </w:rPr>
              <w:t xml:space="preserve">ine </w:t>
            </w:r>
            <w:r>
              <w:rPr>
                <w:rFonts w:ascii="Times New Roman" w:hAnsi="Times New Roman" w:cs="Times New Roman"/>
                <w:bCs/>
                <w:i/>
                <w:iCs/>
                <w:color w:val="767171" w:themeColor="background2" w:themeShade="80"/>
              </w:rPr>
              <w:t xml:space="preserve">anume </w:t>
            </w:r>
            <w:r w:rsidR="004A179C" w:rsidRPr="00D616D0">
              <w:rPr>
                <w:rFonts w:ascii="Times New Roman" w:hAnsi="Times New Roman" w:cs="Times New Roman"/>
                <w:bCs/>
                <w:i/>
                <w:iCs/>
                <w:color w:val="767171" w:themeColor="background2" w:themeShade="80"/>
              </w:rPr>
              <w:t>(ca beneficiar individual, corporatist sau instituțional) ar putea fi interesat de competențele mele</w:t>
            </w:r>
            <w:r>
              <w:rPr>
                <w:rFonts w:ascii="Times New Roman" w:hAnsi="Times New Roman" w:cs="Times New Roman"/>
                <w:bCs/>
                <w:i/>
                <w:iCs/>
                <w:color w:val="767171" w:themeColor="background2" w:themeShade="80"/>
              </w:rPr>
              <w:t xml:space="preserve"> de la acest moment dat</w:t>
            </w:r>
            <w:r w:rsidR="004A179C" w:rsidRPr="00D616D0">
              <w:rPr>
                <w:rFonts w:ascii="Times New Roman" w:hAnsi="Times New Roman" w:cs="Times New Roman"/>
                <w:bCs/>
                <w:i/>
                <w:iCs/>
                <w:color w:val="767171" w:themeColor="background2" w:themeShade="80"/>
              </w:rPr>
              <w:t>?</w:t>
            </w:r>
          </w:p>
        </w:tc>
      </w:tr>
    </w:tbl>
    <w:p w14:paraId="2FD399C9" w14:textId="77777777" w:rsidR="004A179C" w:rsidRDefault="004A179C" w:rsidP="004A179C"/>
    <w:p w14:paraId="7B63F8C5" w14:textId="078F1B6C" w:rsidR="00A13964" w:rsidRDefault="001D20DE" w:rsidP="00C57733">
      <w:pPr>
        <w:spacing w:line="276" w:lineRule="auto"/>
        <w:rPr>
          <w:rFonts w:ascii="Times New Roman" w:hAnsi="Times New Roman" w:cs="Times New Roman"/>
          <w:bCs/>
          <w:i/>
          <w:iCs/>
          <w:color w:val="7F7F7F" w:themeColor="text1" w:themeTint="80"/>
        </w:rPr>
      </w:pPr>
      <w:r w:rsidRPr="0098471C">
        <w:rPr>
          <w:rFonts w:ascii="Times New Roman" w:hAnsi="Times New Roman" w:cs="Times New Roman"/>
          <w:bCs/>
          <w:i/>
          <w:iCs/>
          <w:color w:val="7F7F7F" w:themeColor="text1" w:themeTint="80"/>
        </w:rPr>
        <w:t xml:space="preserve">Maximum </w:t>
      </w:r>
      <w:r w:rsidR="00D46AB6">
        <w:rPr>
          <w:rFonts w:ascii="Times New Roman" w:hAnsi="Times New Roman" w:cs="Times New Roman"/>
          <w:bCs/>
          <w:i/>
          <w:iCs/>
          <w:color w:val="7F7F7F" w:themeColor="text1" w:themeTint="80"/>
        </w:rPr>
        <w:t>2</w:t>
      </w:r>
      <w:r w:rsidRPr="0098471C">
        <w:rPr>
          <w:rFonts w:ascii="Times New Roman" w:hAnsi="Times New Roman" w:cs="Times New Roman"/>
          <w:bCs/>
          <w:i/>
          <w:iCs/>
          <w:color w:val="7F7F7F" w:themeColor="text1" w:themeTint="80"/>
        </w:rPr>
        <w:t xml:space="preserve"> pagini.</w:t>
      </w:r>
    </w:p>
    <w:p w14:paraId="065B268C" w14:textId="77777777" w:rsidR="00FD5775" w:rsidRDefault="00FD5775" w:rsidP="00C57733">
      <w:pPr>
        <w:spacing w:line="276" w:lineRule="auto"/>
        <w:rPr>
          <w:rFonts w:ascii="Times New Roman" w:hAnsi="Times New Roman" w:cs="Times New Roman"/>
          <w:bCs/>
          <w:i/>
          <w:iCs/>
          <w:color w:val="7F7F7F" w:themeColor="text1" w:themeTint="80"/>
        </w:rPr>
      </w:pPr>
    </w:p>
    <w:p w14:paraId="61771B16" w14:textId="77777777" w:rsidR="00FD5775" w:rsidRDefault="00FD5775" w:rsidP="00C57733">
      <w:pPr>
        <w:spacing w:line="276" w:lineRule="auto"/>
        <w:rPr>
          <w:rFonts w:ascii="Times New Roman" w:hAnsi="Times New Roman" w:cs="Times New Roman"/>
          <w:bCs/>
          <w:i/>
          <w:iCs/>
          <w:color w:val="7F7F7F" w:themeColor="text1" w:themeTint="80"/>
        </w:rPr>
      </w:pPr>
    </w:p>
    <w:p w14:paraId="34720F7B" w14:textId="74A37734" w:rsidR="00FD5775" w:rsidRDefault="00FD5775" w:rsidP="00C553F0">
      <w:p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F7F7F" w:themeColor="text1" w:themeTint="80"/>
        </w:rPr>
        <w:lastRenderedPageBreak/>
        <w:t xml:space="preserve">1. </w:t>
      </w:r>
      <w:r w:rsidR="00E66DE0">
        <w:rPr>
          <w:rFonts w:ascii="Times New Roman" w:hAnsi="Times New Roman" w:cs="Times New Roman"/>
          <w:bCs/>
          <w:i/>
          <w:iCs/>
          <w:color w:val="7F7F7F" w:themeColor="text1" w:themeTint="80"/>
        </w:rPr>
        <w:t xml:space="preserve"> </w:t>
      </w:r>
      <w:r>
        <w:rPr>
          <w:rFonts w:ascii="Times New Roman" w:hAnsi="Times New Roman" w:cs="Times New Roman"/>
          <w:bCs/>
          <w:i/>
          <w:iCs/>
          <w:color w:val="767171" w:themeColor="background2" w:themeShade="80"/>
        </w:rPr>
        <w:t>C</w:t>
      </w:r>
      <w:r w:rsidRPr="00D616D0">
        <w:rPr>
          <w:rFonts w:ascii="Times New Roman" w:hAnsi="Times New Roman" w:cs="Times New Roman"/>
          <w:bCs/>
          <w:i/>
          <w:iCs/>
          <w:color w:val="767171" w:themeColor="background2" w:themeShade="80"/>
        </w:rPr>
        <w:t>e am învățat de la oamenii cu care am lucrat?</w:t>
      </w:r>
    </w:p>
    <w:p w14:paraId="56D8E991" w14:textId="2829C810" w:rsidR="00102E89" w:rsidRPr="00924751" w:rsidRDefault="008A5625" w:rsidP="00C553F0">
      <w:pPr>
        <w:spacing w:line="276" w:lineRule="auto"/>
        <w:rPr>
          <w:rFonts w:ascii="Times New Roman" w:hAnsi="Times New Roman" w:cs="Times New Roman"/>
          <w:bCs/>
          <w:i/>
          <w:iCs/>
          <w:color w:val="000000" w:themeColor="text1"/>
        </w:rPr>
      </w:pPr>
      <w:r w:rsidRPr="00924751">
        <w:rPr>
          <w:rFonts w:ascii="Times New Roman" w:hAnsi="Times New Roman" w:cs="Times New Roman"/>
          <w:bCs/>
          <w:i/>
          <w:iCs/>
          <w:color w:val="000000" w:themeColor="text1"/>
        </w:rPr>
        <w:t>Această</w:t>
      </w:r>
      <w:r w:rsidR="00613714" w:rsidRPr="00924751">
        <w:rPr>
          <w:rFonts w:ascii="Times New Roman" w:hAnsi="Times New Roman" w:cs="Times New Roman"/>
          <w:bCs/>
          <w:i/>
          <w:iCs/>
          <w:color w:val="000000" w:themeColor="text1"/>
        </w:rPr>
        <w:t xml:space="preserve"> experiență de echipă, ca și multe altele din facultate, ne-a oferit oportunitatea </w:t>
      </w:r>
      <w:r w:rsidR="00351A61" w:rsidRPr="00924751">
        <w:rPr>
          <w:rFonts w:ascii="Times New Roman" w:hAnsi="Times New Roman" w:cs="Times New Roman"/>
          <w:bCs/>
          <w:i/>
          <w:iCs/>
          <w:color w:val="000000" w:themeColor="text1"/>
        </w:rPr>
        <w:t xml:space="preserve">de a privi în </w:t>
      </w:r>
    </w:p>
    <w:p w14:paraId="66FC1445" w14:textId="7D3DD302" w:rsidR="008A5625" w:rsidRPr="00924751" w:rsidRDefault="00237C2F" w:rsidP="00C553F0">
      <w:pPr>
        <w:spacing w:line="276" w:lineRule="auto"/>
        <w:rPr>
          <w:rFonts w:ascii="Times New Roman" w:hAnsi="Times New Roman" w:cs="Times New Roman"/>
          <w:bCs/>
          <w:i/>
          <w:iCs/>
          <w:color w:val="000000" w:themeColor="text1"/>
        </w:rPr>
      </w:pPr>
      <w:r w:rsidRPr="00924751">
        <w:rPr>
          <w:rFonts w:ascii="Times New Roman" w:hAnsi="Times New Roman" w:cs="Times New Roman"/>
          <w:bCs/>
          <w:i/>
          <w:iCs/>
          <w:color w:val="000000" w:themeColor="text1"/>
        </w:rPr>
        <w:t xml:space="preserve">modul de lucru </w:t>
      </w:r>
      <w:r w:rsidR="00B26FA1" w:rsidRPr="00924751">
        <w:rPr>
          <w:rFonts w:ascii="Times New Roman" w:hAnsi="Times New Roman" w:cs="Times New Roman"/>
          <w:bCs/>
          <w:i/>
          <w:iCs/>
          <w:color w:val="000000" w:themeColor="text1"/>
        </w:rPr>
        <w:t>al coechipierilor și de a vedea diferite abordări academice ce produc soluții diferite, ceea ce consider că este foarte important pentru noi</w:t>
      </w:r>
      <w:r w:rsidR="000733D4">
        <w:rPr>
          <w:rFonts w:ascii="Times New Roman" w:hAnsi="Times New Roman" w:cs="Times New Roman"/>
          <w:bCs/>
          <w:i/>
          <w:iCs/>
          <w:color w:val="000000" w:themeColor="text1"/>
        </w:rPr>
        <w:t>. Spre exemplu, pe când eu prefer să fac lucrurile cât mai practic, repede și eficient, mi-a fost demonstrat din nou că aceasta nu este cea mai bună abordare la un proiect la care culegerea de date este un proces esențial iar investigarea problemei în detaliu este o muncă ce trebuie luată pas cu pas și foarte detaliat.</w:t>
      </w:r>
    </w:p>
    <w:p w14:paraId="31C876BF" w14:textId="77777777" w:rsidR="00B26FA1" w:rsidRDefault="00B26FA1" w:rsidP="00C553F0">
      <w:pPr>
        <w:spacing w:line="276" w:lineRule="auto"/>
        <w:rPr>
          <w:rFonts w:ascii="Times New Roman" w:hAnsi="Times New Roman" w:cs="Times New Roman"/>
          <w:bCs/>
          <w:i/>
          <w:iCs/>
          <w:color w:val="767171" w:themeColor="background2" w:themeShade="80"/>
        </w:rPr>
      </w:pPr>
    </w:p>
    <w:p w14:paraId="5DF3BAC7" w14:textId="3B46A4D4" w:rsidR="00966BBC" w:rsidRDefault="008215CE" w:rsidP="00C553F0">
      <w:p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2.</w:t>
      </w:r>
      <w:r w:rsidR="00634A0C">
        <w:rPr>
          <w:rFonts w:ascii="Times New Roman" w:hAnsi="Times New Roman" w:cs="Times New Roman"/>
          <w:bCs/>
          <w:i/>
          <w:iCs/>
          <w:color w:val="767171" w:themeColor="background2" w:themeShade="80"/>
        </w:rPr>
        <w:t xml:space="preserve"> C</w:t>
      </w:r>
      <w:r w:rsidR="00634A0C" w:rsidRPr="00D616D0">
        <w:rPr>
          <w:rFonts w:ascii="Times New Roman" w:hAnsi="Times New Roman" w:cs="Times New Roman"/>
          <w:bCs/>
          <w:i/>
          <w:iCs/>
          <w:color w:val="767171" w:themeColor="background2" w:themeShade="80"/>
        </w:rPr>
        <w:t xml:space="preserve">e </w:t>
      </w:r>
      <w:r w:rsidR="00634A0C">
        <w:rPr>
          <w:rFonts w:ascii="Times New Roman" w:hAnsi="Times New Roman" w:cs="Times New Roman"/>
          <w:bCs/>
          <w:i/>
          <w:iCs/>
          <w:color w:val="767171" w:themeColor="background2" w:themeShade="80"/>
        </w:rPr>
        <w:t xml:space="preserve">ar putea </w:t>
      </w:r>
      <w:r w:rsidR="00634A0C" w:rsidRPr="00D616D0">
        <w:rPr>
          <w:rFonts w:ascii="Times New Roman" w:hAnsi="Times New Roman" w:cs="Times New Roman"/>
          <w:bCs/>
          <w:i/>
          <w:iCs/>
          <w:color w:val="767171" w:themeColor="background2" w:themeShade="80"/>
        </w:rPr>
        <w:t xml:space="preserve"> învăța </w:t>
      </w:r>
      <w:r w:rsidR="00634A0C">
        <w:rPr>
          <w:rFonts w:ascii="Times New Roman" w:hAnsi="Times New Roman" w:cs="Times New Roman"/>
          <w:bCs/>
          <w:i/>
          <w:iCs/>
          <w:color w:val="767171" w:themeColor="background2" w:themeShade="80"/>
        </w:rPr>
        <w:t xml:space="preserve">restul membrilor/membrelor echipei </w:t>
      </w:r>
      <w:r w:rsidR="00634A0C" w:rsidRPr="00D616D0">
        <w:rPr>
          <w:rFonts w:ascii="Times New Roman" w:hAnsi="Times New Roman" w:cs="Times New Roman"/>
          <w:bCs/>
          <w:i/>
          <w:iCs/>
          <w:color w:val="767171" w:themeColor="background2" w:themeShade="80"/>
        </w:rPr>
        <w:t>din ceea ce am făcut</w:t>
      </w:r>
      <w:r w:rsidR="00634A0C">
        <w:rPr>
          <w:rFonts w:ascii="Times New Roman" w:hAnsi="Times New Roman" w:cs="Times New Roman"/>
          <w:bCs/>
          <w:i/>
          <w:iCs/>
          <w:color w:val="767171" w:themeColor="background2" w:themeShade="80"/>
        </w:rPr>
        <w:t xml:space="preserve"> eu</w:t>
      </w:r>
      <w:r w:rsidR="00634A0C" w:rsidRPr="00D616D0">
        <w:rPr>
          <w:rFonts w:ascii="Times New Roman" w:hAnsi="Times New Roman" w:cs="Times New Roman"/>
          <w:bCs/>
          <w:i/>
          <w:iCs/>
          <w:color w:val="767171" w:themeColor="background2" w:themeShade="80"/>
        </w:rPr>
        <w:t>?</w:t>
      </w:r>
    </w:p>
    <w:p w14:paraId="38ABEBA2" w14:textId="77777777" w:rsidR="00E33B57" w:rsidRDefault="000733D4" w:rsidP="00C553F0">
      <w:pPr>
        <w:spacing w:line="276" w:lineRule="auto"/>
        <w:rPr>
          <w:rFonts w:ascii="Times New Roman" w:hAnsi="Times New Roman" w:cs="Times New Roman"/>
          <w:bCs/>
          <w:i/>
          <w:iCs/>
          <w:color w:val="000000" w:themeColor="text1"/>
          <w:lang w:val="en-US"/>
        </w:rPr>
      </w:pPr>
      <w:r>
        <w:rPr>
          <w:rFonts w:ascii="Times New Roman" w:hAnsi="Times New Roman" w:cs="Times New Roman"/>
          <w:bCs/>
          <w:i/>
          <w:iCs/>
          <w:color w:val="000000" w:themeColor="text1"/>
        </w:rPr>
        <w:t xml:space="preserve">Consider că probabil </w:t>
      </w:r>
      <w:r w:rsidR="00E33B57">
        <w:rPr>
          <w:rFonts w:ascii="Times New Roman" w:hAnsi="Times New Roman" w:cs="Times New Roman"/>
          <w:bCs/>
          <w:i/>
          <w:iCs/>
          <w:color w:val="000000" w:themeColor="text1"/>
        </w:rPr>
        <w:t xml:space="preserve">cel mai folositor </w:t>
      </w:r>
      <w:proofErr w:type="spellStart"/>
      <w:r w:rsidR="00E33B57">
        <w:rPr>
          <w:rFonts w:ascii="Times New Roman" w:hAnsi="Times New Roman" w:cs="Times New Roman"/>
          <w:bCs/>
          <w:i/>
          <w:iCs/>
          <w:color w:val="000000" w:themeColor="text1"/>
        </w:rPr>
        <w:t>skill</w:t>
      </w:r>
      <w:proofErr w:type="spellEnd"/>
      <w:r>
        <w:rPr>
          <w:rFonts w:ascii="Times New Roman" w:hAnsi="Times New Roman" w:cs="Times New Roman"/>
          <w:bCs/>
          <w:i/>
          <w:iCs/>
          <w:color w:val="000000" w:themeColor="text1"/>
        </w:rPr>
        <w:t xml:space="preserve"> al meu este capacitatea de a îmi simplifica și etapiza munca în părți cât mai mici. Întreb foarte des „de ce?</w:t>
      </w:r>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încerc</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să</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aflu</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ce</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presupune</w:t>
      </w:r>
      <w:proofErr w:type="spellEnd"/>
      <w:r>
        <w:rPr>
          <w:rFonts w:ascii="Times New Roman" w:hAnsi="Times New Roman" w:cs="Times New Roman"/>
          <w:bCs/>
          <w:i/>
          <w:iCs/>
          <w:color w:val="000000" w:themeColor="text1"/>
          <w:lang w:val="en-US"/>
        </w:rPr>
        <w:t xml:space="preserve"> o </w:t>
      </w:r>
      <w:proofErr w:type="spellStart"/>
      <w:r>
        <w:rPr>
          <w:rFonts w:ascii="Times New Roman" w:hAnsi="Times New Roman" w:cs="Times New Roman"/>
          <w:bCs/>
          <w:i/>
          <w:iCs/>
          <w:color w:val="000000" w:themeColor="text1"/>
          <w:lang w:val="en-US"/>
        </w:rPr>
        <w:t>întrebare</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într-adevăr</w:t>
      </w:r>
      <w:proofErr w:type="spellEnd"/>
      <w:r>
        <w:rPr>
          <w:rFonts w:ascii="Times New Roman" w:hAnsi="Times New Roman" w:cs="Times New Roman"/>
          <w:bCs/>
          <w:i/>
          <w:iCs/>
          <w:color w:val="000000" w:themeColor="text1"/>
          <w:lang w:val="en-US"/>
        </w:rPr>
        <w:t xml:space="preserve"> – </w:t>
      </w:r>
      <w:proofErr w:type="spellStart"/>
      <w:r>
        <w:rPr>
          <w:rFonts w:ascii="Times New Roman" w:hAnsi="Times New Roman" w:cs="Times New Roman"/>
          <w:bCs/>
          <w:i/>
          <w:iCs/>
          <w:color w:val="000000" w:themeColor="text1"/>
          <w:lang w:val="en-US"/>
        </w:rPr>
        <w:t>implicațiile</w:t>
      </w:r>
      <w:proofErr w:type="spellEnd"/>
      <w:r>
        <w:rPr>
          <w:rFonts w:ascii="Times New Roman" w:hAnsi="Times New Roman" w:cs="Times New Roman"/>
          <w:bCs/>
          <w:i/>
          <w:iCs/>
          <w:color w:val="000000" w:themeColor="text1"/>
          <w:lang w:val="en-US"/>
        </w:rPr>
        <w:t xml:space="preserve"> pe care le are </w:t>
      </w:r>
      <w:proofErr w:type="spellStart"/>
      <w:r>
        <w:rPr>
          <w:rFonts w:ascii="Times New Roman" w:hAnsi="Times New Roman" w:cs="Times New Roman"/>
          <w:bCs/>
          <w:i/>
          <w:iCs/>
          <w:color w:val="000000" w:themeColor="text1"/>
          <w:lang w:val="en-US"/>
        </w:rPr>
        <w:t>orice</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răspuns</w:t>
      </w:r>
      <w:proofErr w:type="spellEnd"/>
      <w:r w:rsidR="00E33B57">
        <w:rPr>
          <w:rFonts w:ascii="Times New Roman" w:hAnsi="Times New Roman" w:cs="Times New Roman"/>
          <w:bCs/>
          <w:i/>
          <w:iCs/>
          <w:color w:val="000000" w:themeColor="text1"/>
          <w:lang w:val="en-US"/>
        </w:rPr>
        <w:t xml:space="preserve">. </w:t>
      </w:r>
    </w:p>
    <w:p w14:paraId="4F6BC5F1" w14:textId="78F865D4" w:rsidR="00FC7AEA" w:rsidRPr="000733D4" w:rsidRDefault="00E33B57" w:rsidP="00C553F0">
      <w:pPr>
        <w:spacing w:line="276" w:lineRule="auto"/>
        <w:rPr>
          <w:rFonts w:ascii="Times New Roman" w:hAnsi="Times New Roman" w:cs="Times New Roman"/>
          <w:bCs/>
          <w:i/>
          <w:iCs/>
          <w:color w:val="000000" w:themeColor="text1"/>
        </w:rPr>
      </w:pPr>
      <w:r>
        <w:rPr>
          <w:rFonts w:ascii="Times New Roman" w:hAnsi="Times New Roman" w:cs="Times New Roman"/>
          <w:bCs/>
          <w:i/>
          <w:iCs/>
          <w:color w:val="000000" w:themeColor="text1"/>
          <w:lang w:val="en-US"/>
        </w:rPr>
        <w:t xml:space="preserve">Nu consider </w:t>
      </w:r>
      <w:proofErr w:type="spellStart"/>
      <w:r>
        <w:rPr>
          <w:rFonts w:ascii="Times New Roman" w:hAnsi="Times New Roman" w:cs="Times New Roman"/>
          <w:bCs/>
          <w:i/>
          <w:iCs/>
          <w:color w:val="000000" w:themeColor="text1"/>
          <w:lang w:val="en-US"/>
        </w:rPr>
        <w:t>că</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este</w:t>
      </w:r>
      <w:proofErr w:type="spellEnd"/>
      <w:r>
        <w:rPr>
          <w:rFonts w:ascii="Times New Roman" w:hAnsi="Times New Roman" w:cs="Times New Roman"/>
          <w:bCs/>
          <w:i/>
          <w:iCs/>
          <w:color w:val="000000" w:themeColor="text1"/>
          <w:lang w:val="en-US"/>
        </w:rPr>
        <w:t xml:space="preserve"> o </w:t>
      </w:r>
      <w:proofErr w:type="spellStart"/>
      <w:r>
        <w:rPr>
          <w:rFonts w:ascii="Times New Roman" w:hAnsi="Times New Roman" w:cs="Times New Roman"/>
          <w:bCs/>
          <w:i/>
          <w:iCs/>
          <w:color w:val="000000" w:themeColor="text1"/>
          <w:lang w:val="en-US"/>
        </w:rPr>
        <w:t>aptitudine</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nemaiîntâlnită</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în</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această</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echipă</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aceștia</w:t>
      </w:r>
      <w:proofErr w:type="spellEnd"/>
      <w:r>
        <w:rPr>
          <w:rFonts w:ascii="Times New Roman" w:hAnsi="Times New Roman" w:cs="Times New Roman"/>
          <w:bCs/>
          <w:i/>
          <w:iCs/>
          <w:color w:val="000000" w:themeColor="text1"/>
          <w:lang w:val="en-US"/>
        </w:rPr>
        <w:t xml:space="preserve"> sunt </w:t>
      </w:r>
      <w:proofErr w:type="spellStart"/>
      <w:r>
        <w:rPr>
          <w:rFonts w:ascii="Times New Roman" w:hAnsi="Times New Roman" w:cs="Times New Roman"/>
          <w:bCs/>
          <w:i/>
          <w:iCs/>
          <w:color w:val="000000" w:themeColor="text1"/>
          <w:lang w:val="en-US"/>
        </w:rPr>
        <w:t>niște</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oameni</w:t>
      </w:r>
      <w:proofErr w:type="spellEnd"/>
      <w:r>
        <w:rPr>
          <w:rFonts w:ascii="Times New Roman" w:hAnsi="Times New Roman" w:cs="Times New Roman"/>
          <w:bCs/>
          <w:i/>
          <w:iCs/>
          <w:color w:val="000000" w:themeColor="text1"/>
          <w:lang w:val="en-US"/>
        </w:rPr>
        <w:t xml:space="preserve"> pe care </w:t>
      </w:r>
      <w:proofErr w:type="spellStart"/>
      <w:r>
        <w:rPr>
          <w:rFonts w:ascii="Times New Roman" w:hAnsi="Times New Roman" w:cs="Times New Roman"/>
          <w:bCs/>
          <w:i/>
          <w:iCs/>
          <w:color w:val="000000" w:themeColor="text1"/>
          <w:lang w:val="en-US"/>
        </w:rPr>
        <w:t>îi</w:t>
      </w:r>
      <w:proofErr w:type="spellEnd"/>
      <w:r>
        <w:rPr>
          <w:rFonts w:ascii="Times New Roman" w:hAnsi="Times New Roman" w:cs="Times New Roman"/>
          <w:bCs/>
          <w:i/>
          <w:iCs/>
          <w:color w:val="000000" w:themeColor="text1"/>
          <w:lang w:val="en-US"/>
        </w:rPr>
        <w:t xml:space="preserve"> respect </w:t>
      </w:r>
      <w:proofErr w:type="spellStart"/>
      <w:r>
        <w:rPr>
          <w:rFonts w:ascii="Times New Roman" w:hAnsi="Times New Roman" w:cs="Times New Roman"/>
          <w:bCs/>
          <w:i/>
          <w:iCs/>
          <w:color w:val="000000" w:themeColor="text1"/>
          <w:lang w:val="en-US"/>
        </w:rPr>
        <w:t>intelectual</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și</w:t>
      </w:r>
      <w:proofErr w:type="spellEnd"/>
      <w:r>
        <w:rPr>
          <w:rFonts w:ascii="Times New Roman" w:hAnsi="Times New Roman" w:cs="Times New Roman"/>
          <w:bCs/>
          <w:i/>
          <w:iCs/>
          <w:color w:val="000000" w:themeColor="text1"/>
          <w:lang w:val="en-US"/>
        </w:rPr>
        <w:t xml:space="preserve"> academic </w:t>
      </w:r>
      <w:proofErr w:type="spellStart"/>
      <w:r>
        <w:rPr>
          <w:rFonts w:ascii="Times New Roman" w:hAnsi="Times New Roman" w:cs="Times New Roman"/>
          <w:bCs/>
          <w:i/>
          <w:iCs/>
          <w:color w:val="000000" w:themeColor="text1"/>
          <w:lang w:val="en-US"/>
        </w:rPr>
        <w:t>și</w:t>
      </w:r>
      <w:proofErr w:type="spellEnd"/>
      <w:r>
        <w:rPr>
          <w:rFonts w:ascii="Times New Roman" w:hAnsi="Times New Roman" w:cs="Times New Roman"/>
          <w:bCs/>
          <w:i/>
          <w:iCs/>
          <w:color w:val="000000" w:themeColor="text1"/>
          <w:lang w:val="en-US"/>
        </w:rPr>
        <w:t xml:space="preserve"> cu </w:t>
      </w:r>
      <w:proofErr w:type="spellStart"/>
      <w:r>
        <w:rPr>
          <w:rFonts w:ascii="Times New Roman" w:hAnsi="Times New Roman" w:cs="Times New Roman"/>
          <w:bCs/>
          <w:i/>
          <w:iCs/>
          <w:color w:val="000000" w:themeColor="text1"/>
          <w:lang w:val="en-US"/>
        </w:rPr>
        <w:t>siguranță</w:t>
      </w:r>
      <w:proofErr w:type="spellEnd"/>
      <w:r>
        <w:rPr>
          <w:rFonts w:ascii="Times New Roman" w:hAnsi="Times New Roman" w:cs="Times New Roman"/>
          <w:bCs/>
          <w:i/>
          <w:iCs/>
          <w:color w:val="000000" w:themeColor="text1"/>
          <w:lang w:val="en-US"/>
        </w:rPr>
        <w:t xml:space="preserve"> nu am fi ales </w:t>
      </w:r>
      <w:proofErr w:type="spellStart"/>
      <w:r>
        <w:rPr>
          <w:rFonts w:ascii="Times New Roman" w:hAnsi="Times New Roman" w:cs="Times New Roman"/>
          <w:bCs/>
          <w:i/>
          <w:iCs/>
          <w:color w:val="000000" w:themeColor="text1"/>
          <w:lang w:val="en-US"/>
        </w:rPr>
        <w:t>niciunul</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acest</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traseu</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dacă</w:t>
      </w:r>
      <w:proofErr w:type="spellEnd"/>
      <w:r>
        <w:rPr>
          <w:rFonts w:ascii="Times New Roman" w:hAnsi="Times New Roman" w:cs="Times New Roman"/>
          <w:bCs/>
          <w:i/>
          <w:iCs/>
          <w:color w:val="000000" w:themeColor="text1"/>
          <w:lang w:val="en-US"/>
        </w:rPr>
        <w:t xml:space="preserve"> nu </w:t>
      </w:r>
      <w:proofErr w:type="spellStart"/>
      <w:r>
        <w:rPr>
          <w:rFonts w:ascii="Times New Roman" w:hAnsi="Times New Roman" w:cs="Times New Roman"/>
          <w:bCs/>
          <w:i/>
          <w:iCs/>
          <w:color w:val="000000" w:themeColor="text1"/>
          <w:lang w:val="en-US"/>
        </w:rPr>
        <w:t>aveam</w:t>
      </w:r>
      <w:proofErr w:type="spellEnd"/>
      <w:r>
        <w:rPr>
          <w:rFonts w:ascii="Times New Roman" w:hAnsi="Times New Roman" w:cs="Times New Roman"/>
          <w:bCs/>
          <w:i/>
          <w:iCs/>
          <w:color w:val="000000" w:themeColor="text1"/>
          <w:lang w:val="en-US"/>
        </w:rPr>
        <w:t xml:space="preserve"> o </w:t>
      </w:r>
      <w:proofErr w:type="spellStart"/>
      <w:r>
        <w:rPr>
          <w:rFonts w:ascii="Times New Roman" w:hAnsi="Times New Roman" w:cs="Times New Roman"/>
          <w:bCs/>
          <w:i/>
          <w:iCs/>
          <w:color w:val="000000" w:themeColor="text1"/>
          <w:lang w:val="en-US"/>
        </w:rPr>
        <w:t>curiozitate</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pentru</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orice</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fel</w:t>
      </w:r>
      <w:proofErr w:type="spellEnd"/>
      <w:r>
        <w:rPr>
          <w:rFonts w:ascii="Times New Roman" w:hAnsi="Times New Roman" w:cs="Times New Roman"/>
          <w:bCs/>
          <w:i/>
          <w:iCs/>
          <w:color w:val="000000" w:themeColor="text1"/>
          <w:lang w:val="en-US"/>
        </w:rPr>
        <w:t xml:space="preserve"> de </w:t>
      </w:r>
      <w:proofErr w:type="spellStart"/>
      <w:r>
        <w:rPr>
          <w:rFonts w:ascii="Times New Roman" w:hAnsi="Times New Roman" w:cs="Times New Roman"/>
          <w:bCs/>
          <w:i/>
          <w:iCs/>
          <w:color w:val="000000" w:themeColor="text1"/>
          <w:lang w:val="en-US"/>
        </w:rPr>
        <w:t>problemă</w:t>
      </w:r>
      <w:proofErr w:type="spellEnd"/>
      <w:r>
        <w:rPr>
          <w:rFonts w:ascii="Times New Roman" w:hAnsi="Times New Roman" w:cs="Times New Roman"/>
          <w:bCs/>
          <w:i/>
          <w:iCs/>
          <w:color w:val="000000" w:themeColor="text1"/>
          <w:lang w:val="en-US"/>
        </w:rPr>
        <w:t xml:space="preserve"> - fie </w:t>
      </w:r>
      <w:proofErr w:type="spellStart"/>
      <w:r>
        <w:rPr>
          <w:rFonts w:ascii="Times New Roman" w:hAnsi="Times New Roman" w:cs="Times New Roman"/>
          <w:bCs/>
          <w:i/>
          <w:iCs/>
          <w:color w:val="000000" w:themeColor="text1"/>
          <w:lang w:val="en-US"/>
        </w:rPr>
        <w:t>ea</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simplă</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sau</w:t>
      </w:r>
      <w:proofErr w:type="spellEnd"/>
      <w:r>
        <w:rPr>
          <w:rFonts w:ascii="Times New Roman" w:hAnsi="Times New Roman" w:cs="Times New Roman"/>
          <w:bCs/>
          <w:i/>
          <w:iCs/>
          <w:color w:val="000000" w:themeColor="text1"/>
          <w:lang w:val="en-US"/>
        </w:rPr>
        <w:t xml:space="preserve"> complex -</w:t>
      </w:r>
      <w:r w:rsidR="00172448">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și</w:t>
      </w:r>
      <w:proofErr w:type="spellEnd"/>
      <w:r>
        <w:rPr>
          <w:rFonts w:ascii="Times New Roman" w:hAnsi="Times New Roman" w:cs="Times New Roman"/>
          <w:bCs/>
          <w:i/>
          <w:iCs/>
          <w:color w:val="000000" w:themeColor="text1"/>
          <w:lang w:val="en-US"/>
        </w:rPr>
        <w:t xml:space="preserve"> nu </w:t>
      </w:r>
      <w:proofErr w:type="spellStart"/>
      <w:r>
        <w:rPr>
          <w:rFonts w:ascii="Times New Roman" w:hAnsi="Times New Roman" w:cs="Times New Roman"/>
          <w:bCs/>
          <w:i/>
          <w:iCs/>
          <w:color w:val="000000" w:themeColor="text1"/>
          <w:lang w:val="en-US"/>
        </w:rPr>
        <w:t>simțeam</w:t>
      </w:r>
      <w:proofErr w:type="spellEnd"/>
      <w:r>
        <w:rPr>
          <w:rFonts w:ascii="Times New Roman" w:hAnsi="Times New Roman" w:cs="Times New Roman"/>
          <w:bCs/>
          <w:i/>
          <w:iCs/>
          <w:color w:val="000000" w:themeColor="text1"/>
          <w:lang w:val="en-US"/>
        </w:rPr>
        <w:t xml:space="preserve"> o </w:t>
      </w:r>
      <w:proofErr w:type="spellStart"/>
      <w:r>
        <w:rPr>
          <w:rFonts w:ascii="Times New Roman" w:hAnsi="Times New Roman" w:cs="Times New Roman"/>
          <w:bCs/>
          <w:i/>
          <w:iCs/>
          <w:color w:val="000000" w:themeColor="text1"/>
          <w:lang w:val="en-US"/>
        </w:rPr>
        <w:t>satisfacție</w:t>
      </w:r>
      <w:proofErr w:type="spellEnd"/>
      <w:r>
        <w:rPr>
          <w:rFonts w:ascii="Times New Roman" w:hAnsi="Times New Roman" w:cs="Times New Roman"/>
          <w:bCs/>
          <w:i/>
          <w:iCs/>
          <w:color w:val="000000" w:themeColor="text1"/>
          <w:lang w:val="en-US"/>
        </w:rPr>
        <w:t xml:space="preserve"> din </w:t>
      </w:r>
      <w:proofErr w:type="spellStart"/>
      <w:r>
        <w:rPr>
          <w:rFonts w:ascii="Times New Roman" w:hAnsi="Times New Roman" w:cs="Times New Roman"/>
          <w:bCs/>
          <w:i/>
          <w:iCs/>
          <w:color w:val="000000" w:themeColor="text1"/>
          <w:lang w:val="en-US"/>
        </w:rPr>
        <w:t>găsirea</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unei</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soluții</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cuprinzătoare</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însă</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acesta</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este</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doar</w:t>
      </w:r>
      <w:proofErr w:type="spellEnd"/>
      <w:r>
        <w:rPr>
          <w:rFonts w:ascii="Times New Roman" w:hAnsi="Times New Roman" w:cs="Times New Roman"/>
          <w:bCs/>
          <w:i/>
          <w:iCs/>
          <w:color w:val="000000" w:themeColor="text1"/>
          <w:lang w:val="en-US"/>
        </w:rPr>
        <w:t xml:space="preserve"> un </w:t>
      </w:r>
      <w:proofErr w:type="spellStart"/>
      <w:r>
        <w:rPr>
          <w:rFonts w:ascii="Times New Roman" w:hAnsi="Times New Roman" w:cs="Times New Roman"/>
          <w:bCs/>
          <w:i/>
          <w:iCs/>
          <w:color w:val="000000" w:themeColor="text1"/>
          <w:lang w:val="en-US"/>
        </w:rPr>
        <w:t>lucru</w:t>
      </w:r>
      <w:proofErr w:type="spellEnd"/>
      <w:r>
        <w:rPr>
          <w:rFonts w:ascii="Times New Roman" w:hAnsi="Times New Roman" w:cs="Times New Roman"/>
          <w:bCs/>
          <w:i/>
          <w:iCs/>
          <w:color w:val="000000" w:themeColor="text1"/>
          <w:lang w:val="en-US"/>
        </w:rPr>
        <w:t xml:space="preserve"> la care </w:t>
      </w:r>
      <w:proofErr w:type="spellStart"/>
      <w:r>
        <w:rPr>
          <w:rFonts w:ascii="Times New Roman" w:hAnsi="Times New Roman" w:cs="Times New Roman"/>
          <w:bCs/>
          <w:i/>
          <w:iCs/>
          <w:color w:val="000000" w:themeColor="text1"/>
          <w:lang w:val="en-US"/>
        </w:rPr>
        <w:t>atât</w:t>
      </w:r>
      <w:proofErr w:type="spellEnd"/>
      <w:r>
        <w:rPr>
          <w:rFonts w:ascii="Times New Roman" w:hAnsi="Times New Roman" w:cs="Times New Roman"/>
          <w:bCs/>
          <w:i/>
          <w:iCs/>
          <w:color w:val="000000" w:themeColor="text1"/>
          <w:lang w:val="en-US"/>
        </w:rPr>
        <w:t xml:space="preserve"> </w:t>
      </w:r>
      <w:proofErr w:type="spellStart"/>
      <w:r w:rsidR="0042116A">
        <w:rPr>
          <w:rFonts w:ascii="Times New Roman" w:hAnsi="Times New Roman" w:cs="Times New Roman"/>
          <w:bCs/>
          <w:i/>
          <w:iCs/>
          <w:color w:val="000000" w:themeColor="text1"/>
          <w:lang w:val="en-US"/>
        </w:rPr>
        <w:t>în</w:t>
      </w:r>
      <w:proofErr w:type="spellEnd"/>
      <w:r w:rsidR="0042116A">
        <w:rPr>
          <w:rFonts w:ascii="Times New Roman" w:hAnsi="Times New Roman" w:cs="Times New Roman"/>
          <w:bCs/>
          <w:i/>
          <w:iCs/>
          <w:color w:val="000000" w:themeColor="text1"/>
          <w:lang w:val="en-US"/>
        </w:rPr>
        <w:t xml:space="preserve"> </w:t>
      </w:r>
      <w:proofErr w:type="spellStart"/>
      <w:r w:rsidR="0042116A">
        <w:rPr>
          <w:rFonts w:ascii="Times New Roman" w:hAnsi="Times New Roman" w:cs="Times New Roman"/>
          <w:bCs/>
          <w:i/>
          <w:iCs/>
          <w:color w:val="000000" w:themeColor="text1"/>
          <w:lang w:val="en-US"/>
        </w:rPr>
        <w:t>programare</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cât</w:t>
      </w:r>
      <w:proofErr w:type="spellEnd"/>
      <w:r>
        <w:rPr>
          <w:rFonts w:ascii="Times New Roman" w:hAnsi="Times New Roman" w:cs="Times New Roman"/>
          <w:bCs/>
          <w:i/>
          <w:iCs/>
          <w:color w:val="000000" w:themeColor="text1"/>
          <w:lang w:val="en-US"/>
        </w:rPr>
        <w:t xml:space="preserve"> </w:t>
      </w:r>
      <w:proofErr w:type="spellStart"/>
      <w:r>
        <w:rPr>
          <w:rFonts w:ascii="Times New Roman" w:hAnsi="Times New Roman" w:cs="Times New Roman"/>
          <w:bCs/>
          <w:i/>
          <w:iCs/>
          <w:color w:val="000000" w:themeColor="text1"/>
          <w:lang w:val="en-US"/>
        </w:rPr>
        <w:t>și</w:t>
      </w:r>
      <w:proofErr w:type="spellEnd"/>
      <w:r>
        <w:rPr>
          <w:rFonts w:ascii="Times New Roman" w:hAnsi="Times New Roman" w:cs="Times New Roman"/>
          <w:bCs/>
          <w:i/>
          <w:iCs/>
          <w:color w:val="000000" w:themeColor="text1"/>
          <w:lang w:val="en-US"/>
        </w:rPr>
        <w:t xml:space="preserve"> social </w:t>
      </w:r>
      <w:proofErr w:type="spellStart"/>
      <w:r>
        <w:rPr>
          <w:rFonts w:ascii="Times New Roman" w:hAnsi="Times New Roman" w:cs="Times New Roman"/>
          <w:bCs/>
          <w:i/>
          <w:iCs/>
          <w:color w:val="000000" w:themeColor="text1"/>
          <w:lang w:val="en-US"/>
        </w:rPr>
        <w:t>mă</w:t>
      </w:r>
      <w:proofErr w:type="spellEnd"/>
      <w:r>
        <w:rPr>
          <w:rFonts w:ascii="Times New Roman" w:hAnsi="Times New Roman" w:cs="Times New Roman"/>
          <w:bCs/>
          <w:i/>
          <w:iCs/>
          <w:color w:val="000000" w:themeColor="text1"/>
          <w:lang w:val="en-US"/>
        </w:rPr>
        <w:t xml:space="preserve"> consider </w:t>
      </w:r>
      <w:proofErr w:type="spellStart"/>
      <w:r>
        <w:rPr>
          <w:rFonts w:ascii="Times New Roman" w:hAnsi="Times New Roman" w:cs="Times New Roman"/>
          <w:bCs/>
          <w:i/>
          <w:iCs/>
          <w:color w:val="000000" w:themeColor="text1"/>
          <w:lang w:val="en-US"/>
        </w:rPr>
        <w:t>destul</w:t>
      </w:r>
      <w:proofErr w:type="spellEnd"/>
      <w:r>
        <w:rPr>
          <w:rFonts w:ascii="Times New Roman" w:hAnsi="Times New Roman" w:cs="Times New Roman"/>
          <w:bCs/>
          <w:i/>
          <w:iCs/>
          <w:color w:val="000000" w:themeColor="text1"/>
          <w:lang w:val="en-US"/>
        </w:rPr>
        <w:t xml:space="preserve"> de apt.</w:t>
      </w:r>
    </w:p>
    <w:p w14:paraId="459FFBBE" w14:textId="77777777" w:rsidR="00102E89" w:rsidRDefault="00102E89" w:rsidP="00C553F0">
      <w:pPr>
        <w:spacing w:line="276" w:lineRule="auto"/>
        <w:rPr>
          <w:rFonts w:ascii="Times New Roman" w:hAnsi="Times New Roman" w:cs="Times New Roman"/>
          <w:bCs/>
          <w:i/>
          <w:iCs/>
          <w:color w:val="767171" w:themeColor="background2" w:themeShade="80"/>
        </w:rPr>
      </w:pPr>
    </w:p>
    <w:p w14:paraId="1C71EF85" w14:textId="152BFAE2" w:rsidR="0075373F" w:rsidRPr="00D616D0" w:rsidRDefault="00102E89" w:rsidP="0075373F">
      <w:p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3.</w:t>
      </w:r>
      <w:r w:rsidR="0075373F" w:rsidRPr="0075373F">
        <w:rPr>
          <w:rFonts w:ascii="Times New Roman" w:hAnsi="Times New Roman" w:cs="Times New Roman"/>
          <w:bCs/>
          <w:i/>
          <w:iCs/>
          <w:color w:val="767171" w:themeColor="background2" w:themeShade="80"/>
        </w:rPr>
        <w:t xml:space="preserve"> </w:t>
      </w:r>
      <w:r w:rsidR="0075373F">
        <w:rPr>
          <w:rFonts w:ascii="Times New Roman" w:hAnsi="Times New Roman" w:cs="Times New Roman"/>
          <w:bCs/>
          <w:i/>
          <w:iCs/>
          <w:color w:val="767171" w:themeColor="background2" w:themeShade="80"/>
        </w:rPr>
        <w:t xml:space="preserve">Ce anume am lucrat </w:t>
      </w:r>
      <w:r w:rsidR="0075373F" w:rsidRPr="00D616D0">
        <w:rPr>
          <w:rFonts w:ascii="Times New Roman" w:hAnsi="Times New Roman" w:cs="Times New Roman"/>
          <w:bCs/>
          <w:i/>
          <w:iCs/>
          <w:color w:val="767171" w:themeColor="background2" w:themeShade="80"/>
        </w:rPr>
        <w:t xml:space="preserve">bine </w:t>
      </w:r>
      <w:r w:rsidR="0075373F">
        <w:rPr>
          <w:rFonts w:ascii="Times New Roman" w:hAnsi="Times New Roman" w:cs="Times New Roman"/>
          <w:bCs/>
          <w:i/>
          <w:iCs/>
          <w:color w:val="767171" w:themeColor="background2" w:themeShade="80"/>
        </w:rPr>
        <w:t xml:space="preserve">noi, </w:t>
      </w:r>
      <w:r w:rsidR="0075373F" w:rsidRPr="00D616D0">
        <w:rPr>
          <w:rFonts w:ascii="Times New Roman" w:hAnsi="Times New Roman" w:cs="Times New Roman"/>
          <w:bCs/>
          <w:i/>
          <w:iCs/>
          <w:color w:val="767171" w:themeColor="background2" w:themeShade="80"/>
        </w:rPr>
        <w:t>ca echipă?</w:t>
      </w:r>
    </w:p>
    <w:p w14:paraId="290838C9" w14:textId="5537E781" w:rsidR="00102E89" w:rsidRPr="00786B7F" w:rsidRDefault="00672198" w:rsidP="00C553F0">
      <w:pPr>
        <w:spacing w:line="276" w:lineRule="auto"/>
        <w:rPr>
          <w:rFonts w:ascii="Times New Roman" w:hAnsi="Times New Roman" w:cs="Times New Roman"/>
          <w:bCs/>
          <w:i/>
          <w:iCs/>
          <w:color w:val="000000" w:themeColor="text1"/>
          <w:lang w:val="en-US"/>
        </w:rPr>
      </w:pPr>
      <w:r>
        <w:rPr>
          <w:rFonts w:ascii="Times New Roman" w:hAnsi="Times New Roman" w:cs="Times New Roman"/>
          <w:bCs/>
          <w:i/>
          <w:iCs/>
          <w:color w:val="000000" w:themeColor="text1"/>
        </w:rPr>
        <w:t xml:space="preserve">Echipa noastră a comunicat foarte bine, iar din pricina </w:t>
      </w:r>
      <w:r w:rsidR="00C53E42">
        <w:rPr>
          <w:rFonts w:ascii="Times New Roman" w:hAnsi="Times New Roman" w:cs="Times New Roman"/>
          <w:bCs/>
          <w:i/>
          <w:iCs/>
          <w:color w:val="000000" w:themeColor="text1"/>
        </w:rPr>
        <w:t>orarelor oarecum diferite pe care le-am avut cu toții ne-am înțeles foarte repede pe ce vrem să facem, ce parte a problemei atacă fiecare, iar într-un final noi chiar credem în soluția propusă pe care am reușit să o proiectăm împreună.</w:t>
      </w:r>
    </w:p>
    <w:p w14:paraId="188E4003" w14:textId="77777777" w:rsidR="00102E89" w:rsidRDefault="00102E89" w:rsidP="00C553F0">
      <w:pPr>
        <w:spacing w:line="276" w:lineRule="auto"/>
        <w:rPr>
          <w:rFonts w:ascii="Times New Roman" w:hAnsi="Times New Roman" w:cs="Times New Roman"/>
          <w:bCs/>
          <w:i/>
          <w:iCs/>
          <w:color w:val="767171" w:themeColor="background2" w:themeShade="80"/>
        </w:rPr>
      </w:pPr>
    </w:p>
    <w:p w14:paraId="1EAF3728" w14:textId="356AE0A3" w:rsidR="001F6730" w:rsidRDefault="00102E89" w:rsidP="001F6730">
      <w:pPr>
        <w:spacing w:line="276" w:lineRule="auto"/>
        <w:rPr>
          <w:rFonts w:ascii="Times New Roman" w:hAnsi="Times New Roman" w:cs="Times New Roman"/>
          <w:bCs/>
          <w:i/>
          <w:iCs/>
          <w:color w:val="767171" w:themeColor="background2" w:themeShade="80"/>
        </w:rPr>
      </w:pPr>
      <w:bookmarkStart w:id="0" w:name="OLE_LINK1"/>
      <w:r>
        <w:rPr>
          <w:rFonts w:ascii="Times New Roman" w:hAnsi="Times New Roman" w:cs="Times New Roman"/>
          <w:bCs/>
          <w:i/>
          <w:iCs/>
          <w:color w:val="767171" w:themeColor="background2" w:themeShade="80"/>
        </w:rPr>
        <w:t>4.</w:t>
      </w:r>
      <w:r w:rsidR="001F6730" w:rsidRPr="001F6730">
        <w:rPr>
          <w:rFonts w:ascii="Times New Roman" w:hAnsi="Times New Roman" w:cs="Times New Roman"/>
          <w:bCs/>
          <w:i/>
          <w:iCs/>
          <w:color w:val="767171" w:themeColor="background2" w:themeShade="80"/>
        </w:rPr>
        <w:t xml:space="preserve"> </w:t>
      </w:r>
      <w:r w:rsidR="001F6730">
        <w:rPr>
          <w:rFonts w:ascii="Times New Roman" w:hAnsi="Times New Roman" w:cs="Times New Roman"/>
          <w:bCs/>
          <w:i/>
          <w:iCs/>
          <w:color w:val="767171" w:themeColor="background2" w:themeShade="80"/>
        </w:rPr>
        <w:t>C</w:t>
      </w:r>
      <w:r w:rsidR="001F6730" w:rsidRPr="00D616D0">
        <w:rPr>
          <w:rFonts w:ascii="Times New Roman" w:hAnsi="Times New Roman" w:cs="Times New Roman"/>
          <w:bCs/>
          <w:i/>
          <w:iCs/>
          <w:color w:val="767171" w:themeColor="background2" w:themeShade="80"/>
        </w:rPr>
        <w:t>are a</w:t>
      </w:r>
      <w:r w:rsidR="001F6730">
        <w:rPr>
          <w:rFonts w:ascii="Times New Roman" w:hAnsi="Times New Roman" w:cs="Times New Roman"/>
          <w:bCs/>
          <w:i/>
          <w:iCs/>
          <w:color w:val="767171" w:themeColor="background2" w:themeShade="80"/>
        </w:rPr>
        <w:t>u</w:t>
      </w:r>
      <w:r w:rsidR="001F6730" w:rsidRPr="00D616D0">
        <w:rPr>
          <w:rFonts w:ascii="Times New Roman" w:hAnsi="Times New Roman" w:cs="Times New Roman"/>
          <w:bCs/>
          <w:i/>
          <w:iCs/>
          <w:color w:val="767171" w:themeColor="background2" w:themeShade="80"/>
        </w:rPr>
        <w:t xml:space="preserve"> fost momentele </w:t>
      </w:r>
      <w:r w:rsidR="001F6730">
        <w:rPr>
          <w:rFonts w:ascii="Times New Roman" w:hAnsi="Times New Roman" w:cs="Times New Roman"/>
          <w:bCs/>
          <w:i/>
          <w:iCs/>
          <w:color w:val="767171" w:themeColor="background2" w:themeShade="80"/>
        </w:rPr>
        <w:t xml:space="preserve">a-ha! </w:t>
      </w:r>
      <w:r w:rsidR="001F6730" w:rsidRPr="00D616D0">
        <w:rPr>
          <w:rFonts w:ascii="Times New Roman" w:hAnsi="Times New Roman" w:cs="Times New Roman"/>
          <w:bCs/>
          <w:i/>
          <w:iCs/>
          <w:color w:val="767171" w:themeColor="background2" w:themeShade="80"/>
        </w:rPr>
        <w:t>în realizarea proiectului?</w:t>
      </w:r>
    </w:p>
    <w:bookmarkEnd w:id="0"/>
    <w:p w14:paraId="67D526AD" w14:textId="6D597D55" w:rsidR="00102E89" w:rsidRDefault="00F260D1" w:rsidP="00C553F0">
      <w:pPr>
        <w:spacing w:line="276" w:lineRule="auto"/>
        <w:rPr>
          <w:rFonts w:ascii="Times New Roman" w:hAnsi="Times New Roman" w:cs="Times New Roman"/>
          <w:bCs/>
          <w:i/>
          <w:iCs/>
          <w:color w:val="000000" w:themeColor="text1"/>
        </w:rPr>
      </w:pPr>
      <w:r w:rsidRPr="00924751">
        <w:rPr>
          <w:rFonts w:ascii="Times New Roman" w:hAnsi="Times New Roman" w:cs="Times New Roman"/>
          <w:bCs/>
          <w:i/>
          <w:iCs/>
          <w:color w:val="000000" w:themeColor="text1"/>
        </w:rPr>
        <w:t xml:space="preserve">Probabil atunci când am reușit să găsim problemele principale ale populației afectate din proiectul nostru </w:t>
      </w:r>
      <w:r w:rsidR="00840556">
        <w:rPr>
          <w:rFonts w:ascii="Times New Roman" w:hAnsi="Times New Roman" w:cs="Times New Roman"/>
          <w:bCs/>
          <w:i/>
          <w:iCs/>
          <w:color w:val="000000" w:themeColor="text1"/>
        </w:rPr>
        <w:t xml:space="preserve">și să le asociem acestora niște numere </w:t>
      </w:r>
      <w:r w:rsidRPr="00924751">
        <w:rPr>
          <w:rFonts w:ascii="Times New Roman" w:hAnsi="Times New Roman" w:cs="Times New Roman"/>
          <w:bCs/>
          <w:i/>
          <w:iCs/>
          <w:color w:val="000000" w:themeColor="text1"/>
        </w:rPr>
        <w:t xml:space="preserve">– </w:t>
      </w:r>
      <w:r w:rsidR="00E17DA5">
        <w:rPr>
          <w:rFonts w:ascii="Times New Roman" w:hAnsi="Times New Roman" w:cs="Times New Roman"/>
          <w:bCs/>
          <w:i/>
          <w:iCs/>
          <w:color w:val="000000" w:themeColor="text1"/>
        </w:rPr>
        <w:t xml:space="preserve">aveam nevoie de </w:t>
      </w:r>
      <w:r w:rsidR="00E17DA5" w:rsidRPr="00924751">
        <w:rPr>
          <w:rFonts w:ascii="Times New Roman" w:hAnsi="Times New Roman" w:cs="Times New Roman"/>
          <w:bCs/>
          <w:i/>
          <w:iCs/>
          <w:color w:val="000000" w:themeColor="text1"/>
        </w:rPr>
        <w:t>niște statistici relevante, iar pe acest eșantion demografic în România studiile sunt destul de puține</w:t>
      </w:r>
      <w:r w:rsidR="00E17DA5">
        <w:rPr>
          <w:rFonts w:ascii="Times New Roman" w:hAnsi="Times New Roman" w:cs="Times New Roman"/>
          <w:bCs/>
          <w:i/>
          <w:iCs/>
          <w:color w:val="767171" w:themeColor="background2" w:themeShade="80"/>
        </w:rPr>
        <w:t>.</w:t>
      </w:r>
    </w:p>
    <w:p w14:paraId="6016FFA0" w14:textId="77777777" w:rsidR="00E17DA5" w:rsidRPr="00E17DA5" w:rsidRDefault="00E17DA5" w:rsidP="00C553F0">
      <w:pPr>
        <w:spacing w:line="276" w:lineRule="auto"/>
        <w:rPr>
          <w:rFonts w:ascii="Times New Roman" w:hAnsi="Times New Roman" w:cs="Times New Roman"/>
          <w:bCs/>
          <w:i/>
          <w:iCs/>
          <w:color w:val="000000" w:themeColor="text1"/>
        </w:rPr>
      </w:pPr>
    </w:p>
    <w:p w14:paraId="1D0D7980" w14:textId="3B6EF6F9" w:rsidR="00BC4759" w:rsidRDefault="00102E89" w:rsidP="00BC4759">
      <w:p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5.</w:t>
      </w:r>
      <w:r w:rsidR="00BC4759" w:rsidRPr="00BC4759">
        <w:rPr>
          <w:rFonts w:ascii="Times New Roman" w:hAnsi="Times New Roman" w:cs="Times New Roman"/>
          <w:bCs/>
          <w:i/>
          <w:iCs/>
          <w:color w:val="767171" w:themeColor="background2" w:themeShade="80"/>
        </w:rPr>
        <w:t xml:space="preserve"> </w:t>
      </w:r>
      <w:r w:rsidR="00BC4759">
        <w:rPr>
          <w:rFonts w:ascii="Times New Roman" w:hAnsi="Times New Roman" w:cs="Times New Roman"/>
          <w:bCs/>
          <w:i/>
          <w:iCs/>
          <w:color w:val="767171" w:themeColor="background2" w:themeShade="80"/>
        </w:rPr>
        <w:t>C</w:t>
      </w:r>
      <w:r w:rsidR="00BC4759" w:rsidRPr="00D616D0">
        <w:rPr>
          <w:rFonts w:ascii="Times New Roman" w:hAnsi="Times New Roman" w:cs="Times New Roman"/>
          <w:bCs/>
          <w:i/>
          <w:iCs/>
          <w:color w:val="767171" w:themeColor="background2" w:themeShade="80"/>
        </w:rPr>
        <w:t>are a</w:t>
      </w:r>
      <w:r w:rsidR="00BC4759">
        <w:rPr>
          <w:rFonts w:ascii="Times New Roman" w:hAnsi="Times New Roman" w:cs="Times New Roman"/>
          <w:bCs/>
          <w:i/>
          <w:iCs/>
          <w:color w:val="767171" w:themeColor="background2" w:themeShade="80"/>
        </w:rPr>
        <w:t>u</w:t>
      </w:r>
      <w:r w:rsidR="00BC4759" w:rsidRPr="00D616D0">
        <w:rPr>
          <w:rFonts w:ascii="Times New Roman" w:hAnsi="Times New Roman" w:cs="Times New Roman"/>
          <w:bCs/>
          <w:i/>
          <w:iCs/>
          <w:color w:val="767171" w:themeColor="background2" w:themeShade="80"/>
        </w:rPr>
        <w:t xml:space="preserve"> fost momentele nevralgice</w:t>
      </w:r>
      <w:r w:rsidR="00BC4759">
        <w:rPr>
          <w:rFonts w:ascii="Times New Roman" w:hAnsi="Times New Roman" w:cs="Times New Roman"/>
          <w:bCs/>
          <w:i/>
          <w:iCs/>
          <w:color w:val="767171" w:themeColor="background2" w:themeShade="80"/>
        </w:rPr>
        <w:t xml:space="preserve"> </w:t>
      </w:r>
      <w:r w:rsidR="00BC4759" w:rsidRPr="00D616D0">
        <w:rPr>
          <w:rFonts w:ascii="Times New Roman" w:hAnsi="Times New Roman" w:cs="Times New Roman"/>
          <w:bCs/>
          <w:i/>
          <w:iCs/>
          <w:color w:val="767171" w:themeColor="background2" w:themeShade="80"/>
        </w:rPr>
        <w:t>în realizarea proiectului?</w:t>
      </w:r>
    </w:p>
    <w:p w14:paraId="6715B9F0" w14:textId="7820956D" w:rsidR="006D5A0E" w:rsidRDefault="003300B4" w:rsidP="00C553F0">
      <w:pPr>
        <w:spacing w:line="276" w:lineRule="auto"/>
        <w:rPr>
          <w:rFonts w:ascii="Times New Roman" w:hAnsi="Times New Roman" w:cs="Times New Roman"/>
          <w:bCs/>
          <w:i/>
          <w:iCs/>
          <w:color w:val="000000" w:themeColor="text1"/>
        </w:rPr>
      </w:pPr>
      <w:r w:rsidRPr="00924751">
        <w:rPr>
          <w:rFonts w:ascii="Times New Roman" w:hAnsi="Times New Roman" w:cs="Times New Roman"/>
          <w:bCs/>
          <w:i/>
          <w:iCs/>
          <w:color w:val="000000" w:themeColor="text1"/>
        </w:rPr>
        <w:t>Nu consider că am avut prea multe de acest gen în realizarea proiectului, probabil că cea mai mare dificultate a fost să ne sincronizăm programul de după facultate</w:t>
      </w:r>
      <w:r w:rsidR="00F85FC6" w:rsidRPr="00924751">
        <w:rPr>
          <w:rFonts w:ascii="Times New Roman" w:hAnsi="Times New Roman" w:cs="Times New Roman"/>
          <w:bCs/>
          <w:i/>
          <w:iCs/>
          <w:color w:val="000000" w:themeColor="text1"/>
        </w:rPr>
        <w:t xml:space="preserve">, 3 dintre noi fiind participanți și la diferite  programe de </w:t>
      </w:r>
      <w:proofErr w:type="spellStart"/>
      <w:r w:rsidR="00F85FC6" w:rsidRPr="00924751">
        <w:rPr>
          <w:rFonts w:ascii="Times New Roman" w:hAnsi="Times New Roman" w:cs="Times New Roman"/>
          <w:bCs/>
          <w:i/>
          <w:iCs/>
          <w:color w:val="000000" w:themeColor="text1"/>
        </w:rPr>
        <w:t>internship</w:t>
      </w:r>
      <w:proofErr w:type="spellEnd"/>
      <w:r w:rsidR="00F85FC6" w:rsidRPr="00924751">
        <w:rPr>
          <w:rFonts w:ascii="Times New Roman" w:hAnsi="Times New Roman" w:cs="Times New Roman"/>
          <w:bCs/>
          <w:i/>
          <w:iCs/>
          <w:color w:val="000000" w:themeColor="text1"/>
        </w:rPr>
        <w:t>,</w:t>
      </w:r>
      <w:r w:rsidRPr="00924751">
        <w:rPr>
          <w:rFonts w:ascii="Times New Roman" w:hAnsi="Times New Roman" w:cs="Times New Roman"/>
          <w:bCs/>
          <w:i/>
          <w:iCs/>
          <w:color w:val="000000" w:themeColor="text1"/>
        </w:rPr>
        <w:t xml:space="preserve"> să putem împărtăși idei în faza incipientă a proiectului pentru a putea ulterior să lucrăm concurent</w:t>
      </w:r>
      <w:r w:rsidR="001A5448">
        <w:rPr>
          <w:rFonts w:ascii="Times New Roman" w:hAnsi="Times New Roman" w:cs="Times New Roman"/>
          <w:bCs/>
          <w:i/>
          <w:iCs/>
          <w:color w:val="000000" w:themeColor="text1"/>
        </w:rPr>
        <w:t xml:space="preserve"> pentru elaborarea unor răspunsuri pe care să le legăm la final.</w:t>
      </w:r>
    </w:p>
    <w:p w14:paraId="5971EEF1" w14:textId="77777777" w:rsidR="001A5448" w:rsidRPr="006D5A0E" w:rsidRDefault="001A5448" w:rsidP="00C553F0">
      <w:pPr>
        <w:spacing w:line="276" w:lineRule="auto"/>
        <w:rPr>
          <w:rFonts w:ascii="Times New Roman" w:hAnsi="Times New Roman" w:cs="Times New Roman"/>
          <w:bCs/>
          <w:i/>
          <w:iCs/>
          <w:color w:val="000000" w:themeColor="text1"/>
        </w:rPr>
      </w:pPr>
    </w:p>
    <w:p w14:paraId="2A059077" w14:textId="0C9B0A30" w:rsidR="00CC4C24" w:rsidRPr="00D616D0" w:rsidRDefault="00102E89" w:rsidP="00CC4C24">
      <w:p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6.</w:t>
      </w:r>
      <w:r w:rsidR="00CC4C24" w:rsidRPr="00CC4C24">
        <w:rPr>
          <w:rFonts w:ascii="Times New Roman" w:hAnsi="Times New Roman" w:cs="Times New Roman"/>
          <w:bCs/>
          <w:i/>
          <w:iCs/>
          <w:color w:val="767171" w:themeColor="background2" w:themeShade="80"/>
        </w:rPr>
        <w:t xml:space="preserve"> </w:t>
      </w:r>
      <w:r w:rsidR="00CC4C24">
        <w:rPr>
          <w:rFonts w:ascii="Times New Roman" w:hAnsi="Times New Roman" w:cs="Times New Roman"/>
          <w:bCs/>
          <w:i/>
          <w:iCs/>
          <w:color w:val="767171" w:themeColor="background2" w:themeShade="80"/>
        </w:rPr>
        <w:t>C</w:t>
      </w:r>
      <w:r w:rsidR="00CC4C24" w:rsidRPr="00D616D0">
        <w:rPr>
          <w:rFonts w:ascii="Times New Roman" w:hAnsi="Times New Roman" w:cs="Times New Roman"/>
          <w:bCs/>
          <w:i/>
          <w:iCs/>
          <w:color w:val="767171" w:themeColor="background2" w:themeShade="80"/>
        </w:rPr>
        <w:t>are ar putea fi următorii pași</w:t>
      </w:r>
      <w:r w:rsidR="00CC4C24">
        <w:rPr>
          <w:rFonts w:ascii="Times New Roman" w:hAnsi="Times New Roman" w:cs="Times New Roman"/>
          <w:bCs/>
          <w:i/>
          <w:iCs/>
          <w:color w:val="767171" w:themeColor="background2" w:themeShade="80"/>
        </w:rPr>
        <w:t xml:space="preserve"> pentru ca soluția noastră să devină operațională</w:t>
      </w:r>
      <w:r w:rsidR="00CC4C24" w:rsidRPr="00D616D0">
        <w:rPr>
          <w:rFonts w:ascii="Times New Roman" w:hAnsi="Times New Roman" w:cs="Times New Roman"/>
          <w:bCs/>
          <w:i/>
          <w:iCs/>
          <w:color w:val="767171" w:themeColor="background2" w:themeShade="80"/>
        </w:rPr>
        <w:t>?</w:t>
      </w:r>
    </w:p>
    <w:p w14:paraId="333F6ABD" w14:textId="37114F47" w:rsidR="00102E89" w:rsidRPr="00917CA3" w:rsidRDefault="00F260D1" w:rsidP="00C553F0">
      <w:pPr>
        <w:spacing w:line="276" w:lineRule="auto"/>
        <w:rPr>
          <w:rFonts w:ascii="Times New Roman" w:hAnsi="Times New Roman" w:cs="Times New Roman"/>
          <w:bCs/>
          <w:i/>
          <w:iCs/>
          <w:color w:val="000000" w:themeColor="text1"/>
        </w:rPr>
      </w:pPr>
      <w:r w:rsidRPr="00917CA3">
        <w:rPr>
          <w:rFonts w:ascii="Times New Roman" w:hAnsi="Times New Roman" w:cs="Times New Roman"/>
          <w:bCs/>
          <w:i/>
          <w:iCs/>
          <w:color w:val="000000" w:themeColor="text1"/>
        </w:rPr>
        <w:t xml:space="preserve">Cu siguranță următorul pas ar fi o analiză a interesului de pe piață pentru soluția noastră – înainte să o dezvoltăm, care ar fi pasul natural următor, ar trebui să știm ce susținere am avea din partea diferitelor asociații și ONG-uri dar de asemenea și de nivelul de acceptabilitate al aplicației în populația țintă – ne trebuie o oarecare siguranță ca soluția </w:t>
      </w:r>
      <w:proofErr w:type="spellStart"/>
      <w:r w:rsidRPr="00917CA3">
        <w:rPr>
          <w:rFonts w:ascii="Times New Roman" w:hAnsi="Times New Roman" w:cs="Times New Roman"/>
          <w:bCs/>
          <w:i/>
          <w:iCs/>
          <w:color w:val="000000" w:themeColor="text1"/>
        </w:rPr>
        <w:t>noastra</w:t>
      </w:r>
      <w:proofErr w:type="spellEnd"/>
      <w:r w:rsidRPr="00917CA3">
        <w:rPr>
          <w:rFonts w:ascii="Times New Roman" w:hAnsi="Times New Roman" w:cs="Times New Roman"/>
          <w:bCs/>
          <w:i/>
          <w:iCs/>
          <w:color w:val="000000" w:themeColor="text1"/>
        </w:rPr>
        <w:t xml:space="preserve"> implementată va fi de folos și va avea utilizatori. </w:t>
      </w:r>
    </w:p>
    <w:p w14:paraId="307AF2A5" w14:textId="77777777" w:rsidR="00102E89" w:rsidRPr="00924751" w:rsidRDefault="00102E89" w:rsidP="00C553F0">
      <w:pPr>
        <w:spacing w:line="276" w:lineRule="auto"/>
        <w:rPr>
          <w:rFonts w:ascii="Times New Roman" w:hAnsi="Times New Roman" w:cs="Times New Roman"/>
          <w:bCs/>
          <w:i/>
          <w:iCs/>
          <w:color w:val="000000" w:themeColor="text1"/>
        </w:rPr>
      </w:pPr>
    </w:p>
    <w:p w14:paraId="10A44A14" w14:textId="5556754A" w:rsidR="0093133A" w:rsidRPr="00D616D0" w:rsidRDefault="00102E89" w:rsidP="0093133A">
      <w:p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7.</w:t>
      </w:r>
      <w:r w:rsidR="0093133A" w:rsidRPr="0093133A">
        <w:rPr>
          <w:rFonts w:ascii="Times New Roman" w:hAnsi="Times New Roman" w:cs="Times New Roman"/>
          <w:bCs/>
          <w:i/>
          <w:iCs/>
          <w:color w:val="767171" w:themeColor="background2" w:themeShade="80"/>
        </w:rPr>
        <w:t xml:space="preserve"> </w:t>
      </w:r>
      <w:r w:rsidR="0093133A">
        <w:rPr>
          <w:rFonts w:ascii="Times New Roman" w:hAnsi="Times New Roman" w:cs="Times New Roman"/>
          <w:bCs/>
          <w:i/>
          <w:iCs/>
          <w:color w:val="767171" w:themeColor="background2" w:themeShade="80"/>
        </w:rPr>
        <w:t>C</w:t>
      </w:r>
      <w:r w:rsidR="0093133A" w:rsidRPr="00D616D0">
        <w:rPr>
          <w:rFonts w:ascii="Times New Roman" w:hAnsi="Times New Roman" w:cs="Times New Roman"/>
          <w:bCs/>
          <w:i/>
          <w:iCs/>
          <w:color w:val="767171" w:themeColor="background2" w:themeShade="80"/>
        </w:rPr>
        <w:t>u cine p</w:t>
      </w:r>
      <w:r w:rsidR="0093133A">
        <w:rPr>
          <w:rFonts w:ascii="Times New Roman" w:hAnsi="Times New Roman" w:cs="Times New Roman"/>
          <w:bCs/>
          <w:i/>
          <w:iCs/>
          <w:color w:val="767171" w:themeColor="background2" w:themeShade="80"/>
        </w:rPr>
        <w:t>ot</w:t>
      </w:r>
      <w:r w:rsidR="0093133A" w:rsidRPr="00D616D0">
        <w:rPr>
          <w:rFonts w:ascii="Times New Roman" w:hAnsi="Times New Roman" w:cs="Times New Roman"/>
          <w:bCs/>
          <w:i/>
          <w:iCs/>
          <w:color w:val="767171" w:themeColor="background2" w:themeShade="80"/>
        </w:rPr>
        <w:t xml:space="preserve"> împărtăși </w:t>
      </w:r>
      <w:r w:rsidR="0093133A">
        <w:rPr>
          <w:rFonts w:ascii="Times New Roman" w:hAnsi="Times New Roman" w:cs="Times New Roman"/>
          <w:bCs/>
          <w:i/>
          <w:iCs/>
          <w:color w:val="767171" w:themeColor="background2" w:themeShade="80"/>
        </w:rPr>
        <w:t xml:space="preserve">rezultatul acestei </w:t>
      </w:r>
      <w:r w:rsidR="0093133A" w:rsidRPr="00D616D0">
        <w:rPr>
          <w:rFonts w:ascii="Times New Roman" w:hAnsi="Times New Roman" w:cs="Times New Roman"/>
          <w:bCs/>
          <w:i/>
          <w:iCs/>
          <w:color w:val="767171" w:themeColor="background2" w:themeShade="80"/>
        </w:rPr>
        <w:t>experienț</w:t>
      </w:r>
      <w:r w:rsidR="0093133A">
        <w:rPr>
          <w:rFonts w:ascii="Times New Roman" w:hAnsi="Times New Roman" w:cs="Times New Roman"/>
          <w:bCs/>
          <w:i/>
          <w:iCs/>
          <w:color w:val="767171" w:themeColor="background2" w:themeShade="80"/>
        </w:rPr>
        <w:t>e</w:t>
      </w:r>
      <w:r w:rsidR="0093133A" w:rsidRPr="00D616D0">
        <w:rPr>
          <w:rFonts w:ascii="Times New Roman" w:hAnsi="Times New Roman" w:cs="Times New Roman"/>
          <w:bCs/>
          <w:i/>
          <w:iCs/>
          <w:color w:val="767171" w:themeColor="background2" w:themeShade="80"/>
        </w:rPr>
        <w:t>?</w:t>
      </w:r>
    </w:p>
    <w:p w14:paraId="174D57EA" w14:textId="75839B13" w:rsidR="007E1E14" w:rsidRPr="007E1E14" w:rsidRDefault="007E1E14" w:rsidP="007E1E14">
      <w:pPr>
        <w:spacing w:line="276" w:lineRule="auto"/>
        <w:rPr>
          <w:rFonts w:ascii="Times New Roman" w:hAnsi="Times New Roman" w:cs="Times New Roman"/>
          <w:bCs/>
          <w:i/>
          <w:iCs/>
          <w:color w:val="000000" w:themeColor="text1"/>
        </w:rPr>
      </w:pPr>
      <w:r w:rsidRPr="007E1E14">
        <w:rPr>
          <w:rFonts w:ascii="Times New Roman" w:hAnsi="Times New Roman" w:cs="Times New Roman"/>
          <w:bCs/>
          <w:i/>
          <w:iCs/>
          <w:color w:val="000000" w:themeColor="text1"/>
        </w:rPr>
        <w:t>Rezultatul proiectului poate fi împărtășit cu încredere colegilor noștri studenți, deoarece toți putem învăța din greșelile și reușitele celorlalți. Aceasta ne oferă ocazia să păstrăm elementele care au funcționat bine și să integrăm perspective noi în abordările și soluțiile noastre.</w:t>
      </w:r>
    </w:p>
    <w:p w14:paraId="471F4E98" w14:textId="2BC8DA4C" w:rsidR="007E1E14" w:rsidRDefault="007E1E14" w:rsidP="007E1E14">
      <w:pPr>
        <w:spacing w:line="276" w:lineRule="auto"/>
        <w:rPr>
          <w:rFonts w:ascii="Times New Roman" w:hAnsi="Times New Roman" w:cs="Times New Roman"/>
          <w:bCs/>
          <w:i/>
          <w:iCs/>
          <w:color w:val="000000" w:themeColor="text1"/>
        </w:rPr>
      </w:pPr>
      <w:r w:rsidRPr="007E1E14">
        <w:rPr>
          <w:rFonts w:ascii="Times New Roman" w:hAnsi="Times New Roman" w:cs="Times New Roman"/>
          <w:bCs/>
          <w:i/>
          <w:iCs/>
          <w:color w:val="000000" w:themeColor="text1"/>
        </w:rPr>
        <w:t>Domenii precum programarea, demografia și statistica au un impact major asupra societății și ar trebui să rămână accesibile tuturor. Contribuțiile individuale pot aduce beneficii imediate și semnificative comunității, motiv pentru care „</w:t>
      </w:r>
      <w:r w:rsidR="00E67791">
        <w:rPr>
          <w:rFonts w:ascii="Times New Roman" w:hAnsi="Times New Roman" w:cs="Times New Roman"/>
          <w:bCs/>
          <w:i/>
          <w:iCs/>
          <w:color w:val="000000" w:themeColor="text1"/>
        </w:rPr>
        <w:t>gate-</w:t>
      </w:r>
      <w:proofErr w:type="spellStart"/>
      <w:r w:rsidR="00E67791">
        <w:rPr>
          <w:rFonts w:ascii="Times New Roman" w:hAnsi="Times New Roman" w:cs="Times New Roman"/>
          <w:bCs/>
          <w:i/>
          <w:iCs/>
          <w:color w:val="000000" w:themeColor="text1"/>
        </w:rPr>
        <w:t>keepingul</w:t>
      </w:r>
      <w:proofErr w:type="spellEnd"/>
      <w:r w:rsidRPr="007E1E14">
        <w:rPr>
          <w:rFonts w:ascii="Times New Roman" w:hAnsi="Times New Roman" w:cs="Times New Roman"/>
          <w:bCs/>
          <w:i/>
          <w:iCs/>
          <w:color w:val="000000" w:themeColor="text1"/>
        </w:rPr>
        <w:t>”</w:t>
      </w:r>
      <w:r w:rsidR="00E67791">
        <w:rPr>
          <w:rFonts w:ascii="Times New Roman" w:hAnsi="Times New Roman" w:cs="Times New Roman"/>
          <w:bCs/>
          <w:i/>
          <w:iCs/>
          <w:color w:val="000000" w:themeColor="text1"/>
        </w:rPr>
        <w:t xml:space="preserve"> de cunoștințe</w:t>
      </w:r>
      <w:r w:rsidRPr="007E1E14">
        <w:rPr>
          <w:rFonts w:ascii="Times New Roman" w:hAnsi="Times New Roman" w:cs="Times New Roman"/>
          <w:bCs/>
          <w:i/>
          <w:iCs/>
          <w:color w:val="000000" w:themeColor="text1"/>
        </w:rPr>
        <w:t xml:space="preserve"> nu ar trebui să fie practicat</w:t>
      </w:r>
      <w:r w:rsidR="00D447CF">
        <w:rPr>
          <w:rFonts w:ascii="Times New Roman" w:hAnsi="Times New Roman" w:cs="Times New Roman"/>
          <w:bCs/>
          <w:i/>
          <w:iCs/>
          <w:color w:val="000000" w:themeColor="text1"/>
        </w:rPr>
        <w:t xml:space="preserve"> </w:t>
      </w:r>
      <w:r w:rsidRPr="007E1E14">
        <w:rPr>
          <w:rFonts w:ascii="Times New Roman" w:hAnsi="Times New Roman" w:cs="Times New Roman"/>
          <w:bCs/>
          <w:i/>
          <w:iCs/>
          <w:color w:val="000000" w:themeColor="text1"/>
        </w:rPr>
        <w:t>sau încurajat. Oferind acces liber la rezultatele noastre, putem sprijini dezvoltarea colectivă și progresul societății.</w:t>
      </w:r>
    </w:p>
    <w:p w14:paraId="0121BCB2" w14:textId="7593EE06" w:rsidR="00A35B65" w:rsidRPr="00D616D0" w:rsidRDefault="00102E89" w:rsidP="007E1E14">
      <w:pPr>
        <w:spacing w:line="276" w:lineRule="auto"/>
        <w:rPr>
          <w:rFonts w:ascii="Times New Roman" w:hAnsi="Times New Roman" w:cs="Times New Roman"/>
          <w:bCs/>
          <w:i/>
          <w:iCs/>
          <w:color w:val="767171" w:themeColor="background2" w:themeShade="80"/>
        </w:rPr>
      </w:pPr>
      <w:r>
        <w:rPr>
          <w:rFonts w:ascii="Times New Roman" w:hAnsi="Times New Roman" w:cs="Times New Roman"/>
          <w:bCs/>
          <w:i/>
          <w:iCs/>
          <w:color w:val="767171" w:themeColor="background2" w:themeShade="80"/>
        </w:rPr>
        <w:t>8.</w:t>
      </w:r>
      <w:r w:rsidR="00A35B65" w:rsidRPr="00A35B65">
        <w:rPr>
          <w:rFonts w:ascii="Times New Roman" w:hAnsi="Times New Roman" w:cs="Times New Roman"/>
          <w:bCs/>
          <w:i/>
          <w:iCs/>
          <w:color w:val="767171" w:themeColor="background2" w:themeShade="80"/>
        </w:rPr>
        <w:t xml:space="preserve"> </w:t>
      </w:r>
      <w:r w:rsidR="00A35B65">
        <w:rPr>
          <w:rFonts w:ascii="Times New Roman" w:hAnsi="Times New Roman" w:cs="Times New Roman"/>
          <w:bCs/>
          <w:i/>
          <w:iCs/>
          <w:color w:val="767171" w:themeColor="background2" w:themeShade="80"/>
        </w:rPr>
        <w:t>C</w:t>
      </w:r>
      <w:r w:rsidR="00A35B65" w:rsidRPr="00D616D0">
        <w:rPr>
          <w:rFonts w:ascii="Times New Roman" w:hAnsi="Times New Roman" w:cs="Times New Roman"/>
          <w:bCs/>
          <w:i/>
          <w:iCs/>
          <w:color w:val="767171" w:themeColor="background2" w:themeShade="80"/>
        </w:rPr>
        <w:t>um ar putea fi aplicată experiența noastră în alte contexte</w:t>
      </w:r>
      <w:r w:rsidR="00A35B65">
        <w:rPr>
          <w:rFonts w:ascii="Times New Roman" w:hAnsi="Times New Roman" w:cs="Times New Roman"/>
          <w:bCs/>
          <w:i/>
          <w:iCs/>
          <w:color w:val="767171" w:themeColor="background2" w:themeShade="80"/>
        </w:rPr>
        <w:t xml:space="preserve"> academice</w:t>
      </w:r>
      <w:r w:rsidR="00A35B65" w:rsidRPr="00D616D0">
        <w:rPr>
          <w:rFonts w:ascii="Times New Roman" w:hAnsi="Times New Roman" w:cs="Times New Roman"/>
          <w:bCs/>
          <w:i/>
          <w:iCs/>
          <w:color w:val="767171" w:themeColor="background2" w:themeShade="80"/>
        </w:rPr>
        <w:t>?</w:t>
      </w:r>
    </w:p>
    <w:p w14:paraId="7E4299F8" w14:textId="5F382D75" w:rsidR="00924751" w:rsidRPr="00917CA3" w:rsidRDefault="00924751" w:rsidP="00C553F0">
      <w:pPr>
        <w:spacing w:line="276" w:lineRule="auto"/>
        <w:rPr>
          <w:i/>
          <w:iCs/>
          <w:color w:val="000000" w:themeColor="text1"/>
        </w:rPr>
      </w:pPr>
      <w:r w:rsidRPr="00917CA3">
        <w:rPr>
          <w:i/>
          <w:iCs/>
          <w:color w:val="000000" w:themeColor="text1"/>
        </w:rPr>
        <w:t>În primul rând</w:t>
      </w:r>
      <w:r w:rsidRPr="00917CA3">
        <w:rPr>
          <w:i/>
          <w:iCs/>
          <w:color w:val="000000" w:themeColor="text1"/>
        </w:rPr>
        <w:t xml:space="preserve">, lucrul în echipă și colaborarea sunt competențe transferabile care pot fi valorificate în orice proiect academic sau </w:t>
      </w:r>
      <w:proofErr w:type="spellStart"/>
      <w:r w:rsidRPr="00917CA3">
        <w:rPr>
          <w:i/>
          <w:iCs/>
          <w:color w:val="000000" w:themeColor="text1"/>
        </w:rPr>
        <w:t>profesional.</w:t>
      </w:r>
    </w:p>
    <w:p w14:paraId="6388E6AD" w14:textId="394811B7" w:rsidR="00102E89" w:rsidRPr="00917CA3" w:rsidRDefault="00074C6B" w:rsidP="00C553F0">
      <w:pPr>
        <w:spacing w:line="276" w:lineRule="auto"/>
        <w:rPr>
          <w:rFonts w:ascii="Times New Roman" w:hAnsi="Times New Roman" w:cs="Times New Roman"/>
          <w:bCs/>
          <w:i/>
          <w:iCs/>
          <w:color w:val="000000" w:themeColor="text1"/>
        </w:rPr>
      </w:pPr>
      <w:r w:rsidRPr="00917CA3">
        <w:rPr>
          <w:rFonts w:ascii="Times New Roman" w:hAnsi="Times New Roman" w:cs="Times New Roman"/>
          <w:bCs/>
          <w:i/>
          <w:iCs/>
          <w:color w:val="000000" w:themeColor="text1"/>
        </w:rPr>
        <w:t>Î</w:t>
      </w:r>
      <w:proofErr w:type="spellEnd"/>
      <w:r w:rsidRPr="00917CA3">
        <w:rPr>
          <w:rFonts w:ascii="Times New Roman" w:hAnsi="Times New Roman" w:cs="Times New Roman"/>
          <w:bCs/>
          <w:i/>
          <w:iCs/>
          <w:color w:val="000000" w:themeColor="text1"/>
        </w:rPr>
        <w:t xml:space="preserve">n al doilea rând, am avut de lucrat cu </w:t>
      </w:r>
      <w:r w:rsidR="00924751" w:rsidRPr="00917CA3">
        <w:rPr>
          <w:rFonts w:ascii="Times New Roman" w:hAnsi="Times New Roman" w:cs="Times New Roman"/>
          <w:bCs/>
          <w:i/>
          <w:iCs/>
          <w:color w:val="000000" w:themeColor="text1"/>
        </w:rPr>
        <w:t xml:space="preserve">statistici, iar abilitățile </w:t>
      </w:r>
      <w:r w:rsidR="00924751" w:rsidRPr="00917CA3">
        <w:rPr>
          <w:i/>
          <w:iCs/>
          <w:color w:val="000000" w:themeColor="text1"/>
        </w:rPr>
        <w:t xml:space="preserve"> noastre de a colecta și interpreta date statistice pot fi folosite în alte discipline precum </w:t>
      </w:r>
      <w:r w:rsidR="00924751" w:rsidRPr="00917CA3">
        <w:rPr>
          <w:i/>
          <w:iCs/>
          <w:color w:val="000000" w:themeColor="text1"/>
        </w:rPr>
        <w:t>matematica, economie și chiar și programare.</w:t>
      </w:r>
    </w:p>
    <w:p w14:paraId="106C61C1" w14:textId="0A29949F" w:rsidR="00102E89" w:rsidRPr="00917CA3" w:rsidRDefault="00102E89" w:rsidP="00C553F0">
      <w:pPr>
        <w:spacing w:line="276" w:lineRule="auto"/>
        <w:rPr>
          <w:rFonts w:ascii="Times New Roman" w:hAnsi="Times New Roman" w:cs="Times New Roman"/>
          <w:bCs/>
          <w:i/>
          <w:iCs/>
          <w:color w:val="767171" w:themeColor="background2" w:themeShade="80"/>
        </w:rPr>
      </w:pPr>
      <w:r w:rsidRPr="00917CA3">
        <w:rPr>
          <w:rFonts w:ascii="Times New Roman" w:hAnsi="Times New Roman" w:cs="Times New Roman"/>
          <w:bCs/>
          <w:i/>
          <w:iCs/>
          <w:color w:val="767171" w:themeColor="background2" w:themeShade="80"/>
        </w:rPr>
        <w:t>9.</w:t>
      </w:r>
      <w:r w:rsidR="00F11B89" w:rsidRPr="00917CA3">
        <w:rPr>
          <w:rFonts w:ascii="Times New Roman" w:hAnsi="Times New Roman" w:cs="Times New Roman"/>
          <w:bCs/>
          <w:i/>
          <w:iCs/>
          <w:color w:val="767171" w:themeColor="background2" w:themeShade="80"/>
        </w:rPr>
        <w:t xml:space="preserve"> Cine anume (ca beneficiar individual, corporatist sau instituțional) ar putea fi interesat de competențele mele de la acest moment dat</w:t>
      </w:r>
    </w:p>
    <w:p w14:paraId="74C6E0D4" w14:textId="51597A12" w:rsidR="00FD5775" w:rsidRPr="00917CA3" w:rsidRDefault="00924751" w:rsidP="00C57733">
      <w:pPr>
        <w:spacing w:line="276" w:lineRule="auto"/>
        <w:rPr>
          <w:rFonts w:ascii="Times New Roman" w:hAnsi="Times New Roman" w:cs="Times New Roman"/>
          <w:bCs/>
          <w:i/>
          <w:iCs/>
          <w:color w:val="7F7F7F" w:themeColor="text1" w:themeTint="80"/>
        </w:rPr>
      </w:pPr>
      <w:r w:rsidRPr="00917CA3">
        <w:rPr>
          <w:i/>
          <w:iCs/>
        </w:rPr>
        <w:t>Competențele dezvoltate prin acest proiect ar putea fi de interes pentru organizații non-guvernamentale, autorități locale</w:t>
      </w:r>
      <w:r w:rsidR="00672198" w:rsidRPr="00917CA3">
        <w:rPr>
          <w:i/>
          <w:iCs/>
        </w:rPr>
        <w:t xml:space="preserve">, </w:t>
      </w:r>
      <w:r w:rsidRPr="00917CA3">
        <w:rPr>
          <w:i/>
          <w:iCs/>
        </w:rPr>
        <w:t>companii care se concentrează pe dezvoltarea comunitară</w:t>
      </w:r>
      <w:r w:rsidR="00672198" w:rsidRPr="00917CA3">
        <w:rPr>
          <w:i/>
          <w:iCs/>
        </w:rPr>
        <w:t xml:space="preserve"> dar și posibili investitori cu aceeași </w:t>
      </w:r>
      <w:r w:rsidR="007E1E14">
        <w:rPr>
          <w:i/>
          <w:iCs/>
        </w:rPr>
        <w:t>viziune</w:t>
      </w:r>
      <w:r w:rsidR="00672198" w:rsidRPr="00917CA3">
        <w:rPr>
          <w:i/>
          <w:iCs/>
        </w:rPr>
        <w:t xml:space="preserve"> care cred în soluția noastră</w:t>
      </w:r>
      <w:r w:rsidR="009A7CCF" w:rsidRPr="00917CA3">
        <w:rPr>
          <w:i/>
          <w:iCs/>
        </w:rPr>
        <w:t>.</w:t>
      </w:r>
    </w:p>
    <w:p w14:paraId="032CB9E9" w14:textId="77777777" w:rsidR="00FD5775" w:rsidRPr="00C57733" w:rsidRDefault="00FD5775" w:rsidP="00C57733">
      <w:pPr>
        <w:spacing w:line="276" w:lineRule="auto"/>
        <w:rPr>
          <w:rFonts w:ascii="Times New Roman" w:hAnsi="Times New Roman" w:cs="Times New Roman"/>
          <w:bCs/>
          <w:i/>
          <w:iCs/>
          <w:color w:val="767171" w:themeColor="background2" w:themeShade="80"/>
        </w:rPr>
      </w:pPr>
    </w:p>
    <w:sectPr w:rsidR="00FD5775" w:rsidRPr="00C57733" w:rsidSect="00E652BE">
      <w:pgSz w:w="11906" w:h="16838"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1DD4"/>
    <w:multiLevelType w:val="hybridMultilevel"/>
    <w:tmpl w:val="CA9E836C"/>
    <w:lvl w:ilvl="0" w:tplc="422862AA">
      <w:start w:val="1"/>
      <w:numFmt w:val="decimal"/>
      <w:lvlText w:val="%1."/>
      <w:lvlJc w:val="left"/>
      <w:pPr>
        <w:ind w:left="720" w:hanging="360"/>
      </w:pPr>
      <w:rPr>
        <w:rFonts w:ascii="Times New Roman" w:hAnsi="Times New Roman" w:cs="Times New Roman" w:hint="default"/>
        <w:sz w:val="22"/>
        <w:szCs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0642020"/>
    <w:multiLevelType w:val="multilevel"/>
    <w:tmpl w:val="630C63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1F61E92"/>
    <w:multiLevelType w:val="hybridMultilevel"/>
    <w:tmpl w:val="E4448F18"/>
    <w:lvl w:ilvl="0" w:tplc="269EC16A">
      <w:start w:val="1"/>
      <w:numFmt w:val="decimal"/>
      <w:lvlText w:val="%1."/>
      <w:lvlJc w:val="left"/>
      <w:pPr>
        <w:ind w:left="720" w:hanging="360"/>
      </w:pPr>
      <w:rPr>
        <w:rFonts w:ascii="Times New Roman" w:hAnsi="Times New Roman" w:cs="Times New Roman" w:hint="default"/>
        <w:b w:val="0"/>
        <w:bCs/>
        <w:i/>
        <w:iCs/>
        <w:color w:val="7F7F7F" w:themeColor="text1" w:themeTint="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4844000">
    <w:abstractNumId w:val="1"/>
  </w:num>
  <w:num w:numId="2" w16cid:durableId="1573739694">
    <w:abstractNumId w:val="0"/>
  </w:num>
  <w:num w:numId="3" w16cid:durableId="1473908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33"/>
    <w:rsid w:val="0004477C"/>
    <w:rsid w:val="000733D4"/>
    <w:rsid w:val="00074C6B"/>
    <w:rsid w:val="000904B3"/>
    <w:rsid w:val="00102E89"/>
    <w:rsid w:val="00103E10"/>
    <w:rsid w:val="00115160"/>
    <w:rsid w:val="00133961"/>
    <w:rsid w:val="00161BCC"/>
    <w:rsid w:val="00172448"/>
    <w:rsid w:val="001834FA"/>
    <w:rsid w:val="00184F0C"/>
    <w:rsid w:val="001A5448"/>
    <w:rsid w:val="001A61A0"/>
    <w:rsid w:val="001D20DE"/>
    <w:rsid w:val="001F431D"/>
    <w:rsid w:val="001F6730"/>
    <w:rsid w:val="00237C2F"/>
    <w:rsid w:val="0025215A"/>
    <w:rsid w:val="00260532"/>
    <w:rsid w:val="0032340E"/>
    <w:rsid w:val="003300B4"/>
    <w:rsid w:val="003449A7"/>
    <w:rsid w:val="00351A61"/>
    <w:rsid w:val="003676A8"/>
    <w:rsid w:val="00372E1C"/>
    <w:rsid w:val="003C3D11"/>
    <w:rsid w:val="003E3327"/>
    <w:rsid w:val="00413EBB"/>
    <w:rsid w:val="0042116A"/>
    <w:rsid w:val="00470AFA"/>
    <w:rsid w:val="004718E6"/>
    <w:rsid w:val="004722F1"/>
    <w:rsid w:val="00480CF9"/>
    <w:rsid w:val="0049523A"/>
    <w:rsid w:val="004A179C"/>
    <w:rsid w:val="004E36A9"/>
    <w:rsid w:val="004F1B52"/>
    <w:rsid w:val="005005F6"/>
    <w:rsid w:val="0053020A"/>
    <w:rsid w:val="00613714"/>
    <w:rsid w:val="00634A0C"/>
    <w:rsid w:val="00655178"/>
    <w:rsid w:val="00672198"/>
    <w:rsid w:val="006D5A0E"/>
    <w:rsid w:val="006F2ADB"/>
    <w:rsid w:val="007419AE"/>
    <w:rsid w:val="0075373F"/>
    <w:rsid w:val="00782933"/>
    <w:rsid w:val="00786B7F"/>
    <w:rsid w:val="007A57BA"/>
    <w:rsid w:val="007A6D7B"/>
    <w:rsid w:val="007E082D"/>
    <w:rsid w:val="007E1E14"/>
    <w:rsid w:val="007F23AA"/>
    <w:rsid w:val="008215CE"/>
    <w:rsid w:val="00821AC4"/>
    <w:rsid w:val="0082789A"/>
    <w:rsid w:val="00840556"/>
    <w:rsid w:val="00845840"/>
    <w:rsid w:val="00845B5F"/>
    <w:rsid w:val="00861559"/>
    <w:rsid w:val="00884BA0"/>
    <w:rsid w:val="008A5625"/>
    <w:rsid w:val="008E64E0"/>
    <w:rsid w:val="00905BA4"/>
    <w:rsid w:val="00917CA3"/>
    <w:rsid w:val="00924751"/>
    <w:rsid w:val="00927EF7"/>
    <w:rsid w:val="0093133A"/>
    <w:rsid w:val="00966BBC"/>
    <w:rsid w:val="00981E44"/>
    <w:rsid w:val="0098471C"/>
    <w:rsid w:val="009A7CCF"/>
    <w:rsid w:val="00A12A72"/>
    <w:rsid w:val="00A13964"/>
    <w:rsid w:val="00A300DF"/>
    <w:rsid w:val="00A35B65"/>
    <w:rsid w:val="00A60A00"/>
    <w:rsid w:val="00A80425"/>
    <w:rsid w:val="00A93460"/>
    <w:rsid w:val="00AF21B2"/>
    <w:rsid w:val="00B26097"/>
    <w:rsid w:val="00B26FA1"/>
    <w:rsid w:val="00B31D4F"/>
    <w:rsid w:val="00B43692"/>
    <w:rsid w:val="00BA1407"/>
    <w:rsid w:val="00BB651B"/>
    <w:rsid w:val="00BC4759"/>
    <w:rsid w:val="00BD33BF"/>
    <w:rsid w:val="00C53E42"/>
    <w:rsid w:val="00C553F0"/>
    <w:rsid w:val="00C57733"/>
    <w:rsid w:val="00C61AB7"/>
    <w:rsid w:val="00C70279"/>
    <w:rsid w:val="00C7262B"/>
    <w:rsid w:val="00CA68B1"/>
    <w:rsid w:val="00CC3C45"/>
    <w:rsid w:val="00CC4C24"/>
    <w:rsid w:val="00CD0600"/>
    <w:rsid w:val="00D447CF"/>
    <w:rsid w:val="00D46AB6"/>
    <w:rsid w:val="00D47234"/>
    <w:rsid w:val="00D616D0"/>
    <w:rsid w:val="00E123F7"/>
    <w:rsid w:val="00E17D95"/>
    <w:rsid w:val="00E17DA5"/>
    <w:rsid w:val="00E33B57"/>
    <w:rsid w:val="00E60C9B"/>
    <w:rsid w:val="00E629C3"/>
    <w:rsid w:val="00E652BE"/>
    <w:rsid w:val="00E66DE0"/>
    <w:rsid w:val="00E67791"/>
    <w:rsid w:val="00E803A7"/>
    <w:rsid w:val="00F11B89"/>
    <w:rsid w:val="00F260D1"/>
    <w:rsid w:val="00F27670"/>
    <w:rsid w:val="00F85FC6"/>
    <w:rsid w:val="00F92C6A"/>
    <w:rsid w:val="00FC7AEA"/>
    <w:rsid w:val="00FD0D44"/>
    <w:rsid w:val="00FD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FB5F"/>
  <w15:chartTrackingRefBased/>
  <w15:docId w15:val="{E3B4BF5F-4F0D-4E6A-B8C1-9427DA8F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E10"/>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D95"/>
    <w:rPr>
      <w:color w:val="0563C1" w:themeColor="hyperlink"/>
      <w:u w:val="single"/>
    </w:rPr>
  </w:style>
  <w:style w:type="character" w:styleId="UnresolvedMention">
    <w:name w:val="Unresolved Mention"/>
    <w:basedOn w:val="DefaultParagraphFont"/>
    <w:uiPriority w:val="99"/>
    <w:semiHidden/>
    <w:unhideWhenUsed/>
    <w:rsid w:val="00E17D95"/>
    <w:rPr>
      <w:color w:val="605E5C"/>
      <w:shd w:val="clear" w:color="auto" w:fill="E1DFDD"/>
    </w:rPr>
  </w:style>
  <w:style w:type="paragraph" w:styleId="ListParagraph">
    <w:name w:val="List Paragraph"/>
    <w:basedOn w:val="Normal"/>
    <w:uiPriority w:val="34"/>
    <w:qFormat/>
    <w:rsid w:val="007E082D"/>
    <w:pPr>
      <w:ind w:left="720"/>
      <w:contextualSpacing/>
    </w:pPr>
    <w:rPr>
      <w:rFonts w:eastAsiaTheme="minorEastAsia"/>
      <w:kern w:val="0"/>
      <w:lang w:eastAsia="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8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Andrei-Teofil PARVAN (77072)</dc:creator>
  <cp:keywords/>
  <dc:description/>
  <cp:lastModifiedBy>Boian D V Eduard</cp:lastModifiedBy>
  <cp:revision>70</cp:revision>
  <dcterms:created xsi:type="dcterms:W3CDTF">2024-11-22T16:25:00Z</dcterms:created>
  <dcterms:modified xsi:type="dcterms:W3CDTF">2025-01-16T19:38:00Z</dcterms:modified>
</cp:coreProperties>
</file>