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E7" w:rsidRPr="00A23AE7" w:rsidRDefault="00A23AE7" w:rsidP="00A23AE7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000000"/>
          <w:spacing w:val="3"/>
          <w:kern w:val="36"/>
          <w:sz w:val="60"/>
          <w:szCs w:val="60"/>
          <w:lang w:eastAsia="ru-RU"/>
        </w:rPr>
      </w:pPr>
      <w:r w:rsidRPr="00A23AE7">
        <w:rPr>
          <w:rFonts w:ascii="Arial" w:eastAsia="Times New Roman" w:hAnsi="Arial" w:cs="Arial"/>
          <w:b/>
          <w:bCs/>
          <w:color w:val="000000"/>
          <w:spacing w:val="3"/>
          <w:kern w:val="36"/>
          <w:sz w:val="60"/>
          <w:szCs w:val="60"/>
          <w:lang w:eastAsia="ru-RU"/>
        </w:rPr>
        <w:t xml:space="preserve">Сборная Китая заняла первое место на чемпионате </w:t>
      </w:r>
      <w:proofErr w:type="spellStart"/>
      <w:r w:rsidRPr="00A23AE7">
        <w:rPr>
          <w:rFonts w:ascii="Arial" w:eastAsia="Times New Roman" w:hAnsi="Arial" w:cs="Arial"/>
          <w:b/>
          <w:bCs/>
          <w:color w:val="000000"/>
          <w:spacing w:val="3"/>
          <w:kern w:val="36"/>
          <w:sz w:val="60"/>
          <w:szCs w:val="60"/>
          <w:lang w:eastAsia="ru-RU"/>
        </w:rPr>
        <w:t>WorldSkills</w:t>
      </w:r>
      <w:proofErr w:type="spellEnd"/>
    </w:p>
    <w:p w:rsidR="00A23AE7" w:rsidRPr="00A23AE7" w:rsidRDefault="00A23AE7" w:rsidP="00A23AE7">
      <w:pPr>
        <w:spacing w:line="240" w:lineRule="auto"/>
        <w:textAlignment w:val="top"/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</w:pPr>
      <w:r w:rsidRPr="00A23AE7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 xml:space="preserve">На 45-м чемпионате мира по профессиональному мастерству </w:t>
      </w:r>
      <w:proofErr w:type="spellStart"/>
      <w:r w:rsidRPr="00A23AE7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WorldSkills</w:t>
      </w:r>
      <w:proofErr w:type="spellEnd"/>
      <w:r w:rsidRPr="00A23AE7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 xml:space="preserve"> сборная Китая заняла первое место по количеству золотых медалей и в общем медальном зачете. В этом году в чемпионате приняли участие 63 конкурсанта из Китая, сообщает информационная служба мобильного </w:t>
      </w:r>
      <w:hyperlink r:id="rId5" w:tgtFrame="_blank" w:history="1">
        <w:r w:rsidRPr="00A23AE7">
          <w:rPr>
            <w:rFonts w:ascii="Arial" w:eastAsia="Times New Roman" w:hAnsi="Arial" w:cs="Arial"/>
            <w:b/>
            <w:bCs/>
            <w:color w:val="1F77BB"/>
            <w:spacing w:val="3"/>
            <w:sz w:val="24"/>
            <w:szCs w:val="24"/>
            <w:u w:val="single"/>
            <w:lang w:eastAsia="ru-RU"/>
          </w:rPr>
          <w:t>приложения "Россия - Китай: главное"</w:t>
        </w:r>
      </w:hyperlink>
      <w:r w:rsidRPr="00A23AE7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.</w:t>
      </w:r>
    </w:p>
    <w:p w:rsidR="00A23AE7" w:rsidRPr="00A23AE7" w:rsidRDefault="00A23AE7" w:rsidP="00A23AE7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bookmarkStart w:id="0" w:name="_GoBack"/>
      <w:bookmarkEnd w:id="0"/>
    </w:p>
    <w:p w:rsidR="00A23AE7" w:rsidRPr="00A23AE7" w:rsidRDefault="00A23AE7" w:rsidP="00A23AE7">
      <w:pPr>
        <w:spacing w:line="240" w:lineRule="auto"/>
        <w:textAlignment w:val="top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A23AE7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Фото: предоставлено </w:t>
      </w:r>
      <w:proofErr w:type="spellStart"/>
      <w:r w:rsidRPr="00A23AE7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Медиакорпорацией</w:t>
      </w:r>
      <w:proofErr w:type="spellEnd"/>
      <w:r w:rsidRPr="00A23AE7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Китая</w:t>
      </w:r>
    </w:p>
    <w:p w:rsidR="00A23AE7" w:rsidRPr="00A23AE7" w:rsidRDefault="00A23AE7" w:rsidP="00A23AE7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После шестидневных соревнований китайские конкурсанты продемонстрировали лучшие результаты за всю историю участия Китая в </w:t>
      </w:r>
      <w:proofErr w:type="spell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WorldSkills</w:t>
      </w:r>
      <w:proofErr w:type="spell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. </w:t>
      </w:r>
      <w:proofErr w:type="gram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Команда завоевала 16 золотых медалей по компетенциям "Работы на станках с ЧПУ", "Сварочные технологии", "</w:t>
      </w:r>
      <w:proofErr w:type="spell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Полимеханика</w:t>
      </w:r>
      <w:proofErr w:type="spell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и автоматизация", "Архитектурная обработка камня", "Ремонт и обслуживание легковых автомобилей" и др. Также мастера из Китая завоевали 14 серебряных медалей по компетенциям "Информационные кабельные сети", "</w:t>
      </w:r>
      <w:proofErr w:type="spell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Мехатроника</w:t>
      </w:r>
      <w:proofErr w:type="spell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", "Обслуживание авиационной техники", "Сантехника и отопление" и др. и 5 бронзовых медалей по компетенциям "Промышленная механика и монтаж", "Поварское</w:t>
      </w:r>
      <w:proofErr w:type="gram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дело", "Изготовление изделий из полимерных материалов", "Хлебопечение" и "Промышленная механика и монтаж". Китайские конкурсанты также получили 17 медальонов "За профессионализм" по компетенциям "Программные решения для бизнеса", "Печатные технологии в прессе", "Облицовка плиткой" и др.</w:t>
      </w:r>
    </w:p>
    <w:p w:rsidR="00A23AE7" w:rsidRPr="00A23AE7" w:rsidRDefault="00A23AE7" w:rsidP="00A23AE7">
      <w:pPr>
        <w:spacing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На церемонии закрытия чемпионата в Казани флаг движения </w:t>
      </w:r>
      <w:proofErr w:type="spell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WorldSkills</w:t>
      </w:r>
      <w:proofErr w:type="spell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был торжественно передан представителям китайского города Шанхай, где в 2021 году пройдет 46-й мировой чемпионат </w:t>
      </w:r>
      <w:proofErr w:type="spellStart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WorldSkills</w:t>
      </w:r>
      <w:proofErr w:type="spellEnd"/>
      <w:r w:rsidRPr="00A23AE7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 Кроме того, шанхайская делегация представила зрителям художественное выступление на тему "Очаровательный Китай и оживленный Шанхай".</w:t>
      </w:r>
    </w:p>
    <w:p w:rsidR="00144FBD" w:rsidRDefault="00144FBD"/>
    <w:sectPr w:rsidR="0014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E7"/>
    <w:rsid w:val="00144FBD"/>
    <w:rsid w:val="00A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A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23A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A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23A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882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5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0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20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88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norusfoc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Боев</dc:creator>
  <cp:lastModifiedBy>Андрей Боев</cp:lastModifiedBy>
  <cp:revision>1</cp:revision>
  <dcterms:created xsi:type="dcterms:W3CDTF">2020-05-17T11:51:00Z</dcterms:created>
  <dcterms:modified xsi:type="dcterms:W3CDTF">2020-05-17T11:53:00Z</dcterms:modified>
</cp:coreProperties>
</file>