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14568" w:rsidRPr="006705C1" w:rsidRDefault="00714568" w:rsidP="00714568">
      <w:pPr>
        <w:ind w:firstLine="720"/>
        <w:rPr>
          <w:sz w:val="24"/>
          <w:szCs w:val="24"/>
          <w:lang w:val="ro-RO"/>
        </w:rPr>
      </w:pPr>
      <w:r w:rsidRPr="00935D95">
        <w:rPr>
          <w:b/>
          <w:sz w:val="24"/>
          <w:szCs w:val="24"/>
          <w:lang w:val="ro-RO"/>
        </w:rPr>
        <w:t>SIMBOLISMUL</w:t>
      </w:r>
    </w:p>
    <w:p w:rsidR="00714568" w:rsidRDefault="00714568" w:rsidP="00714568">
      <w:pPr>
        <w:ind w:left="720"/>
        <w:rPr>
          <w:sz w:val="24"/>
          <w:szCs w:val="24"/>
          <w:lang w:val="ro-RO"/>
        </w:rPr>
      </w:pPr>
    </w:p>
    <w:p w:rsidR="00714568" w:rsidRPr="0055263E" w:rsidRDefault="00714568" w:rsidP="00714568">
      <w:pPr>
        <w:ind w:left="720"/>
        <w:rPr>
          <w:b/>
          <w:sz w:val="24"/>
          <w:szCs w:val="24"/>
          <w:lang w:val="ro-RO"/>
        </w:rPr>
      </w:pPr>
      <w:r>
        <w:rPr>
          <w:sz w:val="24"/>
          <w:szCs w:val="24"/>
          <w:lang w:val="ro-RO"/>
        </w:rPr>
        <w:tab/>
      </w:r>
      <w:r>
        <w:rPr>
          <w:sz w:val="24"/>
          <w:szCs w:val="24"/>
          <w:lang w:val="ro-RO"/>
        </w:rPr>
        <w:tab/>
      </w:r>
      <w:r>
        <w:rPr>
          <w:sz w:val="24"/>
          <w:szCs w:val="24"/>
          <w:lang w:val="ro-RO"/>
        </w:rPr>
        <w:tab/>
      </w:r>
      <w:r w:rsidRPr="0055263E">
        <w:rPr>
          <w:b/>
          <w:sz w:val="24"/>
          <w:szCs w:val="24"/>
          <w:lang w:val="ro-RO"/>
        </w:rPr>
        <w:t xml:space="preserve">PLUMB  </w:t>
      </w:r>
    </w:p>
    <w:p w:rsidR="00714568" w:rsidRDefault="00714568" w:rsidP="00714568">
      <w:pPr>
        <w:ind w:left="720"/>
        <w:rPr>
          <w:sz w:val="24"/>
          <w:szCs w:val="24"/>
          <w:lang w:val="ro-RO"/>
        </w:rPr>
      </w:pPr>
      <w:r>
        <w:rPr>
          <w:sz w:val="24"/>
          <w:szCs w:val="24"/>
          <w:lang w:val="ro-RO"/>
        </w:rPr>
        <w:tab/>
      </w:r>
      <w:r>
        <w:rPr>
          <w:sz w:val="24"/>
          <w:szCs w:val="24"/>
          <w:lang w:val="ro-RO"/>
        </w:rPr>
        <w:tab/>
      </w:r>
      <w:r>
        <w:rPr>
          <w:sz w:val="24"/>
          <w:szCs w:val="24"/>
          <w:lang w:val="ro-RO"/>
        </w:rPr>
        <w:tab/>
      </w:r>
      <w:r>
        <w:rPr>
          <w:sz w:val="24"/>
          <w:szCs w:val="24"/>
          <w:lang w:val="ro-RO"/>
        </w:rPr>
        <w:tab/>
        <w:t>de George Bacovia</w:t>
      </w:r>
    </w:p>
    <w:p w:rsidR="00714568" w:rsidRPr="0055263E" w:rsidRDefault="00714568" w:rsidP="00714568">
      <w:pPr>
        <w:ind w:left="720"/>
        <w:rPr>
          <w:sz w:val="24"/>
          <w:szCs w:val="24"/>
          <w:u w:val="single"/>
          <w:lang w:val="ro-RO"/>
        </w:rPr>
      </w:pPr>
      <w:r w:rsidRPr="0055263E">
        <w:rPr>
          <w:sz w:val="24"/>
          <w:szCs w:val="24"/>
          <w:u w:val="single"/>
          <w:lang w:val="ro-RO"/>
        </w:rPr>
        <w:t>Simbolismul</w:t>
      </w:r>
    </w:p>
    <w:p w:rsidR="00714568" w:rsidRDefault="00714568" w:rsidP="00714568">
      <w:pPr>
        <w:ind w:firstLine="720"/>
        <w:rPr>
          <w:sz w:val="24"/>
          <w:szCs w:val="24"/>
          <w:lang w:val="ro-RO"/>
        </w:rPr>
      </w:pPr>
      <w:r>
        <w:rPr>
          <w:sz w:val="24"/>
          <w:szCs w:val="24"/>
          <w:lang w:val="ro-RO"/>
        </w:rPr>
        <w:t>Simbolismul este un curent literar apărut în Franța în ultimele decenii ale secolului al XIX-lea și care a fost cultivat și la începutul secolului al XX-lea.</w:t>
      </w:r>
    </w:p>
    <w:p w:rsidR="00714568" w:rsidRDefault="00714568" w:rsidP="00714568">
      <w:pPr>
        <w:ind w:firstLine="720"/>
        <w:rPr>
          <w:sz w:val="24"/>
          <w:szCs w:val="24"/>
          <w:lang w:val="ro-RO"/>
        </w:rPr>
      </w:pPr>
      <w:r>
        <w:rPr>
          <w:sz w:val="24"/>
          <w:szCs w:val="24"/>
          <w:lang w:val="ro-RO"/>
        </w:rPr>
        <w:t>Termenul „</w:t>
      </w:r>
      <w:r w:rsidRPr="0055263E">
        <w:rPr>
          <w:i/>
          <w:sz w:val="24"/>
          <w:szCs w:val="24"/>
          <w:lang w:val="ro-RO"/>
        </w:rPr>
        <w:t>simbolism</w:t>
      </w:r>
      <w:r>
        <w:rPr>
          <w:sz w:val="24"/>
          <w:szCs w:val="24"/>
          <w:lang w:val="ro-RO"/>
        </w:rPr>
        <w:t>” a fost folosit pentru prima dată de poetul francez Jean Moréas în 1886. Noțiunea de „</w:t>
      </w:r>
      <w:r w:rsidRPr="0055263E">
        <w:rPr>
          <w:i/>
          <w:sz w:val="24"/>
          <w:szCs w:val="24"/>
          <w:lang w:val="ro-RO"/>
        </w:rPr>
        <w:t>simbol</w:t>
      </w:r>
      <w:r>
        <w:rPr>
          <w:sz w:val="24"/>
          <w:szCs w:val="24"/>
          <w:lang w:val="ro-RO"/>
        </w:rPr>
        <w:t>” este mult mai veche, dar simboliștii îi dau o semnificație diferită de cea tradițională. În accepția consacrată, simbolul semnifica un concept, de exemplu, în romantism, la Eminescu, Luceafărul era simbolul geniului. În cadrul curentului simbolist, simbolul exprimă nu un concept, ci o stare sufletească, el putând fi interpretat în mod diferit, în funcție de sensibilitatea fiecărui cititor. De exemplu, plumbul simbolizează, în poezia lui Bacovia, apăsarea, greutatea, tristețea, cenușiul, lipsa de speranță etc.</w:t>
      </w:r>
    </w:p>
    <w:p w:rsidR="00714568" w:rsidRDefault="00714568" w:rsidP="00714568">
      <w:pPr>
        <w:ind w:firstLine="720"/>
        <w:rPr>
          <w:sz w:val="24"/>
          <w:szCs w:val="24"/>
          <w:lang w:val="ro-RO"/>
        </w:rPr>
      </w:pPr>
      <w:r>
        <w:rPr>
          <w:sz w:val="24"/>
          <w:szCs w:val="24"/>
          <w:lang w:val="ro-RO"/>
        </w:rPr>
        <w:t xml:space="preserve">Ambiguitatea (posibilitatea ca un text să primească mai multe interpretări) este o caracteristică a poeziei simboliste. Aceasta cultivă sugestia. Poeții reprezentativi ai acestui curent nu vor să numească direct un obiect, un fenomen, o stare sufletească, ci le sugerează, îi stimulează pe cititori să și le imagineze. Mallarmé spunea că a numi un lucru înseamnă a-i răpi cea mai mare parte din valoare și că visul lui, ca poet, este de a sugera. </w:t>
      </w:r>
    </w:p>
    <w:p w:rsidR="00714568" w:rsidRDefault="00714568" w:rsidP="00714568">
      <w:pPr>
        <w:ind w:firstLine="720"/>
        <w:rPr>
          <w:sz w:val="24"/>
          <w:szCs w:val="24"/>
          <w:lang w:val="ro-RO"/>
        </w:rPr>
      </w:pPr>
      <w:r>
        <w:rPr>
          <w:sz w:val="24"/>
          <w:szCs w:val="24"/>
          <w:lang w:val="ro-RO"/>
        </w:rPr>
        <w:t xml:space="preserve">Simboliștii doresc să apropie poezia cât mai mult de muzică, spre deosebire de parnasieni, care voiau s-o apropie de artele plastice (pictura și sculptura). Verlaine, în poezia </w:t>
      </w:r>
      <w:r w:rsidRPr="00BF36F5">
        <w:rPr>
          <w:b/>
          <w:i/>
          <w:sz w:val="24"/>
          <w:szCs w:val="24"/>
          <w:lang w:val="ro-RO"/>
        </w:rPr>
        <w:t>Arta poetică</w:t>
      </w:r>
      <w:r>
        <w:rPr>
          <w:sz w:val="24"/>
          <w:szCs w:val="24"/>
          <w:lang w:val="ro-RO"/>
        </w:rPr>
        <w:t>, cerea „</w:t>
      </w:r>
      <w:r w:rsidRPr="0055263E">
        <w:rPr>
          <w:i/>
          <w:sz w:val="24"/>
          <w:szCs w:val="24"/>
          <w:lang w:val="ro-RO"/>
        </w:rPr>
        <w:t>Muzică înainte de orice !</w:t>
      </w:r>
      <w:r>
        <w:rPr>
          <w:sz w:val="24"/>
          <w:szCs w:val="24"/>
          <w:lang w:val="ro-RO"/>
        </w:rPr>
        <w:t>” („</w:t>
      </w:r>
      <w:r w:rsidRPr="0055263E">
        <w:rPr>
          <w:i/>
          <w:sz w:val="24"/>
          <w:szCs w:val="24"/>
          <w:lang w:val="ro-RO"/>
        </w:rPr>
        <w:t xml:space="preserve">De la musique avant toute </w:t>
      </w:r>
      <w:r>
        <w:rPr>
          <w:i/>
          <w:sz w:val="24"/>
          <w:szCs w:val="24"/>
          <w:lang w:val="ro-RO"/>
        </w:rPr>
        <w:t xml:space="preserve">  </w:t>
      </w:r>
      <w:r w:rsidRPr="0055263E">
        <w:rPr>
          <w:i/>
          <w:sz w:val="24"/>
          <w:szCs w:val="24"/>
          <w:lang w:val="ro-RO"/>
        </w:rPr>
        <w:t>chose !</w:t>
      </w:r>
      <w:r>
        <w:rPr>
          <w:sz w:val="24"/>
          <w:szCs w:val="24"/>
          <w:lang w:val="ro-RO"/>
        </w:rPr>
        <w:t>”). Această apropiere se realizează atât prin evocarea motivelor muzicale (de exemplu, la Bacovia, vioara, clavirul / pianul, caterinca / flașneta, Marșul funebru compus de Chopin), cât și prin muzicalitatea versurilor și frecventa apariție a refrenului (unul sau mai multe versuri, chiar o strofă, care se repetă la intervale regulate pe parcursul poeziei).</w:t>
      </w:r>
    </w:p>
    <w:p w:rsidR="00714568" w:rsidRDefault="00714568" w:rsidP="00714568">
      <w:pPr>
        <w:ind w:firstLine="720"/>
        <w:rPr>
          <w:sz w:val="24"/>
          <w:szCs w:val="24"/>
          <w:lang w:val="ro-RO"/>
        </w:rPr>
      </w:pPr>
      <w:r>
        <w:rPr>
          <w:sz w:val="24"/>
          <w:szCs w:val="24"/>
          <w:lang w:val="ro-RO"/>
        </w:rPr>
        <w:t>Simboliștii cultivă nuanțele, stilul vag, imprecis. Ca și impresioniștii în pictură, ei tind să exprime în poezie clipa trecătoare.</w:t>
      </w:r>
    </w:p>
    <w:p w:rsidR="00714568" w:rsidRDefault="00714568" w:rsidP="00714568">
      <w:pPr>
        <w:ind w:firstLine="720"/>
        <w:rPr>
          <w:sz w:val="24"/>
          <w:szCs w:val="24"/>
          <w:lang w:val="ro-RO"/>
        </w:rPr>
      </w:pPr>
      <w:r w:rsidRPr="0055263E">
        <w:rPr>
          <w:i/>
          <w:sz w:val="24"/>
          <w:szCs w:val="24"/>
          <w:lang w:val="ro-RO"/>
        </w:rPr>
        <w:t>Sinestezia</w:t>
      </w:r>
      <w:r>
        <w:rPr>
          <w:sz w:val="24"/>
          <w:szCs w:val="24"/>
          <w:lang w:val="ro-RO"/>
        </w:rPr>
        <w:t xml:space="preserve"> este un concept specific simbolismului. Ea constă într-o imagine artistică ce reunește două sau mai multe senzații: vizuală, auditivă, olfactivă etc. De exemplu: „</w:t>
      </w:r>
      <w:r w:rsidRPr="0055263E">
        <w:rPr>
          <w:i/>
          <w:sz w:val="24"/>
          <w:szCs w:val="24"/>
          <w:lang w:val="ro-RO"/>
        </w:rPr>
        <w:t>O pictură parfumată cu vibrări de violet</w:t>
      </w:r>
      <w:r>
        <w:rPr>
          <w:sz w:val="24"/>
          <w:szCs w:val="24"/>
          <w:lang w:val="ro-RO"/>
        </w:rPr>
        <w:t xml:space="preserve">” (Bacovia). Inițiatorul sinesteziilor este Baudelaire prin poezia </w:t>
      </w:r>
      <w:r w:rsidRPr="00BF36F5">
        <w:rPr>
          <w:b/>
          <w:i/>
          <w:sz w:val="24"/>
          <w:szCs w:val="24"/>
          <w:lang w:val="ro-RO"/>
        </w:rPr>
        <w:t>Corespondențe</w:t>
      </w:r>
      <w:r>
        <w:rPr>
          <w:sz w:val="24"/>
          <w:szCs w:val="24"/>
          <w:lang w:val="ro-RO"/>
        </w:rPr>
        <w:t>. El evocă aici parfumuri „</w:t>
      </w:r>
      <w:r w:rsidRPr="0055263E">
        <w:rPr>
          <w:i/>
          <w:sz w:val="24"/>
          <w:szCs w:val="24"/>
          <w:lang w:val="ro-RO"/>
        </w:rPr>
        <w:t>dulci ca un ton de flaut</w:t>
      </w:r>
      <w:r>
        <w:rPr>
          <w:sz w:val="24"/>
          <w:szCs w:val="24"/>
          <w:lang w:val="ro-RO"/>
        </w:rPr>
        <w:t>” sau „</w:t>
      </w:r>
      <w:r w:rsidRPr="0055263E">
        <w:rPr>
          <w:i/>
          <w:sz w:val="24"/>
          <w:szCs w:val="24"/>
          <w:lang w:val="ro-RO"/>
        </w:rPr>
        <w:t>verzi ca niște câmpii</w:t>
      </w:r>
      <w:r>
        <w:rPr>
          <w:sz w:val="24"/>
          <w:szCs w:val="24"/>
          <w:lang w:val="ro-RO"/>
        </w:rPr>
        <w:t>”.</w:t>
      </w:r>
    </w:p>
    <w:p w:rsidR="00714568" w:rsidRDefault="00714568" w:rsidP="00714568">
      <w:pPr>
        <w:ind w:firstLine="720"/>
        <w:rPr>
          <w:sz w:val="24"/>
          <w:szCs w:val="24"/>
          <w:lang w:val="ro-RO"/>
        </w:rPr>
      </w:pPr>
      <w:r>
        <w:rPr>
          <w:sz w:val="24"/>
          <w:szCs w:val="24"/>
          <w:lang w:val="ro-RO"/>
        </w:rPr>
        <w:t>Continuându-l pe același Baudelaire, simboliștii introduc în poezie inspirația citadină, deschizând calea poeziei moderne. Ei evocă atât metropolele, „</w:t>
      </w:r>
      <w:r w:rsidRPr="0055263E">
        <w:rPr>
          <w:i/>
          <w:sz w:val="24"/>
          <w:szCs w:val="24"/>
          <w:lang w:val="ro-RO"/>
        </w:rPr>
        <w:t>orașele tentaculare</w:t>
      </w:r>
      <w:r>
        <w:rPr>
          <w:sz w:val="24"/>
          <w:szCs w:val="24"/>
          <w:lang w:val="ro-RO"/>
        </w:rPr>
        <w:t xml:space="preserve">”, cât și monotonia târgurilor (orășelelor) provinciale, cum este Bacăul în poezia lui Bacovia. </w:t>
      </w:r>
    </w:p>
    <w:p w:rsidR="00714568" w:rsidRDefault="00714568" w:rsidP="00714568">
      <w:pPr>
        <w:ind w:firstLine="720"/>
        <w:rPr>
          <w:sz w:val="24"/>
          <w:szCs w:val="24"/>
          <w:lang w:val="ro-RO"/>
        </w:rPr>
      </w:pPr>
      <w:r>
        <w:rPr>
          <w:sz w:val="24"/>
          <w:szCs w:val="24"/>
          <w:lang w:val="ro-RO"/>
        </w:rPr>
        <w:t>Natura însăși este, în poezia simbolistă, una urbană, modelată de om: parcuri, grădini. În literatura română, simbolistul Dimitrie Anghel este numit „</w:t>
      </w:r>
      <w:r w:rsidRPr="0055263E">
        <w:rPr>
          <w:i/>
          <w:sz w:val="24"/>
          <w:szCs w:val="24"/>
          <w:lang w:val="ro-RO"/>
        </w:rPr>
        <w:t>poetul florilor</w:t>
      </w:r>
      <w:r>
        <w:rPr>
          <w:sz w:val="24"/>
          <w:szCs w:val="24"/>
          <w:lang w:val="ro-RO"/>
        </w:rPr>
        <w:t xml:space="preserve">”, datorită volumului său intitulat </w:t>
      </w:r>
      <w:r w:rsidRPr="00BF36F5">
        <w:rPr>
          <w:b/>
          <w:i/>
          <w:sz w:val="24"/>
          <w:szCs w:val="24"/>
          <w:lang w:val="ro-RO"/>
        </w:rPr>
        <w:t>În grădină</w:t>
      </w:r>
      <w:r>
        <w:rPr>
          <w:sz w:val="24"/>
          <w:szCs w:val="24"/>
          <w:lang w:val="ro-RO"/>
        </w:rPr>
        <w:t>.</w:t>
      </w:r>
    </w:p>
    <w:p w:rsidR="00714568" w:rsidRDefault="00714568" w:rsidP="00714568">
      <w:pPr>
        <w:ind w:firstLine="720"/>
        <w:rPr>
          <w:sz w:val="24"/>
          <w:szCs w:val="24"/>
          <w:lang w:val="ro-RO"/>
        </w:rPr>
      </w:pPr>
      <w:r>
        <w:rPr>
          <w:sz w:val="24"/>
          <w:szCs w:val="24"/>
          <w:lang w:val="ro-RO"/>
        </w:rPr>
        <w:t xml:space="preserve">Simboliștii cultivă o sensibilitate excesivă, abordând frecvent motivul nevrozelor, ca în poeziile lui Bacovia, intitulate </w:t>
      </w:r>
      <w:r w:rsidRPr="00BF36F5">
        <w:rPr>
          <w:b/>
          <w:i/>
          <w:sz w:val="24"/>
          <w:szCs w:val="24"/>
          <w:lang w:val="ro-RO"/>
        </w:rPr>
        <w:t>Nervi de primăvară</w:t>
      </w:r>
      <w:r>
        <w:rPr>
          <w:sz w:val="24"/>
          <w:szCs w:val="24"/>
          <w:lang w:val="ro-RO"/>
        </w:rPr>
        <w:t xml:space="preserve"> sau </w:t>
      </w:r>
      <w:r w:rsidRPr="00BF36F5">
        <w:rPr>
          <w:b/>
          <w:i/>
          <w:sz w:val="24"/>
          <w:szCs w:val="24"/>
          <w:lang w:val="ro-RO"/>
        </w:rPr>
        <w:t>Nervi de toamnă</w:t>
      </w:r>
      <w:r>
        <w:rPr>
          <w:sz w:val="24"/>
          <w:szCs w:val="24"/>
          <w:lang w:val="ro-RO"/>
        </w:rPr>
        <w:t>.</w:t>
      </w:r>
    </w:p>
    <w:p w:rsidR="00714568" w:rsidRDefault="00714568" w:rsidP="00714568">
      <w:pPr>
        <w:ind w:firstLine="720"/>
        <w:rPr>
          <w:sz w:val="24"/>
          <w:szCs w:val="24"/>
          <w:lang w:val="ro-RO"/>
        </w:rPr>
      </w:pPr>
      <w:r>
        <w:rPr>
          <w:sz w:val="24"/>
          <w:szCs w:val="24"/>
          <w:lang w:val="ro-RO"/>
        </w:rPr>
        <w:t>Simbolismul se opune retorismului romantic, amplelor discursuri în versuri; ei cultivă o poezie concisă, concentrată. Verlaine cerea poetului: „</w:t>
      </w:r>
      <w:r w:rsidRPr="0055263E">
        <w:rPr>
          <w:i/>
          <w:sz w:val="24"/>
          <w:szCs w:val="24"/>
          <w:lang w:val="ro-RO"/>
        </w:rPr>
        <w:t>Ia elocvența și sucește-i gâtul !</w:t>
      </w:r>
      <w:r>
        <w:rPr>
          <w:sz w:val="24"/>
          <w:szCs w:val="24"/>
          <w:lang w:val="ro-RO"/>
        </w:rPr>
        <w:t>” (</w:t>
      </w:r>
      <w:r w:rsidRPr="00BF36F5">
        <w:rPr>
          <w:b/>
          <w:i/>
          <w:sz w:val="24"/>
          <w:szCs w:val="24"/>
          <w:lang w:val="ro-RO"/>
        </w:rPr>
        <w:t>Arta poetică</w:t>
      </w:r>
      <w:r>
        <w:rPr>
          <w:sz w:val="24"/>
          <w:szCs w:val="24"/>
          <w:lang w:val="ro-RO"/>
        </w:rPr>
        <w:t xml:space="preserve">). În domeniul versificație, simboliștii cultivă versul muzical, refrenul, dar tot ei impun și versul liber, care va fi preluat de poezia secolului al XX-lea.  </w:t>
      </w:r>
    </w:p>
    <w:p w:rsidR="00714568" w:rsidRDefault="00714568" w:rsidP="00714568">
      <w:pPr>
        <w:ind w:left="2880" w:firstLine="720"/>
        <w:rPr>
          <w:b/>
          <w:sz w:val="24"/>
          <w:szCs w:val="24"/>
          <w:u w:val="single"/>
          <w:lang w:val="ro-RO"/>
        </w:rPr>
      </w:pPr>
    </w:p>
    <w:p w:rsidR="00714568" w:rsidRDefault="00714568" w:rsidP="00714568">
      <w:pPr>
        <w:ind w:firstLine="720"/>
        <w:rPr>
          <w:sz w:val="24"/>
          <w:szCs w:val="24"/>
          <w:lang w:val="ro-RO"/>
        </w:rPr>
      </w:pPr>
      <w:r w:rsidRPr="00BF36F5">
        <w:rPr>
          <w:b/>
          <w:i/>
          <w:sz w:val="24"/>
          <w:szCs w:val="24"/>
          <w:u w:val="single"/>
          <w:lang w:val="ro-RO"/>
        </w:rPr>
        <w:t>Plumb</w:t>
      </w:r>
      <w:r>
        <w:rPr>
          <w:sz w:val="24"/>
          <w:szCs w:val="24"/>
          <w:lang w:val="ro-RO"/>
        </w:rPr>
        <w:t xml:space="preserve"> </w:t>
      </w:r>
      <w:r w:rsidRPr="0055263E">
        <w:rPr>
          <w:sz w:val="24"/>
          <w:szCs w:val="24"/>
          <w:u w:val="single"/>
          <w:lang w:val="ro-RO"/>
        </w:rPr>
        <w:t>de George Bacovia. Tema și viziunea asupra lumii. Trăsături simboliste</w:t>
      </w:r>
    </w:p>
    <w:p w:rsidR="00714568" w:rsidRDefault="00714568" w:rsidP="00714568">
      <w:pPr>
        <w:ind w:firstLine="720"/>
        <w:rPr>
          <w:sz w:val="24"/>
          <w:szCs w:val="24"/>
          <w:lang w:val="ro-RO"/>
        </w:rPr>
      </w:pPr>
      <w:r>
        <w:rPr>
          <w:sz w:val="24"/>
          <w:szCs w:val="24"/>
          <w:lang w:val="ro-RO"/>
        </w:rPr>
        <w:t xml:space="preserve">Poezia </w:t>
      </w:r>
      <w:r w:rsidRPr="00BF36F5">
        <w:rPr>
          <w:b/>
          <w:i/>
          <w:sz w:val="24"/>
          <w:szCs w:val="24"/>
          <w:lang w:val="ro-RO"/>
        </w:rPr>
        <w:t>Plumb</w:t>
      </w:r>
      <w:r>
        <w:rPr>
          <w:sz w:val="24"/>
          <w:szCs w:val="24"/>
          <w:lang w:val="ro-RO"/>
        </w:rPr>
        <w:t xml:space="preserve"> deschide volumul de debut al lui Bacovia din 1916, căruia îi dă și titlul. Aceasta arată că poezia era considerată, de autorul ei, ca reprezentativă pentru creația lui.</w:t>
      </w:r>
    </w:p>
    <w:p w:rsidR="00714568" w:rsidRDefault="00714568" w:rsidP="00714568">
      <w:pPr>
        <w:ind w:firstLine="720"/>
        <w:rPr>
          <w:sz w:val="24"/>
          <w:szCs w:val="24"/>
          <w:lang w:val="ro-RO"/>
        </w:rPr>
      </w:pPr>
      <w:r>
        <w:rPr>
          <w:sz w:val="24"/>
          <w:szCs w:val="24"/>
          <w:lang w:val="ro-RO"/>
        </w:rPr>
        <w:lastRenderedPageBreak/>
        <w:t xml:space="preserve">Este o poezie concisă, concentrată în doar două catrene, conform preferințelor simboliștilor, care respingeau retorismul romantic. </w:t>
      </w:r>
    </w:p>
    <w:p w:rsidR="00714568" w:rsidRDefault="00714568" w:rsidP="00714568">
      <w:pPr>
        <w:ind w:firstLine="720"/>
        <w:rPr>
          <w:sz w:val="24"/>
          <w:szCs w:val="24"/>
          <w:lang w:val="ro-RO"/>
        </w:rPr>
      </w:pPr>
      <w:r>
        <w:rPr>
          <w:sz w:val="24"/>
          <w:szCs w:val="24"/>
          <w:lang w:val="ro-RO"/>
        </w:rPr>
        <w:t>Plumbul este un simbol specific simbolismului, întrucât el sugerează stări sufletești care pot fi receptate în mod diferit, în funcție de sensibilitatea fiecărui cititor. Plumbul simbolizează apăsarea sufletească, densitatea, cenușiul, tristețea, lipsa speranței. Bacovia mărturisea, într-un interviu, că în plumb vede culoarea galbenă, deoarece compușii lui dau precipitat galben, iar culoarea „</w:t>
      </w:r>
      <w:r w:rsidRPr="0055263E">
        <w:rPr>
          <w:i/>
          <w:sz w:val="24"/>
          <w:szCs w:val="24"/>
          <w:lang w:val="ro-RO"/>
        </w:rPr>
        <w:t>sufletului ars</w:t>
      </w:r>
      <w:r>
        <w:rPr>
          <w:sz w:val="24"/>
          <w:szCs w:val="24"/>
          <w:lang w:val="ro-RO"/>
        </w:rPr>
        <w:t>” este, în viziunea sa, galbenul. Cuvântul „</w:t>
      </w:r>
      <w:r w:rsidRPr="0055263E">
        <w:rPr>
          <w:i/>
          <w:sz w:val="24"/>
          <w:szCs w:val="24"/>
          <w:lang w:val="ro-RO"/>
        </w:rPr>
        <w:t>plumb</w:t>
      </w:r>
      <w:r>
        <w:rPr>
          <w:sz w:val="24"/>
          <w:szCs w:val="24"/>
          <w:lang w:val="ro-RO"/>
        </w:rPr>
        <w:t>” se reia simetric în ambele catrene: la sfârșitul versurilor 1 și 4 și la mijlocul versului 2. Această repetiție subliniază importanța pe care poetul o conferă acestui simbol, ce revine obsedant, cu caracter de laitmotiv.</w:t>
      </w:r>
    </w:p>
    <w:p w:rsidR="00714568" w:rsidRDefault="00714568" w:rsidP="00714568">
      <w:pPr>
        <w:ind w:firstLine="720"/>
        <w:rPr>
          <w:sz w:val="24"/>
          <w:szCs w:val="24"/>
          <w:lang w:val="ro-RO"/>
        </w:rPr>
      </w:pPr>
      <w:r>
        <w:rPr>
          <w:sz w:val="24"/>
          <w:szCs w:val="24"/>
          <w:lang w:val="ro-RO"/>
        </w:rPr>
        <w:t>Spațiul cavoului este emblematic pentru universul poetic bacovian, un univers închis, fără speranță, dominat de moarte. Criticii au observat că lumea liricii lui Bacovia este lipsită de transcendență, adică nu există nimic dincolo de ea, nimic sacru; nu există un absolut spre care să aspiri. Drama umană se consumă iremediabil aici și acum.</w:t>
      </w:r>
    </w:p>
    <w:p w:rsidR="00714568" w:rsidRDefault="00714568" w:rsidP="00714568">
      <w:pPr>
        <w:ind w:firstLine="720"/>
        <w:rPr>
          <w:sz w:val="24"/>
          <w:szCs w:val="24"/>
          <w:lang w:val="ro-RO"/>
        </w:rPr>
      </w:pPr>
      <w:r>
        <w:rPr>
          <w:sz w:val="24"/>
          <w:szCs w:val="24"/>
          <w:lang w:val="ro-RO"/>
        </w:rPr>
        <w:t>Plumbul omniprezent sugerează un univers mineralizat. Metalul a înlocuit viața, organicul; sicriele, florile, coroanele, toate sunt de plumb, deci și vegetalul s-a mineralizat. Faptul că și amorul este de plumb sugerează că și universul afectiv s-a mineralizat și a murit, idee accentuată de sintagma „</w:t>
      </w:r>
      <w:r w:rsidRPr="0055263E">
        <w:rPr>
          <w:i/>
          <w:sz w:val="24"/>
          <w:szCs w:val="24"/>
          <w:lang w:val="ro-RO"/>
        </w:rPr>
        <w:t>dormea întors</w:t>
      </w:r>
      <w:r>
        <w:rPr>
          <w:sz w:val="24"/>
          <w:szCs w:val="24"/>
          <w:lang w:val="ro-RO"/>
        </w:rPr>
        <w:t>”, ce semnifică moartea. De plumb sunt și aripile amorului, care atârnă grele, sugerând imposibilitatea zborului, a înălțării, a evadării din spațiul închis.</w:t>
      </w:r>
    </w:p>
    <w:p w:rsidR="00714568" w:rsidRDefault="00714568" w:rsidP="00714568">
      <w:pPr>
        <w:ind w:firstLine="720"/>
        <w:rPr>
          <w:sz w:val="24"/>
          <w:szCs w:val="24"/>
          <w:lang w:val="ro-RO"/>
        </w:rPr>
      </w:pPr>
      <w:r>
        <w:rPr>
          <w:sz w:val="24"/>
          <w:szCs w:val="24"/>
          <w:lang w:val="ro-RO"/>
        </w:rPr>
        <w:t xml:space="preserve">În lirica lui Bacovia, mișcarea predominantă este descendentă: în </w:t>
      </w:r>
      <w:r w:rsidRPr="00A83925">
        <w:rPr>
          <w:b/>
          <w:i/>
          <w:sz w:val="24"/>
          <w:szCs w:val="24"/>
          <w:lang w:val="ro-RO"/>
        </w:rPr>
        <w:t>Plumb</w:t>
      </w:r>
      <w:r>
        <w:rPr>
          <w:sz w:val="24"/>
          <w:szCs w:val="24"/>
          <w:lang w:val="ro-RO"/>
        </w:rPr>
        <w:t>, aripile atârnă, în altă poezie, poetul cade prin casă; totul este atras în jos, spre pământ, spre deosebire de creația lui Macedonski sau a lui Nichita Stănescu, unde predominantă este mișcarea ascensională, zborul.</w:t>
      </w:r>
    </w:p>
    <w:p w:rsidR="00714568" w:rsidRDefault="00714568" w:rsidP="00714568">
      <w:pPr>
        <w:ind w:firstLine="720"/>
        <w:rPr>
          <w:sz w:val="24"/>
          <w:szCs w:val="24"/>
          <w:lang w:val="ro-RO"/>
        </w:rPr>
      </w:pPr>
      <w:r>
        <w:rPr>
          <w:sz w:val="24"/>
          <w:szCs w:val="24"/>
          <w:lang w:val="ro-RO"/>
        </w:rPr>
        <w:t xml:space="preserve">În versul al treilea din fiecare catren al poeziei </w:t>
      </w:r>
      <w:r w:rsidRPr="00A83925">
        <w:rPr>
          <w:b/>
          <w:i/>
          <w:sz w:val="24"/>
          <w:szCs w:val="24"/>
          <w:lang w:val="ro-RO"/>
        </w:rPr>
        <w:t>Plumb</w:t>
      </w:r>
      <w:r>
        <w:rPr>
          <w:sz w:val="24"/>
          <w:szCs w:val="24"/>
          <w:lang w:val="ro-RO"/>
        </w:rPr>
        <w:t xml:space="preserve">, se manifestă prezența eului liric, starea lui caracteristică fiind solitudinea. Vântul, frigul provoacă o suferință fizică prin care se sugerează suferința sufletească.  Punctele de suspensie întrerup discursul liric, creând pauze menite să sugereze o emoție prea puternică pentru a fi exprimată în cuvinte. </w:t>
      </w:r>
    </w:p>
    <w:p w:rsidR="00714568" w:rsidRDefault="00714568" w:rsidP="00714568">
      <w:pPr>
        <w:ind w:firstLine="720"/>
        <w:rPr>
          <w:sz w:val="24"/>
          <w:szCs w:val="24"/>
          <w:lang w:val="ro-RO"/>
        </w:rPr>
      </w:pPr>
      <w:r>
        <w:rPr>
          <w:sz w:val="24"/>
          <w:szCs w:val="24"/>
          <w:lang w:val="ro-RO"/>
        </w:rPr>
        <w:t>Strigătul eului liric („Și</w:t>
      </w:r>
      <w:r w:rsidRPr="0055263E">
        <w:rPr>
          <w:i/>
          <w:sz w:val="24"/>
          <w:szCs w:val="24"/>
          <w:lang w:val="ro-RO"/>
        </w:rPr>
        <w:t>-am început să-l strig</w:t>
      </w:r>
      <w:r>
        <w:rPr>
          <w:sz w:val="24"/>
          <w:szCs w:val="24"/>
          <w:lang w:val="ro-RO"/>
        </w:rPr>
        <w:t xml:space="preserve">”) este un motiv expresionist, o manifestare a crizei omului modern care se simte înstrăinat (alienat) într-o lume dominată de obiecte, excesiv tehnicizată și care se opune umanului. Deși Bacovia este cel mai reprezentativ simbolist din literatura română, totuși în opera lui apar și aspecte expresioniste. </w:t>
      </w:r>
    </w:p>
    <w:p w:rsidR="00714568" w:rsidRDefault="00714568" w:rsidP="00714568">
      <w:pPr>
        <w:ind w:firstLine="720"/>
        <w:rPr>
          <w:sz w:val="24"/>
          <w:szCs w:val="24"/>
          <w:lang w:val="ro-RO"/>
        </w:rPr>
      </w:pPr>
      <w:r>
        <w:rPr>
          <w:sz w:val="24"/>
          <w:szCs w:val="24"/>
          <w:lang w:val="ro-RO"/>
        </w:rPr>
        <w:t xml:space="preserve">Creația lui aparține modernismului, din care fac parte atât simbolismul, cât și expresionismul. Deși a debutat în reviste încă din primii ani ai secolului al XX-lea, Bacovia este un poet ce aparține în mare parte perioadei interbelice. Volumul de debut, </w:t>
      </w:r>
      <w:r w:rsidRPr="00A83925">
        <w:rPr>
          <w:b/>
          <w:i/>
          <w:sz w:val="24"/>
          <w:szCs w:val="24"/>
          <w:lang w:val="ro-RO"/>
        </w:rPr>
        <w:t>Plumb</w:t>
      </w:r>
      <w:r>
        <w:rPr>
          <w:sz w:val="24"/>
          <w:szCs w:val="24"/>
          <w:lang w:val="ro-RO"/>
        </w:rPr>
        <w:t>, a apărut în 1916, anul intrării României în Primul Război Mondial, ceea ce și explică faptul că volumul nu s-a bucurat încă de la apariție de succesul meritat.</w:t>
      </w:r>
    </w:p>
    <w:p w:rsidR="00714568" w:rsidRPr="0055263E" w:rsidRDefault="00714568" w:rsidP="00714568">
      <w:pPr>
        <w:ind w:firstLine="720"/>
        <w:rPr>
          <w:sz w:val="24"/>
          <w:szCs w:val="24"/>
          <w:lang w:val="ro-RO"/>
        </w:rPr>
      </w:pPr>
    </w:p>
    <w:p w:rsidR="00714568" w:rsidRDefault="00714568" w:rsidP="00714568">
      <w:pPr>
        <w:ind w:firstLine="720"/>
        <w:rPr>
          <w:sz w:val="24"/>
          <w:szCs w:val="24"/>
          <w:lang w:val="ro-RO"/>
        </w:rPr>
      </w:pPr>
    </w:p>
    <w:p w:rsidR="00714568" w:rsidRDefault="00714568" w:rsidP="00714568">
      <w:pPr>
        <w:ind w:firstLine="720"/>
        <w:rPr>
          <w:sz w:val="24"/>
          <w:szCs w:val="24"/>
          <w:lang w:val="ro-RO"/>
        </w:rPr>
      </w:pPr>
    </w:p>
    <w:p w:rsidR="00714568" w:rsidRDefault="00714568" w:rsidP="00714568">
      <w:pPr>
        <w:ind w:firstLine="720"/>
        <w:rPr>
          <w:sz w:val="24"/>
          <w:szCs w:val="24"/>
          <w:lang w:val="ro-RO"/>
        </w:rPr>
      </w:pPr>
    </w:p>
    <w:p w:rsidR="00714568" w:rsidRDefault="00714568" w:rsidP="00714568">
      <w:pPr>
        <w:ind w:firstLine="720"/>
        <w:rPr>
          <w:sz w:val="24"/>
          <w:szCs w:val="24"/>
          <w:lang w:val="ro-RO"/>
        </w:rPr>
      </w:pPr>
    </w:p>
    <w:p w:rsidR="00714568" w:rsidRDefault="00714568" w:rsidP="00714568">
      <w:pPr>
        <w:ind w:firstLine="720"/>
        <w:rPr>
          <w:sz w:val="24"/>
          <w:szCs w:val="24"/>
          <w:lang w:val="ro-RO"/>
        </w:rPr>
      </w:pPr>
    </w:p>
    <w:p w:rsidR="00714568" w:rsidRDefault="00714568" w:rsidP="00714568">
      <w:pPr>
        <w:ind w:firstLine="720"/>
        <w:rPr>
          <w:sz w:val="24"/>
          <w:szCs w:val="24"/>
          <w:lang w:val="ro-RO"/>
        </w:rPr>
      </w:pPr>
    </w:p>
    <w:p w:rsidR="00714568" w:rsidRDefault="00714568" w:rsidP="00714568">
      <w:pPr>
        <w:ind w:firstLine="720"/>
        <w:rPr>
          <w:sz w:val="24"/>
          <w:szCs w:val="24"/>
          <w:lang w:val="ro-RO"/>
        </w:rPr>
      </w:pPr>
    </w:p>
    <w:p w:rsidR="00714568" w:rsidRDefault="00714568" w:rsidP="00714568">
      <w:pPr>
        <w:ind w:firstLine="720"/>
        <w:rPr>
          <w:sz w:val="24"/>
          <w:szCs w:val="24"/>
          <w:lang w:val="ro-RO"/>
        </w:rPr>
      </w:pPr>
    </w:p>
    <w:p w:rsidR="00714568" w:rsidRDefault="00714568" w:rsidP="00714568">
      <w:pPr>
        <w:ind w:firstLine="720"/>
        <w:rPr>
          <w:sz w:val="24"/>
          <w:szCs w:val="24"/>
          <w:lang w:val="ro-RO"/>
        </w:rPr>
      </w:pPr>
    </w:p>
    <w:p w:rsidR="00714568" w:rsidRDefault="00714568" w:rsidP="00714568">
      <w:pPr>
        <w:ind w:firstLine="720"/>
        <w:rPr>
          <w:sz w:val="24"/>
          <w:szCs w:val="24"/>
          <w:lang w:val="ro-RO"/>
        </w:rPr>
      </w:pPr>
    </w:p>
    <w:p w:rsidR="00714568" w:rsidRDefault="00714568" w:rsidP="00714568">
      <w:pPr>
        <w:ind w:firstLine="720"/>
        <w:rPr>
          <w:sz w:val="24"/>
          <w:szCs w:val="24"/>
          <w:lang w:val="ro-RO"/>
        </w:rPr>
      </w:pPr>
    </w:p>
    <w:p w:rsidR="00714568" w:rsidRDefault="00714568" w:rsidP="00714568">
      <w:pPr>
        <w:ind w:firstLine="720"/>
        <w:rPr>
          <w:sz w:val="24"/>
          <w:szCs w:val="24"/>
          <w:lang w:val="ro-RO"/>
        </w:rPr>
      </w:pPr>
    </w:p>
    <w:p w:rsidR="00714568" w:rsidRDefault="00714568" w:rsidP="00714568">
      <w:pPr>
        <w:ind w:firstLine="720"/>
        <w:rPr>
          <w:sz w:val="24"/>
          <w:szCs w:val="24"/>
          <w:lang w:val="ro-RO"/>
        </w:rPr>
      </w:pPr>
      <w:r>
        <w:rPr>
          <w:sz w:val="24"/>
          <w:szCs w:val="24"/>
          <w:lang w:val="ro-RO"/>
        </w:rPr>
        <w:lastRenderedPageBreak/>
        <w:tab/>
      </w:r>
      <w:r>
        <w:rPr>
          <w:sz w:val="24"/>
          <w:szCs w:val="24"/>
          <w:lang w:val="ro-RO"/>
        </w:rPr>
        <w:tab/>
      </w:r>
    </w:p>
    <w:p w:rsidR="00714568" w:rsidRDefault="00714568" w:rsidP="00714568">
      <w:pPr>
        <w:ind w:firstLine="720"/>
        <w:rPr>
          <w:sz w:val="24"/>
          <w:szCs w:val="24"/>
          <w:lang w:val="ro-RO"/>
        </w:rPr>
      </w:pPr>
    </w:p>
    <w:p w:rsidR="00714568" w:rsidRDefault="00714568" w:rsidP="00714568">
      <w:pPr>
        <w:ind w:firstLine="720"/>
        <w:rPr>
          <w:sz w:val="24"/>
          <w:szCs w:val="24"/>
          <w:lang w:val="ro-RO"/>
        </w:rPr>
      </w:pPr>
    </w:p>
    <w:p w:rsidR="00714568" w:rsidRDefault="00714568" w:rsidP="00714568">
      <w:pPr>
        <w:ind w:firstLine="720"/>
        <w:rPr>
          <w:sz w:val="24"/>
          <w:szCs w:val="24"/>
          <w:lang w:val="ro-RO"/>
        </w:rPr>
      </w:pPr>
    </w:p>
    <w:p w:rsidR="00714568" w:rsidRDefault="00714568" w:rsidP="00714568">
      <w:pPr>
        <w:ind w:firstLine="720"/>
        <w:rPr>
          <w:sz w:val="24"/>
          <w:szCs w:val="24"/>
          <w:lang w:val="ro-RO"/>
        </w:rPr>
      </w:pPr>
    </w:p>
    <w:p w:rsidR="00714568" w:rsidRDefault="00714568" w:rsidP="00714568">
      <w:pPr>
        <w:ind w:firstLine="720"/>
        <w:rPr>
          <w:sz w:val="24"/>
          <w:szCs w:val="24"/>
          <w:lang w:val="ro-RO"/>
        </w:rPr>
      </w:pPr>
    </w:p>
    <w:p w:rsidR="00714568" w:rsidRDefault="00714568" w:rsidP="00714568">
      <w:pPr>
        <w:ind w:firstLine="720"/>
        <w:rPr>
          <w:sz w:val="24"/>
          <w:szCs w:val="24"/>
          <w:lang w:val="ro-RO"/>
        </w:rPr>
      </w:pPr>
    </w:p>
    <w:p w:rsidR="00714568" w:rsidRDefault="00714568" w:rsidP="00714568">
      <w:pPr>
        <w:ind w:firstLine="720"/>
        <w:rPr>
          <w:sz w:val="24"/>
          <w:szCs w:val="24"/>
          <w:lang w:val="ro-RO"/>
        </w:rPr>
      </w:pPr>
    </w:p>
    <w:p w:rsidR="00714568" w:rsidRDefault="00714568" w:rsidP="00714568">
      <w:pPr>
        <w:ind w:firstLine="720"/>
        <w:rPr>
          <w:sz w:val="24"/>
          <w:szCs w:val="24"/>
          <w:lang w:val="ro-RO"/>
        </w:rPr>
      </w:pPr>
    </w:p>
    <w:p w:rsidR="00714568" w:rsidRDefault="00714568" w:rsidP="00714568">
      <w:pPr>
        <w:ind w:firstLine="720"/>
        <w:rPr>
          <w:sz w:val="24"/>
          <w:szCs w:val="24"/>
          <w:lang w:val="ro-RO"/>
        </w:rPr>
      </w:pPr>
    </w:p>
    <w:p w:rsidR="00714568" w:rsidRDefault="00714568" w:rsidP="00714568">
      <w:pPr>
        <w:ind w:firstLine="720"/>
        <w:rPr>
          <w:sz w:val="24"/>
          <w:szCs w:val="24"/>
          <w:lang w:val="ro-RO"/>
        </w:rPr>
      </w:pPr>
    </w:p>
    <w:p w:rsidR="00714568" w:rsidRDefault="00714568" w:rsidP="00714568">
      <w:pPr>
        <w:ind w:firstLine="720"/>
        <w:rPr>
          <w:sz w:val="24"/>
          <w:szCs w:val="24"/>
          <w:lang w:val="ro-RO"/>
        </w:rPr>
      </w:pPr>
    </w:p>
    <w:p w:rsidR="00714568" w:rsidRDefault="00714568" w:rsidP="00714568">
      <w:pPr>
        <w:ind w:firstLine="720"/>
        <w:rPr>
          <w:sz w:val="24"/>
          <w:szCs w:val="24"/>
          <w:lang w:val="ro-RO"/>
        </w:rPr>
      </w:pPr>
    </w:p>
    <w:p w:rsidR="00714568" w:rsidRDefault="00714568" w:rsidP="00714568">
      <w:pPr>
        <w:ind w:firstLine="720"/>
        <w:rPr>
          <w:sz w:val="24"/>
          <w:szCs w:val="24"/>
          <w:lang w:val="ro-RO"/>
        </w:rPr>
      </w:pPr>
    </w:p>
    <w:p w:rsidR="00714568" w:rsidRDefault="00714568" w:rsidP="00714568">
      <w:pPr>
        <w:ind w:firstLine="720"/>
        <w:rPr>
          <w:sz w:val="24"/>
          <w:szCs w:val="24"/>
          <w:lang w:val="ro-RO"/>
        </w:rPr>
      </w:pPr>
    </w:p>
    <w:p w:rsidR="00714568" w:rsidRDefault="00714568" w:rsidP="00714568">
      <w:pPr>
        <w:ind w:firstLine="720"/>
        <w:rPr>
          <w:sz w:val="24"/>
          <w:szCs w:val="24"/>
          <w:lang w:val="ro-RO"/>
        </w:rPr>
      </w:pPr>
    </w:p>
    <w:p w:rsidR="00714568" w:rsidRDefault="00714568" w:rsidP="00714568">
      <w:pPr>
        <w:ind w:firstLine="720"/>
        <w:rPr>
          <w:sz w:val="24"/>
          <w:szCs w:val="24"/>
          <w:lang w:val="ro-RO"/>
        </w:rPr>
      </w:pPr>
    </w:p>
    <w:p w:rsidR="00714568" w:rsidRDefault="00714568" w:rsidP="00714568">
      <w:pPr>
        <w:ind w:firstLine="720"/>
        <w:rPr>
          <w:sz w:val="24"/>
          <w:szCs w:val="24"/>
          <w:lang w:val="ro-RO"/>
        </w:rPr>
      </w:pPr>
    </w:p>
    <w:p w:rsidR="00714568" w:rsidRDefault="00714568" w:rsidP="00714568">
      <w:pPr>
        <w:ind w:firstLine="720"/>
        <w:rPr>
          <w:sz w:val="24"/>
          <w:szCs w:val="24"/>
          <w:lang w:val="ro-RO"/>
        </w:rPr>
      </w:pPr>
    </w:p>
    <w:p w:rsidR="00714568" w:rsidRDefault="00714568" w:rsidP="00714568">
      <w:pPr>
        <w:ind w:firstLine="720"/>
        <w:rPr>
          <w:sz w:val="24"/>
          <w:szCs w:val="24"/>
          <w:lang w:val="ro-RO"/>
        </w:rPr>
      </w:pPr>
    </w:p>
    <w:p w:rsidR="00714568" w:rsidRDefault="00714568" w:rsidP="00714568">
      <w:pPr>
        <w:ind w:firstLine="720"/>
        <w:rPr>
          <w:sz w:val="24"/>
          <w:szCs w:val="24"/>
          <w:lang w:val="ro-RO"/>
        </w:rPr>
      </w:pPr>
    </w:p>
    <w:p w:rsidR="00714568" w:rsidRDefault="00714568" w:rsidP="00714568">
      <w:pPr>
        <w:ind w:firstLine="720"/>
        <w:rPr>
          <w:sz w:val="24"/>
          <w:szCs w:val="24"/>
          <w:lang w:val="ro-RO"/>
        </w:rPr>
      </w:pPr>
    </w:p>
    <w:p w:rsidR="00714568" w:rsidRDefault="00714568" w:rsidP="00714568">
      <w:pPr>
        <w:ind w:firstLine="720"/>
        <w:rPr>
          <w:sz w:val="24"/>
          <w:szCs w:val="24"/>
          <w:lang w:val="ro-RO"/>
        </w:rPr>
      </w:pPr>
    </w:p>
    <w:p w:rsidR="00714568" w:rsidRDefault="00714568" w:rsidP="00714568">
      <w:pPr>
        <w:ind w:firstLine="720"/>
        <w:rPr>
          <w:sz w:val="24"/>
          <w:szCs w:val="24"/>
          <w:lang w:val="ro-RO"/>
        </w:rPr>
      </w:pPr>
    </w:p>
    <w:p w:rsidR="00714568" w:rsidRDefault="00714568" w:rsidP="00714568">
      <w:pPr>
        <w:ind w:firstLine="720"/>
        <w:rPr>
          <w:sz w:val="24"/>
          <w:szCs w:val="24"/>
          <w:lang w:val="ro-RO"/>
        </w:rPr>
      </w:pPr>
    </w:p>
    <w:p w:rsidR="00714568" w:rsidRDefault="00714568" w:rsidP="00714568">
      <w:pPr>
        <w:ind w:firstLine="720"/>
        <w:rPr>
          <w:sz w:val="24"/>
          <w:szCs w:val="24"/>
          <w:lang w:val="ro-RO"/>
        </w:rPr>
      </w:pPr>
    </w:p>
    <w:p w:rsidR="00714568" w:rsidRDefault="00714568" w:rsidP="00714568">
      <w:pPr>
        <w:ind w:firstLine="720"/>
        <w:rPr>
          <w:sz w:val="24"/>
          <w:szCs w:val="24"/>
          <w:lang w:val="ro-RO"/>
        </w:rPr>
      </w:pPr>
    </w:p>
    <w:p w:rsidR="00714568" w:rsidRDefault="00714568" w:rsidP="00714568">
      <w:pPr>
        <w:ind w:firstLine="720"/>
        <w:rPr>
          <w:sz w:val="24"/>
          <w:szCs w:val="24"/>
          <w:lang w:val="ro-RO"/>
        </w:rPr>
      </w:pPr>
    </w:p>
    <w:p w:rsidR="00714568" w:rsidRDefault="00714568" w:rsidP="00714568">
      <w:pPr>
        <w:ind w:firstLine="720"/>
        <w:rPr>
          <w:sz w:val="24"/>
          <w:szCs w:val="24"/>
          <w:lang w:val="ro-RO"/>
        </w:rPr>
      </w:pPr>
    </w:p>
    <w:p w:rsidR="00714568" w:rsidRDefault="00714568" w:rsidP="00714568">
      <w:pPr>
        <w:ind w:firstLine="720"/>
        <w:rPr>
          <w:sz w:val="24"/>
          <w:szCs w:val="24"/>
          <w:lang w:val="ro-RO"/>
        </w:rPr>
      </w:pPr>
    </w:p>
    <w:p w:rsidR="00714568" w:rsidRDefault="00714568" w:rsidP="00714568">
      <w:pPr>
        <w:ind w:firstLine="720"/>
        <w:rPr>
          <w:sz w:val="24"/>
          <w:szCs w:val="24"/>
          <w:lang w:val="ro-RO"/>
        </w:rPr>
      </w:pPr>
    </w:p>
    <w:p w:rsidR="00D5175E" w:rsidRPr="00714568" w:rsidRDefault="00D5175E">
      <w:pPr>
        <w:rPr>
          <w:sz w:val="24"/>
          <w:szCs w:val="24"/>
        </w:rPr>
      </w:pPr>
    </w:p>
    <w:sectPr w:rsidR="00D5175E" w:rsidRPr="00714568" w:rsidSect="00D5175E">
      <w:pgSz w:w="11906" w:h="16838"/>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714568"/>
    <w:rsid w:val="00714568"/>
    <w:rsid w:val="00D5175E"/>
  </w:rsids>
  <m:mathPr>
    <m:mathFont m:val="Cambria Math"/>
    <m:brkBin m:val="before"/>
    <m:brkBinSub m:val="--"/>
    <m:smallFrac m:val="off"/>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14568"/>
    <w:pPr>
      <w:spacing w:after="0" w:line="240" w:lineRule="auto"/>
    </w:pPr>
    <w:rPr>
      <w:rFonts w:ascii="Times New Roman" w:eastAsia="Times New Roman" w:hAnsi="Times New Roman" w:cs="Times New Roman"/>
      <w:sz w:val="16"/>
      <w:szCs w:val="48"/>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3</Pages>
  <Words>1012</Words>
  <Characters>5775</Characters>
  <Application>Microsoft Office Word</Application>
  <DocSecurity>0</DocSecurity>
  <Lines>48</Lines>
  <Paragraphs>13</Paragraphs>
  <ScaleCrop>false</ScaleCrop>
  <Company/>
  <LinksUpToDate>false</LinksUpToDate>
  <CharactersWithSpaces>6774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Windows User</cp:lastModifiedBy>
  <cp:revision>1</cp:revision>
  <dcterms:created xsi:type="dcterms:W3CDTF">2018-09-23T13:44:00Z</dcterms:created>
  <dcterms:modified xsi:type="dcterms:W3CDTF">2018-09-23T13:45:00Z</dcterms:modified>
</cp:coreProperties>
</file>