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89" w:rsidRPr="00D178CD" w:rsidRDefault="00432789" w:rsidP="00F820A8">
      <w:pPr>
        <w:jc w:val="center"/>
      </w:pPr>
      <w:r w:rsidRPr="00D178CD">
        <w:t>Санкт-Петербургский государственный электротехнический университет</w:t>
      </w:r>
    </w:p>
    <w:p w:rsidR="00432789" w:rsidRPr="00D178CD" w:rsidRDefault="00432789" w:rsidP="00F820A8">
      <w:pPr>
        <w:jc w:val="center"/>
      </w:pPr>
      <w:r w:rsidRPr="00D178CD">
        <w:t>«ЛЭТИ» им. В.И. Ульянова (Ленина) (СПбГЭТУ)</w:t>
      </w:r>
    </w:p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F820A8">
      <w:pPr>
        <w:jc w:val="right"/>
      </w:pPr>
    </w:p>
    <w:p w:rsidR="00432789" w:rsidRPr="00D178CD" w:rsidRDefault="00432789" w:rsidP="00F820A8">
      <w:pPr>
        <w:jc w:val="right"/>
      </w:pPr>
      <w:r w:rsidRPr="00D178CD">
        <w:t>Кафедра МО ЭВМ</w:t>
      </w:r>
    </w:p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9920FF"/>
    <w:p w:rsidR="00432789" w:rsidRPr="0008153E" w:rsidRDefault="0008153E" w:rsidP="00F820A8">
      <w:pPr>
        <w:jc w:val="center"/>
      </w:pPr>
      <w:r>
        <w:t xml:space="preserve">Системы реального времени на основе </w:t>
      </w:r>
      <w:r>
        <w:rPr>
          <w:lang w:val="en-US"/>
        </w:rPr>
        <w:t>Linux</w:t>
      </w:r>
    </w:p>
    <w:p w:rsidR="00432789" w:rsidRDefault="00432789" w:rsidP="00F820A8">
      <w:pPr>
        <w:jc w:val="center"/>
      </w:pPr>
      <w:r w:rsidRPr="00D178CD">
        <w:t xml:space="preserve">Отчёт по </w:t>
      </w:r>
      <w:r w:rsidR="00E8530A">
        <w:t>курсовой работе</w:t>
      </w:r>
    </w:p>
    <w:p w:rsidR="00432789" w:rsidRPr="00D178CD" w:rsidRDefault="00432789" w:rsidP="00F820A8">
      <w:pPr>
        <w:jc w:val="center"/>
      </w:pPr>
      <w:r>
        <w:t>на тему «</w:t>
      </w:r>
      <w:r w:rsidR="004F5A58">
        <w:t>Использование</w:t>
      </w:r>
      <w:r w:rsidR="00156EBE">
        <w:t xml:space="preserve"> стандартных средств</w:t>
      </w:r>
      <w:r w:rsidR="0094421B">
        <w:t xml:space="preserve"> платформы</w:t>
      </w:r>
      <w:r w:rsidR="0029190E" w:rsidRPr="004F5A58">
        <w:t xml:space="preserve"> </w:t>
      </w:r>
      <w:r w:rsidR="0029190E">
        <w:rPr>
          <w:lang w:val="en-US"/>
        </w:rPr>
        <w:t>ROS</w:t>
      </w:r>
      <w:r>
        <w:t>»</w:t>
      </w:r>
    </w:p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F820A8">
      <w:pPr>
        <w:jc w:val="right"/>
      </w:pPr>
      <w:r w:rsidRPr="00D178CD">
        <w:rPr>
          <w:b/>
        </w:rPr>
        <w:t>Выполнил</w:t>
      </w:r>
      <w:r w:rsidR="008B00E7">
        <w:rPr>
          <w:b/>
        </w:rPr>
        <w:t>и</w:t>
      </w:r>
      <w:r w:rsidRPr="00D178CD">
        <w:t xml:space="preserve">: </w:t>
      </w:r>
      <w:r w:rsidR="008B00E7">
        <w:t>студенты</w:t>
      </w:r>
      <w:r w:rsidRPr="00D178CD">
        <w:t xml:space="preserve"> гр. 1303</w:t>
      </w:r>
    </w:p>
    <w:p w:rsidR="008B00E7" w:rsidRDefault="008B00E7" w:rsidP="00F820A8">
      <w:pPr>
        <w:jc w:val="right"/>
      </w:pPr>
      <w:r>
        <w:t>Завгороднев А.</w:t>
      </w:r>
      <w:r w:rsidR="00BB0B3D">
        <w:t xml:space="preserve"> В.</w:t>
      </w:r>
    </w:p>
    <w:p w:rsidR="00432789" w:rsidRPr="00D178CD" w:rsidRDefault="00432789" w:rsidP="00F820A8">
      <w:pPr>
        <w:jc w:val="right"/>
      </w:pPr>
      <w:r w:rsidRPr="00D178CD">
        <w:t>Николаева К. Д.</w:t>
      </w:r>
    </w:p>
    <w:p w:rsidR="00432789" w:rsidRPr="00D178CD" w:rsidRDefault="00432789" w:rsidP="00F820A8">
      <w:pPr>
        <w:jc w:val="right"/>
      </w:pPr>
      <w:r w:rsidRPr="00D178CD">
        <w:rPr>
          <w:b/>
        </w:rPr>
        <w:t>Проверил</w:t>
      </w:r>
      <w:r w:rsidRPr="00D178CD">
        <w:t>: преподаватель</w:t>
      </w:r>
    </w:p>
    <w:p w:rsidR="00432789" w:rsidRPr="00D178CD" w:rsidRDefault="008B00E7" w:rsidP="00F820A8">
      <w:pPr>
        <w:jc w:val="right"/>
      </w:pPr>
      <w:r>
        <w:t>Филатов А. Ю</w:t>
      </w:r>
      <w:r w:rsidR="00432789">
        <w:t>.</w:t>
      </w:r>
    </w:p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9920FF"/>
    <w:p w:rsidR="00432789" w:rsidRPr="00D178CD" w:rsidRDefault="00432789" w:rsidP="00F820A8">
      <w:pPr>
        <w:jc w:val="center"/>
      </w:pPr>
      <w:r w:rsidRPr="00D178CD">
        <w:t>Санкт-Петербург</w:t>
      </w:r>
    </w:p>
    <w:p w:rsidR="00432789" w:rsidRPr="00D178CD" w:rsidRDefault="00432789" w:rsidP="00F820A8">
      <w:pPr>
        <w:jc w:val="center"/>
      </w:pPr>
      <w:r w:rsidRPr="00D178CD">
        <w:t>2016</w:t>
      </w:r>
      <w:r w:rsidRPr="00D178CD">
        <w:br w:type="page"/>
      </w:r>
    </w:p>
    <w:p w:rsidR="00B93F18" w:rsidRPr="009920FF" w:rsidRDefault="00577882" w:rsidP="009920FF">
      <w:pPr>
        <w:pStyle w:val="3"/>
      </w:pPr>
      <w:r w:rsidRPr="009920FF">
        <w:lastRenderedPageBreak/>
        <w:t>Исходная постановка задачи</w:t>
      </w:r>
    </w:p>
    <w:p w:rsidR="00B93F18" w:rsidRPr="009920FF" w:rsidRDefault="00B93F18" w:rsidP="009920FF">
      <w:r w:rsidRPr="009920FF">
        <w:t xml:space="preserve">Зерги должны удержать аванпосты под атакой протоссов. </w:t>
      </w:r>
    </w:p>
    <w:p w:rsidR="00B93F18" w:rsidRPr="009920FF" w:rsidRDefault="00577882" w:rsidP="009920FF">
      <w:pPr>
        <w:pStyle w:val="3"/>
      </w:pPr>
      <w:r w:rsidRPr="009920FF">
        <w:t>Исходные данные</w:t>
      </w:r>
    </w:p>
    <w:p w:rsidR="00B93F18" w:rsidRPr="009920FF" w:rsidRDefault="00B93F18" w:rsidP="009920FF">
      <w:r w:rsidRPr="009920FF">
        <w:t xml:space="preserve">Зерги подверглись массированной атаке тамплиеров протоссов. Задача удержать аванпосты до тех пор, пока королева Керриган не уничтожит тамплиеров. </w:t>
      </w:r>
    </w:p>
    <w:p w:rsidR="00B93F18" w:rsidRPr="00577882" w:rsidRDefault="00577882" w:rsidP="009920FF">
      <w:pPr>
        <w:pStyle w:val="3"/>
      </w:pPr>
      <w:r>
        <w:t>Ограничения на исходные данные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>Зерги имеют только маленьких беспомощных зерлингов, которые не могут оказать сопротивление организованной атаке тамплиеров. Они лишь могут создавать живой щит</w:t>
      </w:r>
      <w:r w:rsidR="009F4DDF" w:rsidRPr="009920FF">
        <w:t>, который может поглотить ограниченное число урона и имеет перезарядку</w:t>
      </w:r>
      <w:r w:rsidRPr="009920FF">
        <w:t>.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>Зер</w:t>
      </w:r>
      <w:r w:rsidR="00B248DC" w:rsidRPr="009920FF">
        <w:t>г</w:t>
      </w:r>
      <w:r w:rsidRPr="009920FF">
        <w:t xml:space="preserve">линги рождаются на </w:t>
      </w:r>
      <w:r w:rsidR="002053FA" w:rsidRPr="009920FF">
        <w:t>аванпосте</w:t>
      </w:r>
      <w:r w:rsidR="00B248DC" w:rsidRPr="009920FF">
        <w:t>.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 xml:space="preserve">Тамплиеры </w:t>
      </w:r>
      <w:r w:rsidR="00B248DC" w:rsidRPr="009920FF">
        <w:t>прилетают на шаттле</w:t>
      </w:r>
      <w:r w:rsidRPr="009920FF">
        <w:t xml:space="preserve"> в любую точку заранее определённой прямоугольной области, не содержащей аванпосты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>Тамплиеры протоссов уничтожают зер</w:t>
      </w:r>
      <w:r w:rsidR="00B248DC" w:rsidRPr="009920FF">
        <w:t>г</w:t>
      </w:r>
      <w:r w:rsidRPr="009920FF">
        <w:t xml:space="preserve">лингов </w:t>
      </w:r>
      <w:r w:rsidR="00B248DC" w:rsidRPr="009920FF">
        <w:t>с одного удара не по щиту</w:t>
      </w:r>
      <w:r w:rsidRPr="009920FF">
        <w:t>.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 xml:space="preserve">Тамплиеров уничтожает королева Керриган </w:t>
      </w:r>
      <w:r w:rsidR="00B248DC" w:rsidRPr="009920FF">
        <w:t>с одного удара</w:t>
      </w:r>
      <w:r w:rsidRPr="009920FF">
        <w:t>.</w:t>
      </w:r>
    </w:p>
    <w:p w:rsidR="00B93F18" w:rsidRPr="00B93F18" w:rsidRDefault="00B93F18" w:rsidP="009920FF">
      <w:pPr>
        <w:pStyle w:val="a4"/>
        <w:numPr>
          <w:ilvl w:val="0"/>
          <w:numId w:val="4"/>
        </w:numPr>
        <w:ind w:left="720"/>
      </w:pPr>
      <w:r w:rsidRPr="009920FF">
        <w:t>Зерлингов неограниченное число, но подкрепление может не успеть</w:t>
      </w:r>
      <w:r w:rsidRPr="00B93F18">
        <w:t xml:space="preserve"> дойти к аванпосту, когда он окажется захвачен протоссами.</w:t>
      </w:r>
    </w:p>
    <w:p w:rsidR="00B93F18" w:rsidRPr="00B93F18" w:rsidRDefault="00B93F18" w:rsidP="009920FF">
      <w:pPr>
        <w:pStyle w:val="a4"/>
        <w:numPr>
          <w:ilvl w:val="0"/>
          <w:numId w:val="4"/>
        </w:numPr>
        <w:ind w:left="720"/>
      </w:pPr>
      <w:r w:rsidRPr="00B93F18">
        <w:t>Тамплиеров протоссов ограниченное число.</w:t>
      </w:r>
    </w:p>
    <w:p w:rsidR="00B93F18" w:rsidRPr="00B93F18" w:rsidRDefault="00B93F18" w:rsidP="009920FF">
      <w:pPr>
        <w:pStyle w:val="a4"/>
        <w:numPr>
          <w:ilvl w:val="0"/>
          <w:numId w:val="4"/>
        </w:numPr>
        <w:ind w:left="720"/>
      </w:pPr>
      <w:r w:rsidRPr="00B93F18">
        <w:t>Двое существ одной расы не могут располагаться в одной точке (они должы стоять рядом)</w:t>
      </w:r>
    </w:p>
    <w:p w:rsidR="00B93F18" w:rsidRPr="009920FF" w:rsidRDefault="00B93F18" w:rsidP="009920FF">
      <w:pPr>
        <w:pStyle w:val="a4"/>
        <w:numPr>
          <w:ilvl w:val="0"/>
          <w:numId w:val="4"/>
        </w:numPr>
        <w:ind w:left="720"/>
        <w:rPr>
          <w:b/>
        </w:rPr>
      </w:pPr>
      <w:r w:rsidRPr="00B93F18">
        <w:t>Зерги побеждают, к</w:t>
      </w:r>
      <w:r w:rsidR="004B0FBA" w:rsidRPr="009920FF">
        <w:rPr>
          <w:b/>
        </w:rPr>
        <w:t>о</w:t>
      </w:r>
      <w:r w:rsidRPr="00B93F18">
        <w:t>гда все протоссы уничтожены; протоссы побеждают, когда захвачен хотя бы один аванпост</w:t>
      </w:r>
    </w:p>
    <w:p w:rsidR="004B0FBA" w:rsidRDefault="004B0FBA" w:rsidP="009920FF">
      <w:pPr>
        <w:pStyle w:val="a4"/>
        <w:numPr>
          <w:ilvl w:val="0"/>
          <w:numId w:val="4"/>
        </w:numPr>
        <w:ind w:left="720"/>
      </w:pPr>
      <w:r w:rsidRPr="004B0FBA">
        <w:t>Аванпост считается захваченным, когда</w:t>
      </w:r>
      <w:r>
        <w:t xml:space="preserve"> в радиусе контроля нет ни одной единицы фракции Зергов, но есть хотя бы один тамплиер.</w:t>
      </w:r>
    </w:p>
    <w:p w:rsidR="0015780B" w:rsidRDefault="0015780B" w:rsidP="009920FF">
      <w:pPr>
        <w:pStyle w:val="a4"/>
        <w:numPr>
          <w:ilvl w:val="0"/>
          <w:numId w:val="4"/>
        </w:numPr>
        <w:ind w:left="720"/>
      </w:pPr>
      <w:r>
        <w:t>Боевые единицы не умеют обходить препятствия.</w:t>
      </w:r>
    </w:p>
    <w:p w:rsidR="008E5DB5" w:rsidRPr="00C24744" w:rsidRDefault="008E5DB5" w:rsidP="008755E8">
      <w:pPr>
        <w:pStyle w:val="3"/>
      </w:pPr>
      <w:r>
        <w:t xml:space="preserve">Описание основного принципа </w:t>
      </w:r>
      <w:r>
        <w:rPr>
          <w:lang w:val="en-US"/>
        </w:rPr>
        <w:t>ROS</w:t>
      </w:r>
    </w:p>
    <w:p w:rsidR="00883293" w:rsidRDefault="00883293" w:rsidP="00883293">
      <w:r>
        <w:t xml:space="preserve">В платформе </w:t>
      </w:r>
      <w:r>
        <w:rPr>
          <w:lang w:val="en-US"/>
        </w:rPr>
        <w:t>ROS</w:t>
      </w:r>
      <w:r w:rsidRPr="00883293">
        <w:t xml:space="preserve"> </w:t>
      </w:r>
      <w:r>
        <w:t>любая исполнительная единица называется «узлом». Для коммуникаций между узлами используется механизм сообщений и, так называемых, «топиков» (</w:t>
      </w:r>
      <w:r>
        <w:rPr>
          <w:lang w:val="en-US"/>
        </w:rPr>
        <w:t>topic</w:t>
      </w:r>
      <w:r w:rsidRPr="00883293">
        <w:t>)</w:t>
      </w:r>
      <w:r>
        <w:t xml:space="preserve">. </w:t>
      </w:r>
      <w:r w:rsidRPr="00883293">
        <w:t>Т</w:t>
      </w:r>
      <w:r>
        <w:t xml:space="preserve">опик – это интерфейс узла для коммуникаций. В топик можно посылать сообщения (в этом случае говорится, что узел публикует сообщения), или считывать сообщения из топика (в этом случае говорят, что узел подписан на топик). В </w:t>
      </w:r>
      <w:r>
        <w:rPr>
          <w:lang w:val="en-US"/>
        </w:rPr>
        <w:t>ROS</w:t>
      </w:r>
      <w:r>
        <w:t xml:space="preserve"> существует множество стандартных сообщений, также есть возможность создавать свои структу</w:t>
      </w:r>
      <w:r w:rsidR="0076535B">
        <w:t>р</w:t>
      </w:r>
      <w:r>
        <w:t>ы сообщений и использовать их.</w:t>
      </w:r>
      <w:r w:rsidR="00C65139">
        <w:t xml:space="preserve"> Ниже приведен пример в виде схемы:</w:t>
      </w:r>
    </w:p>
    <w:p w:rsidR="00C65139" w:rsidRDefault="00C65139" w:rsidP="00A34C66">
      <w:pPr>
        <w:jc w:val="center"/>
      </w:pPr>
      <w:r>
        <w:rPr>
          <w:noProof/>
          <w:lang w:val="en-US"/>
        </w:rPr>
        <w:drawing>
          <wp:inline distT="0" distB="0" distL="0" distR="0">
            <wp:extent cx="3114675" cy="1226309"/>
            <wp:effectExtent l="0" t="0" r="0" b="0"/>
            <wp:docPr id="2" name="Рисунок 2" descr="C:\Users\ckyxc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yxc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21" cy="123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40" w:rsidRPr="00D30340" w:rsidRDefault="00D30340" w:rsidP="00A34C66">
      <w:pPr>
        <w:jc w:val="center"/>
      </w:pPr>
      <w:r>
        <w:t xml:space="preserve">Рис. 1. Пример узлов и топиков </w:t>
      </w:r>
      <w:r>
        <w:rPr>
          <w:lang w:val="en-US"/>
        </w:rPr>
        <w:t>ROS</w:t>
      </w:r>
      <w:r>
        <w:t>.</w:t>
      </w:r>
    </w:p>
    <w:p w:rsidR="00C65139" w:rsidRPr="00E93300" w:rsidRDefault="00C65139" w:rsidP="00883293">
      <w:r>
        <w:lastRenderedPageBreak/>
        <w:t xml:space="preserve">Т.е. на данном примере узел </w:t>
      </w:r>
      <w:r>
        <w:rPr>
          <w:lang w:val="en-US"/>
        </w:rPr>
        <w:t>Robot</w:t>
      </w:r>
      <w:r w:rsidRPr="00C65139">
        <w:t xml:space="preserve"> </w:t>
      </w:r>
      <w:r>
        <w:t xml:space="preserve">подписан на топик </w:t>
      </w:r>
      <w:r w:rsidRPr="00C65139">
        <w:t>/</w:t>
      </w:r>
      <w:r>
        <w:rPr>
          <w:lang w:val="en-US"/>
        </w:rPr>
        <w:t>cmd</w:t>
      </w:r>
      <w:r w:rsidRPr="00C65139">
        <w:t>_</w:t>
      </w:r>
      <w:r>
        <w:rPr>
          <w:lang w:val="en-US"/>
        </w:rPr>
        <w:t>vel</w:t>
      </w:r>
      <w:r w:rsidR="00A34C66">
        <w:t xml:space="preserve">, </w:t>
      </w:r>
      <w:r>
        <w:t xml:space="preserve">принимает команды от узла </w:t>
      </w:r>
      <w:r>
        <w:rPr>
          <w:lang w:val="en-US"/>
        </w:rPr>
        <w:t>Enviroment</w:t>
      </w:r>
      <w:r w:rsidRPr="00C65139">
        <w:t xml:space="preserve"> </w:t>
      </w:r>
      <w:r>
        <w:t xml:space="preserve">и посылает сообщение о результате выполнения команды в топик </w:t>
      </w:r>
      <w:r w:rsidRPr="00C65139">
        <w:t>/</w:t>
      </w:r>
      <w:r>
        <w:rPr>
          <w:lang w:val="en-US"/>
        </w:rPr>
        <w:t>cmd</w:t>
      </w:r>
      <w:r w:rsidRPr="00C65139">
        <w:t>_</w:t>
      </w:r>
      <w:r>
        <w:rPr>
          <w:lang w:val="en-US"/>
        </w:rPr>
        <w:t>result</w:t>
      </w:r>
      <w:r>
        <w:t>. У</w:t>
      </w:r>
      <w:r w:rsidRPr="00C65139">
        <w:t>зел</w:t>
      </w:r>
      <w:r>
        <w:t xml:space="preserve"> </w:t>
      </w:r>
      <w:r>
        <w:rPr>
          <w:lang w:val="en-US"/>
        </w:rPr>
        <w:t>Enviroment</w:t>
      </w:r>
      <w:r w:rsidRPr="00C65139">
        <w:t xml:space="preserve"> </w:t>
      </w:r>
      <w:r>
        <w:t xml:space="preserve">публикует команды в топик </w:t>
      </w:r>
      <w:r w:rsidRPr="00C65139">
        <w:t>/</w:t>
      </w:r>
      <w:r>
        <w:rPr>
          <w:lang w:val="en-US"/>
        </w:rPr>
        <w:t>cmd</w:t>
      </w:r>
      <w:r w:rsidRPr="00C65139">
        <w:t>_</w:t>
      </w:r>
      <w:r>
        <w:rPr>
          <w:lang w:val="en-US"/>
        </w:rPr>
        <w:t>vel</w:t>
      </w:r>
      <w:r>
        <w:t xml:space="preserve">, и </w:t>
      </w:r>
      <w:r w:rsidR="008667D2">
        <w:t>читает результат выполнения команды роботом из топика</w:t>
      </w:r>
      <w:r>
        <w:t xml:space="preserve"> </w:t>
      </w:r>
      <w:r w:rsidRPr="00C65139">
        <w:t>/</w:t>
      </w:r>
      <w:r>
        <w:rPr>
          <w:lang w:val="en-US"/>
        </w:rPr>
        <w:t>cmd</w:t>
      </w:r>
      <w:r w:rsidRPr="00C65139">
        <w:t>_</w:t>
      </w:r>
      <w:r>
        <w:rPr>
          <w:lang w:val="en-US"/>
        </w:rPr>
        <w:t>resul</w:t>
      </w:r>
      <w:r w:rsidR="00E93300">
        <w:rPr>
          <w:lang w:val="en-US"/>
        </w:rPr>
        <w:t>t</w:t>
      </w:r>
      <w:r w:rsidR="00E93300">
        <w:t>.</w:t>
      </w:r>
    </w:p>
    <w:p w:rsidR="00B93F18" w:rsidRPr="00C24744" w:rsidRDefault="008E5DB5" w:rsidP="00D44C32">
      <w:pPr>
        <w:pStyle w:val="3"/>
      </w:pPr>
      <w:r>
        <w:t xml:space="preserve">Описание стандартного пакета </w:t>
      </w:r>
      <w:r>
        <w:rPr>
          <w:lang w:val="en-US"/>
        </w:rPr>
        <w:t>tf</w:t>
      </w:r>
    </w:p>
    <w:p w:rsidR="001648C6" w:rsidRDefault="001648C6" w:rsidP="001648C6">
      <w:r w:rsidRPr="001648C6">
        <w:t>Пакет tf служит для упрощения определения в пространстве координат различных объектов. Например известно, что относительно объекта 1 объект 2 имеет координаты (x,y). А объект 3 относительно объекта 2 - (m,n). Для того, чтобы выяснить взаимное расположение объектов 1 и 3 можно применить формулы высшей математики, однако в этом нет необходимости, поскольку именно для этого предназначен пакет tf.</w:t>
      </w:r>
    </w:p>
    <w:p w:rsidR="001632FC" w:rsidRPr="001632FC" w:rsidRDefault="001632FC" w:rsidP="001648C6">
      <w:r>
        <w:rPr>
          <w:lang w:val="en-US"/>
        </w:rPr>
        <w:t>Tf</w:t>
      </w:r>
      <w:r>
        <w:t xml:space="preserve"> – это пакет, который предоставляет набор топиков. Один из них - топик, в который можно посылать сообщения о координатах объекта относительно другого объекта. Другой – топик, из которого можно считать координаты объекта, причем относительно третьего объекта, который также посылает свои координаты в </w:t>
      </w:r>
      <w:r>
        <w:rPr>
          <w:lang w:val="en-US"/>
        </w:rPr>
        <w:t>tf</w:t>
      </w:r>
      <w:r>
        <w:t xml:space="preserve">. В таком случае пакет </w:t>
      </w:r>
      <w:r>
        <w:rPr>
          <w:lang w:val="en-US"/>
        </w:rPr>
        <w:t>tf</w:t>
      </w:r>
      <w:r w:rsidRPr="001632FC">
        <w:t xml:space="preserve"> </w:t>
      </w:r>
      <w:r>
        <w:t>сам произведет все вычисления, которые необходимо выполнить при вычислении относительного положения объектов.</w:t>
      </w:r>
    </w:p>
    <w:p w:rsidR="00600FD3" w:rsidRDefault="00883A6E" w:rsidP="009920FF">
      <w:pPr>
        <w:pStyle w:val="3"/>
      </w:pPr>
      <w:r>
        <w:t>Описание структуры программы</w:t>
      </w:r>
    </w:p>
    <w:p w:rsidR="001829A2" w:rsidRDefault="001829A2" w:rsidP="001829A2">
      <w:r>
        <w:t>При выполнении задания была разработана программа</w:t>
      </w:r>
      <w:r w:rsidR="00577F51">
        <w:t xml:space="preserve">, которая использует особенности </w:t>
      </w:r>
      <w:r w:rsidR="00577F51">
        <w:rPr>
          <w:lang w:val="en-US"/>
        </w:rPr>
        <w:t>ROS</w:t>
      </w:r>
      <w:r w:rsidR="00577F51">
        <w:t xml:space="preserve">, приведенные </w:t>
      </w:r>
      <w:r w:rsidR="001231F2">
        <w:t>выше</w:t>
      </w:r>
      <w:r w:rsidR="00577F51">
        <w:t>.</w:t>
      </w:r>
    </w:p>
    <w:p w:rsidR="00577F51" w:rsidRDefault="00577F51" w:rsidP="001829A2">
      <w:r>
        <w:t>Программа имеет следующую иерархию классов:</w:t>
      </w:r>
    </w:p>
    <w:p w:rsidR="004701F2" w:rsidRDefault="00CD5002" w:rsidP="004701F2">
      <w:pPr>
        <w:jc w:val="center"/>
      </w:pPr>
      <w:r>
        <w:rPr>
          <w:noProof/>
          <w:lang w:val="en-US"/>
        </w:rPr>
        <w:drawing>
          <wp:inline distT="0" distB="0" distL="0" distR="0">
            <wp:extent cx="4385001" cy="4057650"/>
            <wp:effectExtent l="0" t="0" r="0" b="0"/>
            <wp:docPr id="4" name="Рисунок 4" descr="C:\Users\ckyxc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kyxc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48" cy="406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85" w:rsidRDefault="00384D85" w:rsidP="004701F2">
      <w:pPr>
        <w:jc w:val="center"/>
      </w:pPr>
      <w:r>
        <w:t>Рис. 2. Иерархия классов.</w:t>
      </w:r>
    </w:p>
    <w:p w:rsidR="00C24744" w:rsidRDefault="00C24744" w:rsidP="00C24744">
      <w:pPr>
        <w:jc w:val="left"/>
      </w:pPr>
      <w:r>
        <w:lastRenderedPageBreak/>
        <w:t xml:space="preserve">На данной схеме класс </w:t>
      </w:r>
      <w:r>
        <w:rPr>
          <w:lang w:val="en-US"/>
        </w:rPr>
        <w:t>RenderWindow</w:t>
      </w:r>
      <w:r>
        <w:t xml:space="preserve"> не входит в разработку и является частью библиотеки </w:t>
      </w:r>
      <w:r>
        <w:rPr>
          <w:lang w:val="en-US"/>
        </w:rPr>
        <w:t>SFML</w:t>
      </w:r>
      <w:r>
        <w:t>, которая использовалась для визуализации.</w:t>
      </w:r>
    </w:p>
    <w:p w:rsidR="00C24744" w:rsidRPr="00C24744" w:rsidRDefault="00C24744" w:rsidP="00C24744">
      <w:pPr>
        <w:jc w:val="left"/>
      </w:pPr>
      <w:r>
        <w:t xml:space="preserve">Зерглинги являются объектами класса </w:t>
      </w:r>
      <w:r>
        <w:rPr>
          <w:lang w:val="en-US"/>
        </w:rPr>
        <w:t>DefenceUnit</w:t>
      </w:r>
      <w:r>
        <w:t xml:space="preserve">, а тамплиеры объектами класса </w:t>
      </w:r>
      <w:r>
        <w:rPr>
          <w:lang w:val="en-US"/>
        </w:rPr>
        <w:t>AttackUnit</w:t>
      </w:r>
      <w:r>
        <w:t>. Названия остальных классов говорят сами за себя.</w:t>
      </w:r>
    </w:p>
    <w:p w:rsidR="00883A6E" w:rsidRDefault="007F0250" w:rsidP="00883A6E">
      <w:r>
        <w:t>Фракции зерглингов и протоссов изолированы друг от друга, т.е. единицы фракции зерглингов не имеют возможности узнать положение протоссов на карте непосредственно через объекты</w:t>
      </w:r>
      <w:r w:rsidR="009076FE">
        <w:t xml:space="preserve"> и наоборот</w:t>
      </w:r>
      <w:r>
        <w:t xml:space="preserve">. Для того, чтобы </w:t>
      </w:r>
      <w:r w:rsidR="008E719E">
        <w:t xml:space="preserve">взаимодействовать с единицами из другой фракции каждая единица (в том числе аванпосты) публикуют свои координаты в </w:t>
      </w:r>
      <w:r w:rsidR="008E719E">
        <w:rPr>
          <w:lang w:val="en-US"/>
        </w:rPr>
        <w:t>tf</w:t>
      </w:r>
      <w:r w:rsidR="008E719E">
        <w:t xml:space="preserve">, что предоставляется функционалом класса </w:t>
      </w:r>
      <w:r w:rsidR="008E719E">
        <w:rPr>
          <w:lang w:val="en-US"/>
        </w:rPr>
        <w:t>Unit</w:t>
      </w:r>
      <w:r w:rsidR="008E719E">
        <w:t xml:space="preserve">. Также, факт получения урона отслеживается через топик </w:t>
      </w:r>
      <w:r w:rsidR="008E719E" w:rsidRPr="008E719E">
        <w:t>/</w:t>
      </w:r>
      <w:r w:rsidR="008E719E">
        <w:rPr>
          <w:lang w:val="en-US"/>
        </w:rPr>
        <w:t>input</w:t>
      </w:r>
      <w:r w:rsidR="008E719E">
        <w:t xml:space="preserve">, который так же предоставляется классом </w:t>
      </w:r>
      <w:r w:rsidR="008E719E">
        <w:rPr>
          <w:lang w:val="en-US"/>
        </w:rPr>
        <w:t>Unit</w:t>
      </w:r>
      <w:r w:rsidR="008E719E">
        <w:t>.</w:t>
      </w:r>
      <w:r w:rsidR="006E541B">
        <w:t xml:space="preserve"> </w:t>
      </w:r>
      <w:r w:rsidR="00453995">
        <w:t>Таким образом,</w:t>
      </w:r>
      <w:r w:rsidR="006E541B">
        <w:t xml:space="preserve"> при атаке</w:t>
      </w:r>
      <w:r w:rsidR="00917603">
        <w:t>,</w:t>
      </w:r>
      <w:r w:rsidR="006E541B">
        <w:t xml:space="preserve"> единицы просто публикуют сообщения в соответствующий топик.</w:t>
      </w:r>
    </w:p>
    <w:p w:rsidR="00921E12" w:rsidRDefault="00921E12" w:rsidP="00883A6E">
      <w:r>
        <w:t xml:space="preserve">Классы фракций объединяют логику всех единиц, относящихся к ней, собирают из </w:t>
      </w:r>
      <w:r>
        <w:rPr>
          <w:lang w:val="en-US"/>
        </w:rPr>
        <w:t>tf</w:t>
      </w:r>
      <w:r w:rsidRPr="00921E12">
        <w:t>’</w:t>
      </w:r>
      <w:r>
        <w:t xml:space="preserve">а координаты вражеской </w:t>
      </w:r>
      <w:r w:rsidR="008F0092">
        <w:t>фракции</w:t>
      </w:r>
      <w:r>
        <w:t xml:space="preserve"> и управляют своими единицами на основе этой информации. Класс </w:t>
      </w:r>
      <w:r>
        <w:rPr>
          <w:lang w:val="en-US"/>
        </w:rPr>
        <w:t>World</w:t>
      </w:r>
      <w:r w:rsidRPr="00921E12">
        <w:t xml:space="preserve"> </w:t>
      </w:r>
      <w:r>
        <w:t>просто соединяет в себе логику фракции и логику визуализации. Логика визуализации состоит только в том, что необходимо обрабатывать коллизии единиц, путем проверки гра</w:t>
      </w:r>
      <w:r w:rsidR="00335EDD">
        <w:t>ниц спрайтов и отображении</w:t>
      </w:r>
      <w:r>
        <w:t xml:space="preserve"> мертвых единиц «под» живыми.</w:t>
      </w:r>
    </w:p>
    <w:p w:rsidR="00335A87" w:rsidRDefault="00335A87" w:rsidP="00335A87">
      <w:pPr>
        <w:pStyle w:val="3"/>
      </w:pPr>
      <w:r>
        <w:t>Заключение</w:t>
      </w:r>
    </w:p>
    <w:p w:rsidR="00335A87" w:rsidRPr="00335A87" w:rsidRDefault="00335A87" w:rsidP="00883A6E">
      <w:r>
        <w:t xml:space="preserve">Использование платформы </w:t>
      </w:r>
      <w:r>
        <w:rPr>
          <w:lang w:val="en-US"/>
        </w:rPr>
        <w:t>ROS</w:t>
      </w:r>
      <w:r w:rsidRPr="00335A87">
        <w:t xml:space="preserve"> </w:t>
      </w:r>
      <w:r>
        <w:t>при реализации данной задачи внесло свои сложности, но в то же время такой подход позволил обеспечить изолированную логику, так что изменения в логике одной фракции никогда не повлекут изменений в другой.</w:t>
      </w:r>
      <w:bookmarkStart w:id="0" w:name="_GoBack"/>
      <w:bookmarkEnd w:id="0"/>
    </w:p>
    <w:p w:rsidR="00BD1652" w:rsidRPr="00BD1652" w:rsidRDefault="00BD1652" w:rsidP="009920FF"/>
    <w:p w:rsidR="00BD1652" w:rsidRPr="00BD1652" w:rsidRDefault="00BD1652" w:rsidP="009920FF"/>
    <w:sectPr w:rsidR="00BD1652" w:rsidRPr="00BD1652" w:rsidSect="00DB24FD"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A7A"/>
    <w:multiLevelType w:val="hybridMultilevel"/>
    <w:tmpl w:val="7AE6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1E0"/>
    <w:multiLevelType w:val="hybridMultilevel"/>
    <w:tmpl w:val="EBC696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46B56D0"/>
    <w:multiLevelType w:val="hybridMultilevel"/>
    <w:tmpl w:val="67A21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E672F8"/>
    <w:multiLevelType w:val="hybridMultilevel"/>
    <w:tmpl w:val="04D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B2"/>
    <w:rsid w:val="000576AB"/>
    <w:rsid w:val="0008153E"/>
    <w:rsid w:val="000C674D"/>
    <w:rsid w:val="001231F2"/>
    <w:rsid w:val="00156EBE"/>
    <w:rsid w:val="0015780B"/>
    <w:rsid w:val="001632FC"/>
    <w:rsid w:val="001648C6"/>
    <w:rsid w:val="00177AF2"/>
    <w:rsid w:val="001829A2"/>
    <w:rsid w:val="0019501F"/>
    <w:rsid w:val="001D6A45"/>
    <w:rsid w:val="001F60B5"/>
    <w:rsid w:val="002053FA"/>
    <w:rsid w:val="002206B2"/>
    <w:rsid w:val="00282115"/>
    <w:rsid w:val="0029190E"/>
    <w:rsid w:val="002F1142"/>
    <w:rsid w:val="003313DD"/>
    <w:rsid w:val="00335A87"/>
    <w:rsid w:val="00335EDD"/>
    <w:rsid w:val="00384D85"/>
    <w:rsid w:val="004232A7"/>
    <w:rsid w:val="00430DA5"/>
    <w:rsid w:val="004316E1"/>
    <w:rsid w:val="00432789"/>
    <w:rsid w:val="00446F11"/>
    <w:rsid w:val="00453995"/>
    <w:rsid w:val="004701F2"/>
    <w:rsid w:val="004B0FBA"/>
    <w:rsid w:val="004E3923"/>
    <w:rsid w:val="004F5A58"/>
    <w:rsid w:val="00577882"/>
    <w:rsid w:val="00577F51"/>
    <w:rsid w:val="005E468B"/>
    <w:rsid w:val="00600FD3"/>
    <w:rsid w:val="006D45C2"/>
    <w:rsid w:val="006E541B"/>
    <w:rsid w:val="0073693B"/>
    <w:rsid w:val="0076535B"/>
    <w:rsid w:val="007F0250"/>
    <w:rsid w:val="0082087F"/>
    <w:rsid w:val="00860C53"/>
    <w:rsid w:val="008667D2"/>
    <w:rsid w:val="008755E8"/>
    <w:rsid w:val="00883293"/>
    <w:rsid w:val="00883A6E"/>
    <w:rsid w:val="008B00E7"/>
    <w:rsid w:val="008B7CF0"/>
    <w:rsid w:val="008C0D96"/>
    <w:rsid w:val="008C2EFC"/>
    <w:rsid w:val="008E5DB5"/>
    <w:rsid w:val="008E719E"/>
    <w:rsid w:val="008F0092"/>
    <w:rsid w:val="009076FE"/>
    <w:rsid w:val="00917603"/>
    <w:rsid w:val="00921E12"/>
    <w:rsid w:val="0094421B"/>
    <w:rsid w:val="009920FF"/>
    <w:rsid w:val="009F38EA"/>
    <w:rsid w:val="009F4DDF"/>
    <w:rsid w:val="009F67F1"/>
    <w:rsid w:val="00A33D96"/>
    <w:rsid w:val="00A34C66"/>
    <w:rsid w:val="00A47C04"/>
    <w:rsid w:val="00A93C0D"/>
    <w:rsid w:val="00AE15C7"/>
    <w:rsid w:val="00AE3B78"/>
    <w:rsid w:val="00B11E75"/>
    <w:rsid w:val="00B248DC"/>
    <w:rsid w:val="00B30DBE"/>
    <w:rsid w:val="00B93F18"/>
    <w:rsid w:val="00BB0B3D"/>
    <w:rsid w:val="00BC2F92"/>
    <w:rsid w:val="00BD1652"/>
    <w:rsid w:val="00C24744"/>
    <w:rsid w:val="00C60029"/>
    <w:rsid w:val="00C65139"/>
    <w:rsid w:val="00CD3851"/>
    <w:rsid w:val="00CD5002"/>
    <w:rsid w:val="00D12448"/>
    <w:rsid w:val="00D30340"/>
    <w:rsid w:val="00D43501"/>
    <w:rsid w:val="00D44C32"/>
    <w:rsid w:val="00D723D8"/>
    <w:rsid w:val="00DB24FD"/>
    <w:rsid w:val="00DD7A9D"/>
    <w:rsid w:val="00E629F3"/>
    <w:rsid w:val="00E66294"/>
    <w:rsid w:val="00E8530A"/>
    <w:rsid w:val="00E86C69"/>
    <w:rsid w:val="00E93300"/>
    <w:rsid w:val="00F21606"/>
    <w:rsid w:val="00F820A8"/>
    <w:rsid w:val="00F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FE70"/>
  <w15:chartTrackingRefBased/>
  <w15:docId w15:val="{CA2C5A0B-2495-4AEC-B552-8782FA0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20FF"/>
    <w:pPr>
      <w:spacing w:line="288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38EA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DA5"/>
    <w:pPr>
      <w:outlineLvl w:val="1"/>
    </w:pPr>
    <w:rPr>
      <w:u w:val="single"/>
    </w:rPr>
  </w:style>
  <w:style w:type="paragraph" w:styleId="3">
    <w:name w:val="heading 3"/>
    <w:basedOn w:val="2"/>
    <w:next w:val="a"/>
    <w:link w:val="30"/>
    <w:uiPriority w:val="9"/>
    <w:unhideWhenUsed/>
    <w:qFormat/>
    <w:rsid w:val="009920FF"/>
    <w:pPr>
      <w:ind w:firstLine="0"/>
      <w:outlineLvl w:val="2"/>
    </w:pPr>
    <w:rPr>
      <w:b/>
      <w:sz w:val="28"/>
      <w:szCs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8EA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30DA5"/>
    <w:rPr>
      <w:rFonts w:ascii="Times New Roman" w:hAnsi="Times New Roman" w:cs="Times New Roman"/>
      <w:sz w:val="24"/>
      <w:szCs w:val="24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0FF"/>
    <w:rPr>
      <w:rFonts w:ascii="Times New Roman" w:hAnsi="Times New Roman" w:cs="Times New Roman"/>
      <w:b/>
      <w:sz w:val="28"/>
      <w:szCs w:val="28"/>
    </w:rPr>
  </w:style>
  <w:style w:type="character" w:styleId="a3">
    <w:name w:val="Placeholder Text"/>
    <w:basedOn w:val="a0"/>
    <w:uiPriority w:val="99"/>
    <w:semiHidden/>
    <w:rsid w:val="00DB24FD"/>
    <w:rPr>
      <w:color w:val="808080"/>
    </w:rPr>
  </w:style>
  <w:style w:type="paragraph" w:styleId="a4">
    <w:name w:val="List Paragraph"/>
    <w:basedOn w:val="a"/>
    <w:uiPriority w:val="34"/>
    <w:qFormat/>
    <w:rsid w:val="001D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Nikolaeva</dc:creator>
  <cp:keywords/>
  <dc:description/>
  <cp:lastModifiedBy>Kseniya Nikolaeva</cp:lastModifiedBy>
  <cp:revision>86</cp:revision>
  <dcterms:created xsi:type="dcterms:W3CDTF">2016-10-04T15:45:00Z</dcterms:created>
  <dcterms:modified xsi:type="dcterms:W3CDTF">2016-12-20T20:25:00Z</dcterms:modified>
</cp:coreProperties>
</file>