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D98D" w14:textId="77777777" w:rsidR="00041F03" w:rsidRDefault="00041F03">
      <w:pPr>
        <w:rPr>
          <w:rFonts w:ascii="Cambria Math" w:hAnsi="Cambria Math"/>
          <w:sz w:val="24"/>
          <w:szCs w:val="24"/>
          <w:lang w:val="en-US"/>
        </w:rPr>
      </w:pPr>
    </w:p>
    <w:p w14:paraId="69472BF9" w14:textId="56D13FBB" w:rsidR="002A21C8" w:rsidRPr="00746C44" w:rsidRDefault="00746C44">
      <w:pPr>
        <w:rPr>
          <w:rFonts w:ascii="Cambria Math" w:hAnsi="Cambria Math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/>
          <w:sz w:val="24"/>
          <w:szCs w:val="24"/>
          <w:lang w:val="en-US"/>
        </w:rPr>
        <w:t>Problema</w:t>
      </w:r>
      <w:proofErr w:type="spellEnd"/>
      <w:r w:rsidRPr="00746C44">
        <w:rPr>
          <w:rFonts w:ascii="Cambria Math" w:hAnsi="Cambria Math"/>
          <w:sz w:val="24"/>
          <w:szCs w:val="24"/>
          <w:lang w:val="en-US"/>
        </w:rPr>
        <w:t xml:space="preserve"> 12.7</w:t>
      </w:r>
    </w:p>
    <w:p w14:paraId="60DFE82F" w14:textId="1277C9E6" w:rsidR="00746C44" w:rsidRPr="00746C44" w:rsidRDefault="00746C44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Determinați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imaginea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triunghiului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 xml:space="preserve">ABC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prin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rotația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cu </w:t>
      </w:r>
      <w:r w:rsidRPr="00746C44">
        <w:rPr>
          <w:rFonts w:ascii="Cambria Math" w:hAnsi="Cambria Math" w:cs="CMR10"/>
          <w:sz w:val="24"/>
          <w:szCs w:val="24"/>
          <w:lang w:val="en-US"/>
        </w:rPr>
        <w:t>90</w:t>
      </w:r>
      <w:r w:rsidRPr="00746C44">
        <w:rPr>
          <w:rFonts w:ascii="Cambria Math" w:hAnsi="Cambria Math" w:cs="CMR10"/>
          <w:sz w:val="24"/>
          <w:szCs w:val="24"/>
          <w:lang w:val="en-US"/>
        </w:rPr>
        <w:sym w:font="Symbol" w:char="F0B0"/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jurul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punctului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>C</w:t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urmată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de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reflexia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relativ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la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dreapta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>AB</w:t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>.</w:t>
      </w:r>
    </w:p>
    <w:p w14:paraId="44B39408" w14:textId="36E3BA00" w:rsidR="00746C44" w:rsidRDefault="00746C44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9636D90" w14:textId="46BBAFD8" w:rsidR="00843B8F" w:rsidRDefault="00843B8F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Avem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gramStart"/>
      <w:r>
        <w:rPr>
          <w:rFonts w:ascii="Cambria Math" w:hAnsi="Cambria Math" w:cs="NimbusRomNo9L-Regu"/>
          <w:sz w:val="24"/>
          <w:szCs w:val="24"/>
          <w:lang w:val="en-US"/>
        </w:rPr>
        <w:t>A(</w:t>
      </w:r>
      <w:proofErr w:type="gramEnd"/>
      <w:r>
        <w:rPr>
          <w:rFonts w:ascii="Cambria Math" w:hAnsi="Cambria Math" w:cs="NimbusRomNo9L-Regu"/>
          <w:sz w:val="24"/>
          <w:szCs w:val="24"/>
          <w:lang w:val="en-US"/>
        </w:rPr>
        <w:t>1, 1),  B(4, 1),  C(2, 3)</w:t>
      </w:r>
    </w:p>
    <w:p w14:paraId="7C3E772A" w14:textId="77777777" w:rsidR="00843B8F" w:rsidRPr="00746C44" w:rsidRDefault="00843B8F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7415DAAA" w14:textId="20948DDA" w:rsidR="00746C44" w:rsidRP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Vom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afla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pentru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început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transformării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pentru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rotația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juru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punctului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C.</w:t>
      </w:r>
    </w:p>
    <w:p w14:paraId="7E12A2E8" w14:textId="1F00921F" w:rsid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Avem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>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71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⇒ 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90</m:t>
            </m:r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B0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</m:t>
        </m:r>
      </m:oMath>
    </w:p>
    <w:p w14:paraId="73F28008" w14:textId="3EFB44B5" w:rsid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În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continuare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,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găsim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matricea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de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rotației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de </w:t>
      </w:r>
      <w:r w:rsidRPr="00746C44">
        <w:rPr>
          <w:rFonts w:ascii="CMR10" w:hAnsi="CMR10" w:cs="CMR10"/>
          <w:sz w:val="24"/>
          <w:szCs w:val="24"/>
          <w:lang w:val="en-US"/>
        </w:rPr>
        <w:t>90</w:t>
      </w:r>
      <w:r>
        <w:rPr>
          <w:rFonts w:ascii="CMR10" w:hAnsi="CMR10" w:cs="CMR10"/>
          <w:sz w:val="24"/>
          <w:szCs w:val="24"/>
          <w:lang w:val="en-US"/>
        </w:rPr>
        <w:sym w:font="Symbol" w:char="F0B0"/>
      </w:r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în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jurul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punctului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C:</w:t>
      </w:r>
    </w:p>
    <w:p w14:paraId="488799F6" w14:textId="3B3BCBAA" w:rsidR="00746C44" w:rsidRP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Rot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C, 90</m:t>
              </m:r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w:sym w:font="Symbol" w:char="F0B0"/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Rot</m:t>
                    </m:r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0"/>
                            <w:sz w:val="24"/>
                            <w:szCs w:val="24"/>
                            <w:lang w:val="en-US"/>
                          </w:rPr>
                          <w:sym w:font="Symbol" w:char="F071"/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- Rot</m:t>
                        </m:r>
                        <m:d>
                          <m:dPr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0"/>
                                <w:sz w:val="24"/>
                                <w:szCs w:val="24"/>
                                <w:lang w:val="en-US"/>
                              </w:rPr>
                              <w:sym w:font="Symbol" w:char="F071"/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*[C]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17D8EF1" w14:textId="3DD40AB6" w:rsidR="00746C44" w:rsidRPr="00843B8F" w:rsidRDefault="00652265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- Rot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</m:e>
              </m:d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</m:t>
          </m:r>
        </m:oMath>
      </m:oMathPara>
    </w:p>
    <w:p w14:paraId="7B92B648" w14:textId="38E4612B" w:rsidR="00843B8F" w:rsidRP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⇒Rot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C, 90</m:t>
              </m:r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w:sym w:font="Symbol" w:char="F0B0"/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C706FCF" w14:textId="707E3316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</w:p>
    <w:p w14:paraId="39AD586B" w14:textId="77777777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Matricea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reflexiei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o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vom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afla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conform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formulei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: </w:t>
      </w:r>
    </w:p>
    <w:p w14:paraId="347AB97F" w14:textId="4A25C608" w:rsidR="00843B8F" w:rsidRP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Mirror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 xml:space="preserve">Q, </m:t>
              </m:r>
              <m:acc>
                <m:accPr>
                  <m:chr m:val="⃗"/>
                  <m:ctrl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-2(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⊗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⊗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)*[Q]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62AED7C" w14:textId="4AA71ED2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Dreapta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r w:rsidR="00F773CF"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AB are ca vector director pe   </w:t>
      </w:r>
      <m:oMath>
        <m:acc>
          <m:accPr>
            <m:chr m:val="⃗"/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3,0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=3* 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1</m:t>
            </m:r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,0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=3* </m:t>
        </m:r>
        <m:acc>
          <m:accPr>
            <m:chr m:val="⃗"/>
            <m:ctrlPr>
              <w:rPr>
                <w:rFonts w:ascii="Cambria Math" w:hAnsi="Cambria Math" w:cs="CMR10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 ⇒   </m:t>
        </m:r>
        <m:sSup>
          <m:sSup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⊥</m:t>
            </m:r>
          </m:sup>
        </m:sSup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0,</m:t>
            </m:r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1</m:t>
            </m:r>
          </m:e>
        </m:d>
      </m:oMath>
    </w:p>
    <w:p w14:paraId="24324DE8" w14:textId="63F17371" w:rsidR="00F773CF" w:rsidRPr="00F773CF" w:rsidRDefault="00013EE1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⊥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⊗</m:t>
          </m:r>
          <m:sSup>
            <m:sSup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⊥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 ⇒   </m:t>
          </m:r>
          <m:sSub>
            <m:sSub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-2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⊥</m:t>
                  </m:r>
                </m:sup>
              </m:sSup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⊗</m:t>
              </m:r>
              <m:sSup>
                <m:sSup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⊥</m:t>
                  </m:r>
                </m:sup>
              </m:sSup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 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</m:t>
          </m:r>
        </m:oMath>
      </m:oMathPara>
    </w:p>
    <w:p w14:paraId="563278F3" w14:textId="205989BD" w:rsidR="00F773CF" w:rsidRDefault="00F773C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Vom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lua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punctul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A ϵ AB  </m:t>
        </m:r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⇒ </m:t>
        </m:r>
        <m:r>
          <w:rPr>
            <w:rFonts w:ascii="Cambria Math" w:hAnsi="Cambria Math" w:cs="NimbusRomNo9L-Regu"/>
            <w:sz w:val="24"/>
            <w:szCs w:val="24"/>
            <w:lang w:val="en-US"/>
          </w:rPr>
          <m:t>2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NimbusRomNo9L-Regu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⊥</m:t>
                </m:r>
              </m:sup>
            </m:sSup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⊗</m:t>
            </m:r>
            <m:sSup>
              <m:sSupPr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NimbusRomNo9L-Regu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⊥</m:t>
                </m:r>
              </m:sup>
            </m:sSup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 </m:t>
        </m:r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</m:t>
        </m:r>
      </m:oMath>
      <w:r w:rsidRPr="00F773CF"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</w:p>
    <w:p w14:paraId="19C282BD" w14:textId="69E99DFE" w:rsidR="00F773CF" w:rsidRDefault="00F773CF" w:rsidP="00F773CF">
      <w:pPr>
        <w:autoSpaceDE w:val="0"/>
        <w:autoSpaceDN w:val="0"/>
        <w:adjustRightInd w:val="0"/>
        <w:spacing w:after="0" w:line="480" w:lineRule="auto"/>
        <w:jc w:val="both"/>
        <w:rPr>
          <w:rFonts w:eastAsiaTheme="minorEastAsia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Calcul</w:t>
      </w:r>
      <w:r>
        <w:rPr>
          <w:rFonts w:eastAsiaTheme="minorEastAsia" w:cs="NimbusRomNo9L-Regu"/>
          <w:sz w:val="24"/>
          <w:szCs w:val="24"/>
        </w:rPr>
        <w:t>ăm</w:t>
      </w:r>
      <w:proofErr w:type="spellEnd"/>
      <w:r>
        <w:rPr>
          <w:rFonts w:eastAsiaTheme="minorEastAsia" w:cs="NimbusRomNo9L-Regu"/>
          <w:sz w:val="24"/>
          <w:szCs w:val="24"/>
        </w:rPr>
        <w:t xml:space="preserve"> matricea</w:t>
      </w: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  Mirror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  <m:t>AB</m:t>
                </m:r>
              </m:e>
            </m:acc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BAB445B" w14:textId="3454D04A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coordonatelor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omogene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ale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v</w:t>
      </w:r>
      <w:r>
        <w:rPr>
          <w:rFonts w:ascii="Cambria Math" w:hAnsi="Cambria Math" w:cs="NimbusRomNo9L-Regu"/>
          <w:sz w:val="24"/>
          <w:szCs w:val="24"/>
          <w:lang w:val="en-US"/>
        </w:rPr>
        <w:t>â</w:t>
      </w:r>
      <w:r w:rsidRPr="008505D3">
        <w:rPr>
          <w:rFonts w:ascii="Cambria Math" w:hAnsi="Cambria Math" w:cs="NimbusRomNo9L-Regu"/>
          <w:sz w:val="24"/>
          <w:szCs w:val="24"/>
          <w:lang w:val="en-US"/>
        </w:rPr>
        <w:t>rfurilor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triunghiului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este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ABC</m:t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5DBE5C" w14:textId="726072E9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lastRenderedPageBreak/>
        <w:t>Matricea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transformării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:</w:t>
      </w:r>
    </w:p>
    <w:p w14:paraId="24859459" w14:textId="6D44384A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T= </m:t>
        </m:r>
        <m:r>
          <w:rPr>
            <w:rFonts w:ascii="Cambria Math" w:hAnsi="Cambria Math" w:cs="NimbusRomNo9L-Regu"/>
            <w:sz w:val="24"/>
            <w:szCs w:val="24"/>
            <w:lang w:val="en-US"/>
          </w:rPr>
          <m:t>Mirror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  <m:t>AB</m:t>
                </m:r>
              </m:e>
            </m:acc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 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C, 90</m:t>
            </m:r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B0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*  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=</m:t>
        </m:r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76F4B1" w14:textId="468BE7E6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Deci,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noua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matrice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a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coordonatelor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va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fi:</w:t>
      </w:r>
    </w:p>
    <w:p w14:paraId="2388C5CD" w14:textId="3FA81882" w:rsidR="008505D3" w:rsidRPr="008505D3" w:rsidRDefault="00652265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=T*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ABC</m:t>
              </m:r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B176969" w14:textId="7D7B2AD1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⇒   </m:t>
        </m:r>
      </m:oMath>
      <w:r>
        <w:rPr>
          <w:rFonts w:ascii="Cambria Math" w:hAnsi="Cambria Math" w:cs="NimbusRomNo9L-Regu"/>
          <w:sz w:val="24"/>
          <w:szCs w:val="24"/>
          <w:lang w:val="en-US"/>
        </w:rPr>
        <w:t>Avem A</w:t>
      </w:r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 xml:space="preserve">(4, 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0</w:t>
      </w:r>
      <w:proofErr w:type="gramStart"/>
      <w:r>
        <w:rPr>
          <w:rFonts w:ascii="Cambria Math" w:hAnsi="Cambria Math" w:cs="NimbusRomNo9L-Regu"/>
          <w:sz w:val="24"/>
          <w:szCs w:val="24"/>
          <w:lang w:val="en-US"/>
        </w:rPr>
        <w:t>),  B</w:t>
      </w:r>
      <w:proofErr w:type="gramEnd"/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>(4, -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3</w:t>
      </w:r>
      <w:r>
        <w:rPr>
          <w:rFonts w:ascii="Cambria Math" w:hAnsi="Cambria Math" w:cs="NimbusRomNo9L-Regu"/>
          <w:sz w:val="24"/>
          <w:szCs w:val="24"/>
          <w:lang w:val="en-US"/>
        </w:rPr>
        <w:t>),  C</w:t>
      </w:r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>(2, -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 xml:space="preserve">),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coordonatele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noului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triunghi</w:t>
      </w:r>
      <w:proofErr w:type="spellEnd"/>
    </w:p>
    <w:p w14:paraId="47204CA1" w14:textId="3D289222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87AED6E" w14:textId="771FCAC6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BF43FE2" w14:textId="4425FCD8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750E2E02" w14:textId="7E414179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2B4340C8" w14:textId="0061BC38" w:rsidR="008505D3" w:rsidRPr="008505D3" w:rsidRDefault="00013EE1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8"/>
          <w:szCs w:val="26"/>
          <w:lang w:val="en-US"/>
        </w:rPr>
      </w:pPr>
      <w:r>
        <w:rPr>
          <w:rFonts w:ascii="Cambria Math" w:hAnsi="Cambria Math" w:cs="NimbusRomNo9L-Regu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7D963D8" wp14:editId="2F4BCAC8">
            <wp:simplePos x="0" y="0"/>
            <wp:positionH relativeFrom="margin">
              <wp:posOffset>505460</wp:posOffset>
            </wp:positionH>
            <wp:positionV relativeFrom="page">
              <wp:posOffset>3759623</wp:posOffset>
            </wp:positionV>
            <wp:extent cx="5299075" cy="4052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E6905" w14:textId="458EC1A7" w:rsidR="00F773CF" w:rsidRPr="00F773CF" w:rsidRDefault="00F773CF" w:rsidP="00843B8F">
      <w:pPr>
        <w:autoSpaceDE w:val="0"/>
        <w:autoSpaceDN w:val="0"/>
        <w:adjustRightInd w:val="0"/>
        <w:spacing w:after="0" w:line="480" w:lineRule="auto"/>
        <w:jc w:val="both"/>
        <w:rPr>
          <w:rFonts w:eastAsiaTheme="minorEastAsia" w:cs="NimbusRomNo9L-Regu"/>
          <w:sz w:val="24"/>
          <w:szCs w:val="24"/>
        </w:rPr>
      </w:pPr>
    </w:p>
    <w:p w14:paraId="0AABCAE0" w14:textId="71062D2E" w:rsidR="00843B8F" w:rsidRPr="00746C44" w:rsidRDefault="00843B8F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hAnsi="NimbusRomNo9L-Regu" w:cs="NimbusRomNo9L-Regu"/>
          <w:sz w:val="24"/>
          <w:szCs w:val="24"/>
          <w:lang w:val="en-US"/>
        </w:rPr>
      </w:pPr>
    </w:p>
    <w:sectPr w:rsidR="00843B8F" w:rsidRPr="00746C44" w:rsidSect="008505D3">
      <w:headerReference w:type="first" r:id="rId7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EA6E" w14:textId="77777777" w:rsidR="00652265" w:rsidRDefault="00652265" w:rsidP="00746C44">
      <w:pPr>
        <w:spacing w:after="0" w:line="240" w:lineRule="auto"/>
      </w:pPr>
      <w:r>
        <w:separator/>
      </w:r>
    </w:p>
  </w:endnote>
  <w:endnote w:type="continuationSeparator" w:id="0">
    <w:p w14:paraId="1361FFCA" w14:textId="77777777" w:rsidR="00652265" w:rsidRDefault="00652265" w:rsidP="0074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3C0A" w14:textId="77777777" w:rsidR="00652265" w:rsidRDefault="00652265" w:rsidP="00746C44">
      <w:pPr>
        <w:spacing w:after="0" w:line="240" w:lineRule="auto"/>
      </w:pPr>
      <w:r>
        <w:separator/>
      </w:r>
    </w:p>
  </w:footnote>
  <w:footnote w:type="continuationSeparator" w:id="0">
    <w:p w14:paraId="5AE4F18F" w14:textId="77777777" w:rsidR="00652265" w:rsidRDefault="00652265" w:rsidP="0074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B709" w14:textId="3CB0FC4D" w:rsidR="00746C44" w:rsidRDefault="00746C44">
    <w:pPr>
      <w:pStyle w:val="Header"/>
      <w:rPr>
        <w:lang w:val="en-US"/>
      </w:rPr>
    </w:pPr>
    <w:r>
      <w:rPr>
        <w:lang w:val="en-US"/>
      </w:rPr>
      <w:t>Cilibia Miruna</w:t>
    </w:r>
  </w:p>
  <w:p w14:paraId="6A38752F" w14:textId="12F48C94" w:rsidR="00746C44" w:rsidRPr="00746C44" w:rsidRDefault="00746C44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212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4"/>
    <w:rsid w:val="00013EE1"/>
    <w:rsid w:val="00041F03"/>
    <w:rsid w:val="002A21C8"/>
    <w:rsid w:val="00652265"/>
    <w:rsid w:val="00746C44"/>
    <w:rsid w:val="00843B8F"/>
    <w:rsid w:val="008505D3"/>
    <w:rsid w:val="00BE7AB5"/>
    <w:rsid w:val="00F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210"/>
  <w15:chartTrackingRefBased/>
  <w15:docId w15:val="{FDBA7CAC-B020-4BFA-8BAD-E52A8296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4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4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44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46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910C0-007A-432B-AAC7-8DF07A20E34E}"/>
</file>

<file path=customXml/itemProps2.xml><?xml version="1.0" encoding="utf-8"?>
<ds:datastoreItem xmlns:ds="http://schemas.openxmlformats.org/officeDocument/2006/customXml" ds:itemID="{0028F363-C9A2-441C-B43A-6DD8FA73635C}"/>
</file>

<file path=customXml/itemProps3.xml><?xml version="1.0" encoding="utf-8"?>
<ds:datastoreItem xmlns:ds="http://schemas.openxmlformats.org/officeDocument/2006/customXml" ds:itemID="{834AABFF-83B7-4C47-85B6-0798E437C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2</cp:revision>
  <dcterms:created xsi:type="dcterms:W3CDTF">2021-05-18T13:29:00Z</dcterms:created>
  <dcterms:modified xsi:type="dcterms:W3CDTF">2021-05-18T13:29:00Z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