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CENTRO PAULA SOUZA</w:t>
      </w:r>
    </w:p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ETEC DE POÁ</w:t>
      </w: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F12019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Santos</w:t>
      </w:r>
    </w:p>
    <w:p w:rsidR="00880DA9" w:rsidRDefault="00F12019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:rsidR="00880DA9" w:rsidRDefault="00F12019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 Santos</w:t>
      </w:r>
    </w:p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FB30D9" w:rsidRDefault="00FB30D9" w:rsidP="00FB30D9">
      <w:pPr>
        <w:jc w:val="center"/>
        <w:rPr>
          <w:rFonts w:cs="Arial"/>
          <w:b/>
          <w:sz w:val="28"/>
          <w:szCs w:val="28"/>
        </w:rPr>
      </w:pPr>
      <w:r w:rsidRPr="002B0B3C">
        <w:rPr>
          <w:rFonts w:cs="Arial"/>
          <w:b/>
          <w:sz w:val="28"/>
          <w:szCs w:val="28"/>
        </w:rPr>
        <w:t>COMO REINTRODUZIR O HÁBITO DA LEITURA NO MEIO ESTUDANTIL ATRAVÉS DA TECNOLOGIA</w:t>
      </w: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p w:rsidR="00880DA9" w:rsidRDefault="00F12019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Allan </w:t>
      </w:r>
      <w:proofErr w:type="spellStart"/>
      <w:r>
        <w:rPr>
          <w:rFonts w:cs="Arial"/>
          <w:b/>
          <w:sz w:val="28"/>
          <w:szCs w:val="28"/>
        </w:rPr>
        <w:t>Araujo</w:t>
      </w:r>
      <w:proofErr w:type="spellEnd"/>
      <w:r>
        <w:rPr>
          <w:rFonts w:cs="Arial"/>
          <w:b/>
          <w:sz w:val="28"/>
          <w:szCs w:val="28"/>
        </w:rPr>
        <w:t xml:space="preserve"> Freitas </w:t>
      </w:r>
      <w:r>
        <w:rPr>
          <w:rFonts w:cs="Arial"/>
          <w:b/>
          <w:sz w:val="28"/>
          <w:szCs w:val="28"/>
        </w:rPr>
        <w:t>Santos</w:t>
      </w:r>
    </w:p>
    <w:p w:rsidR="00880DA9" w:rsidRDefault="00F12019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Andrei </w:t>
      </w:r>
      <w:proofErr w:type="spellStart"/>
      <w:r>
        <w:rPr>
          <w:rFonts w:cs="Arial"/>
          <w:b/>
          <w:sz w:val="28"/>
          <w:szCs w:val="28"/>
        </w:rPr>
        <w:t>Genestra</w:t>
      </w:r>
      <w:proofErr w:type="spellEnd"/>
      <w:r>
        <w:rPr>
          <w:rFonts w:cs="Arial"/>
          <w:b/>
          <w:sz w:val="28"/>
          <w:szCs w:val="28"/>
        </w:rPr>
        <w:t xml:space="preserve"> de Melo</w:t>
      </w:r>
    </w:p>
    <w:p w:rsidR="00880DA9" w:rsidRDefault="00F12019">
      <w:pPr>
        <w:spacing w:after="1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Isabelle Lima dos Santos</w:t>
      </w:r>
    </w:p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Milena </w:t>
      </w:r>
      <w:proofErr w:type="spellStart"/>
      <w:r>
        <w:rPr>
          <w:rFonts w:cs="Arial"/>
          <w:b/>
          <w:bCs/>
          <w:sz w:val="28"/>
          <w:szCs w:val="28"/>
        </w:rPr>
        <w:t>Mazzo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</w:rPr>
        <w:t>Chapela</w:t>
      </w:r>
      <w:proofErr w:type="spellEnd"/>
    </w:p>
    <w:p w:rsidR="00880DA9" w:rsidRDefault="00F12019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Murilo </w:t>
      </w:r>
      <w:proofErr w:type="spellStart"/>
      <w:r>
        <w:rPr>
          <w:rFonts w:cs="Arial"/>
          <w:b/>
          <w:bCs/>
          <w:sz w:val="28"/>
          <w:szCs w:val="28"/>
        </w:rPr>
        <w:t>Minghini</w:t>
      </w:r>
      <w:proofErr w:type="spellEnd"/>
      <w:r>
        <w:rPr>
          <w:rFonts w:cs="Arial"/>
          <w:b/>
          <w:bCs/>
          <w:sz w:val="28"/>
          <w:szCs w:val="28"/>
        </w:rPr>
        <w:t xml:space="preserve"> dos Santos</w:t>
      </w: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FB30D9" w:rsidRDefault="00FB30D9" w:rsidP="00FB30D9">
      <w:pPr>
        <w:jc w:val="center"/>
        <w:rPr>
          <w:rFonts w:cs="Arial"/>
          <w:b/>
          <w:sz w:val="28"/>
          <w:szCs w:val="28"/>
        </w:rPr>
      </w:pPr>
      <w:r w:rsidRPr="002B0B3C">
        <w:rPr>
          <w:rFonts w:cs="Arial"/>
          <w:b/>
          <w:sz w:val="28"/>
          <w:szCs w:val="28"/>
        </w:rPr>
        <w:t>COMO REINTRODUZIR O HÁBITO DA LEITURA NO MEIO ESTUDANTIL ATRAVÉS DA TECNOLOGIA</w:t>
      </w:r>
    </w:p>
    <w:p w:rsidR="00880DA9" w:rsidRDefault="00880DA9">
      <w:pPr>
        <w:spacing w:after="120"/>
        <w:rPr>
          <w:rFonts w:cs="Arial"/>
          <w:b/>
          <w:bCs/>
        </w:rPr>
      </w:pPr>
    </w:p>
    <w:p w:rsidR="00880DA9" w:rsidRDefault="00F12019">
      <w:pPr>
        <w:spacing w:after="120"/>
        <w:ind w:left="4820"/>
        <w:rPr>
          <w:rFonts w:cs="Arial"/>
          <w:sz w:val="22"/>
        </w:rPr>
      </w:pPr>
      <w:r>
        <w:rPr>
          <w:rFonts w:cs="Arial"/>
          <w:sz w:val="22"/>
        </w:rPr>
        <w:t xml:space="preserve">Trabalho de conclusão de curso, apresentado ao curso Técnico de Desenvolvimento de Sistemas da </w:t>
      </w:r>
      <w:proofErr w:type="spellStart"/>
      <w:r>
        <w:rPr>
          <w:rFonts w:cs="Arial"/>
          <w:sz w:val="22"/>
        </w:rPr>
        <w:t>Etec</w:t>
      </w:r>
      <w:proofErr w:type="spellEnd"/>
      <w:r>
        <w:rPr>
          <w:rFonts w:cs="Arial"/>
          <w:sz w:val="22"/>
        </w:rPr>
        <w:t xml:space="preserve"> de Poá, orientado pelas Prof. Carla Fabiane e Cintia Batista, como requisito parcial para a obtenção de título de técnico em Desenvolvimento de Sistemas.</w:t>
      </w:r>
    </w:p>
    <w:p w:rsidR="00880DA9" w:rsidRDefault="00880DA9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880DA9" w:rsidRDefault="00880DA9">
      <w:pPr>
        <w:spacing w:after="120"/>
        <w:rPr>
          <w:rFonts w:cs="Arial"/>
          <w:b/>
          <w:bCs/>
          <w:sz w:val="28"/>
          <w:szCs w:val="28"/>
        </w:rPr>
      </w:pPr>
    </w:p>
    <w:p w:rsidR="007372AA" w:rsidRDefault="00F12019" w:rsidP="007372AA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Poá</w:t>
      </w:r>
    </w:p>
    <w:p w:rsidR="00880DA9" w:rsidRDefault="00F12019" w:rsidP="007372AA">
      <w:pPr>
        <w:spacing w:after="12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2025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201829683"/>
        <w:docPartObj>
          <w:docPartGallery w:val="Table of Contents"/>
          <w:docPartUnique/>
        </w:docPartObj>
      </w:sdtPr>
      <w:sdtEndPr/>
      <w:sdtContent>
        <w:p w:rsidR="00880DA9" w:rsidRPr="007372AA" w:rsidRDefault="00F12019">
          <w:pPr>
            <w:pStyle w:val="CabealhodoSumrio"/>
            <w:spacing w:before="0" w:after="120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7372AA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:rsidR="007372AA" w:rsidRPr="007372AA" w:rsidRDefault="00F12019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7372AA">
            <w:rPr>
              <w:b/>
            </w:rPr>
            <w:fldChar w:fldCharType="begin"/>
          </w:r>
          <w:r w:rsidRPr="007372AA">
            <w:rPr>
              <w:rStyle w:val="Vnculodendice"/>
              <w:rFonts w:cs="Arial"/>
              <w:b/>
              <w:bCs/>
              <w:webHidden/>
            </w:rPr>
            <w:instrText xml:space="preserve"> TOC \z \o "1-3" \u \h</w:instrText>
          </w:r>
          <w:r w:rsidRPr="007372AA">
            <w:rPr>
              <w:rStyle w:val="Vnculodendice"/>
              <w:b/>
            </w:rPr>
            <w:fldChar w:fldCharType="separate"/>
          </w:r>
          <w:hyperlink w:anchor="_Toc193710717" w:history="1">
            <w:r w:rsidR="007372AA" w:rsidRPr="007372AA">
              <w:rPr>
                <w:rStyle w:val="Hyperlink"/>
                <w:rFonts w:cs="Arial"/>
                <w:b/>
                <w:noProof/>
              </w:rPr>
              <w:t>1. INTRODUÇÃO</w:t>
            </w:r>
            <w:r w:rsidR="007372AA" w:rsidRPr="007372AA">
              <w:rPr>
                <w:b/>
                <w:noProof/>
                <w:webHidden/>
              </w:rPr>
              <w:tab/>
            </w:r>
            <w:r w:rsidR="007372AA" w:rsidRPr="007372AA">
              <w:rPr>
                <w:b/>
                <w:noProof/>
                <w:webHidden/>
              </w:rPr>
              <w:fldChar w:fldCharType="begin"/>
            </w:r>
            <w:r w:rsidR="007372AA" w:rsidRPr="007372AA">
              <w:rPr>
                <w:b/>
                <w:noProof/>
                <w:webHidden/>
              </w:rPr>
              <w:instrText xml:space="preserve"> PAGEREF _Toc193710717 \h </w:instrText>
            </w:r>
            <w:r w:rsidR="007372AA" w:rsidRPr="007372AA">
              <w:rPr>
                <w:b/>
                <w:noProof/>
                <w:webHidden/>
              </w:rPr>
            </w:r>
            <w:r w:rsidR="007372AA" w:rsidRPr="007372AA">
              <w:rPr>
                <w:b/>
                <w:noProof/>
                <w:webHidden/>
              </w:rPr>
              <w:fldChar w:fldCharType="separate"/>
            </w:r>
            <w:r w:rsidR="007372AA" w:rsidRPr="007372AA">
              <w:rPr>
                <w:b/>
                <w:noProof/>
                <w:webHidden/>
              </w:rPr>
              <w:t>3</w:t>
            </w:r>
            <w:r w:rsidR="007372AA"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7372AA" w:rsidRPr="007372AA" w:rsidRDefault="007372AA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3710718" w:history="1">
            <w:r w:rsidRPr="007372AA">
              <w:rPr>
                <w:rStyle w:val="Hyperlink"/>
                <w:rFonts w:cs="Arial"/>
                <w:b/>
                <w:noProof/>
              </w:rPr>
              <w:t>2. PROBLEMÁTICA</w:t>
            </w:r>
            <w:r w:rsidRPr="007372AA">
              <w:rPr>
                <w:b/>
                <w:noProof/>
                <w:webHidden/>
              </w:rPr>
              <w:tab/>
            </w:r>
            <w:r w:rsidRPr="007372AA">
              <w:rPr>
                <w:b/>
                <w:noProof/>
                <w:webHidden/>
              </w:rPr>
              <w:fldChar w:fldCharType="begin"/>
            </w:r>
            <w:r w:rsidRPr="007372AA">
              <w:rPr>
                <w:b/>
                <w:noProof/>
                <w:webHidden/>
              </w:rPr>
              <w:instrText xml:space="preserve"> PAGEREF _Toc193710718 \h </w:instrText>
            </w:r>
            <w:r w:rsidRPr="007372AA">
              <w:rPr>
                <w:b/>
                <w:noProof/>
                <w:webHidden/>
              </w:rPr>
            </w:r>
            <w:r w:rsidRPr="007372AA">
              <w:rPr>
                <w:b/>
                <w:noProof/>
                <w:webHidden/>
              </w:rPr>
              <w:fldChar w:fldCharType="separate"/>
            </w:r>
            <w:r w:rsidRPr="007372AA">
              <w:rPr>
                <w:b/>
                <w:noProof/>
                <w:webHidden/>
              </w:rPr>
              <w:t>3</w:t>
            </w:r>
            <w:r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7372AA" w:rsidRPr="007372AA" w:rsidRDefault="007372AA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3710719" w:history="1">
            <w:r w:rsidRPr="007372AA">
              <w:rPr>
                <w:rStyle w:val="Hyperlink"/>
                <w:rFonts w:cs="Arial"/>
                <w:b/>
                <w:noProof/>
              </w:rPr>
              <w:t>3. SOLUÇÃO</w:t>
            </w:r>
            <w:r w:rsidRPr="007372AA">
              <w:rPr>
                <w:b/>
                <w:noProof/>
                <w:webHidden/>
              </w:rPr>
              <w:tab/>
            </w:r>
            <w:r w:rsidRPr="007372AA">
              <w:rPr>
                <w:b/>
                <w:noProof/>
                <w:webHidden/>
              </w:rPr>
              <w:fldChar w:fldCharType="begin"/>
            </w:r>
            <w:r w:rsidRPr="007372AA">
              <w:rPr>
                <w:b/>
                <w:noProof/>
                <w:webHidden/>
              </w:rPr>
              <w:instrText xml:space="preserve"> PAGEREF _Toc193710719 \h </w:instrText>
            </w:r>
            <w:r w:rsidRPr="007372AA">
              <w:rPr>
                <w:b/>
                <w:noProof/>
                <w:webHidden/>
              </w:rPr>
            </w:r>
            <w:r w:rsidRPr="007372AA">
              <w:rPr>
                <w:b/>
                <w:noProof/>
                <w:webHidden/>
              </w:rPr>
              <w:fldChar w:fldCharType="separate"/>
            </w:r>
            <w:r w:rsidRPr="007372AA">
              <w:rPr>
                <w:b/>
                <w:noProof/>
                <w:webHidden/>
              </w:rPr>
              <w:t>3</w:t>
            </w:r>
            <w:r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7372AA" w:rsidRPr="007372AA" w:rsidRDefault="007372AA">
          <w:pPr>
            <w:pStyle w:val="Sumrio1"/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93710720" w:history="1">
            <w:r w:rsidRPr="007372AA">
              <w:rPr>
                <w:rStyle w:val="Hyperlink"/>
                <w:rFonts w:cs="Arial"/>
                <w:b/>
                <w:noProof/>
              </w:rPr>
              <w:t>REFERÊNCIAS</w:t>
            </w:r>
            <w:r w:rsidRPr="007372AA">
              <w:rPr>
                <w:b/>
                <w:noProof/>
                <w:webHidden/>
              </w:rPr>
              <w:tab/>
            </w:r>
            <w:r w:rsidRPr="007372AA">
              <w:rPr>
                <w:b/>
                <w:noProof/>
                <w:webHidden/>
              </w:rPr>
              <w:fldChar w:fldCharType="begin"/>
            </w:r>
            <w:r w:rsidRPr="007372AA">
              <w:rPr>
                <w:b/>
                <w:noProof/>
                <w:webHidden/>
              </w:rPr>
              <w:instrText xml:space="preserve"> PAGEREF _Toc193710720 \h </w:instrText>
            </w:r>
            <w:r w:rsidRPr="007372AA">
              <w:rPr>
                <w:b/>
                <w:noProof/>
                <w:webHidden/>
              </w:rPr>
            </w:r>
            <w:r w:rsidRPr="007372AA">
              <w:rPr>
                <w:b/>
                <w:noProof/>
                <w:webHidden/>
              </w:rPr>
              <w:fldChar w:fldCharType="separate"/>
            </w:r>
            <w:r w:rsidRPr="007372AA">
              <w:rPr>
                <w:b/>
                <w:noProof/>
                <w:webHidden/>
              </w:rPr>
              <w:t>4</w:t>
            </w:r>
            <w:r w:rsidRPr="007372AA">
              <w:rPr>
                <w:b/>
                <w:noProof/>
                <w:webHidden/>
              </w:rPr>
              <w:fldChar w:fldCharType="end"/>
            </w:r>
          </w:hyperlink>
        </w:p>
        <w:p w:rsidR="00880DA9" w:rsidRDefault="00F12019">
          <w:pPr>
            <w:pStyle w:val="Sumrio1"/>
            <w:tabs>
              <w:tab w:val="clear" w:pos="9061"/>
              <w:tab w:val="right" w:leader="dot" w:pos="9060"/>
            </w:tabs>
            <w:rPr>
              <w:rFonts w:eastAsia="Arial" w:cs="Arial"/>
              <w:b/>
              <w:bCs/>
              <w:kern w:val="2"/>
              <w:sz w:val="22"/>
              <w:lang w:eastAsia="pt-BR"/>
              <w14:ligatures w14:val="standardContextual"/>
            </w:rPr>
          </w:pPr>
          <w:r w:rsidRPr="007372AA">
            <w:rPr>
              <w:rFonts w:eastAsia="Arial" w:cs="Arial"/>
              <w:b/>
              <w:bCs/>
              <w:kern w:val="2"/>
              <w:sz w:val="22"/>
              <w:lang w:eastAsia="pt-BR"/>
            </w:rPr>
            <w:fldChar w:fldCharType="end"/>
          </w:r>
        </w:p>
      </w:sdtContent>
    </w:sdt>
    <w:p w:rsidR="00880DA9" w:rsidRDefault="00880DA9">
      <w:pPr>
        <w:spacing w:after="120"/>
        <w:rPr>
          <w:rFonts w:cs="Arial"/>
          <w:b/>
          <w:bCs/>
        </w:rPr>
        <w:sectPr w:rsidR="00880DA9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</w:p>
    <w:p w:rsidR="00880DA9" w:rsidRDefault="00F12019">
      <w:pPr>
        <w:pStyle w:val="Ttulo1"/>
        <w:spacing w:before="0" w:after="120"/>
        <w:rPr>
          <w:rFonts w:cs="Arial"/>
          <w:sz w:val="24"/>
          <w:szCs w:val="24"/>
        </w:rPr>
      </w:pPr>
      <w:bookmarkStart w:id="0" w:name="_Toc152437024"/>
      <w:bookmarkStart w:id="1" w:name="_Toc193710717"/>
      <w:r>
        <w:rPr>
          <w:rFonts w:cs="Arial"/>
          <w:sz w:val="24"/>
          <w:szCs w:val="24"/>
        </w:rPr>
        <w:lastRenderedPageBreak/>
        <w:t>1. INTRODUÇÃO</w:t>
      </w:r>
      <w:bookmarkEnd w:id="0"/>
      <w:bookmarkEnd w:id="1"/>
    </w:p>
    <w:p w:rsidR="00880DA9" w:rsidRDefault="00F12019">
      <w:pPr>
        <w:spacing w:after="120"/>
        <w:ind w:firstLine="708"/>
        <w:rPr>
          <w:rFonts w:cs="Arial"/>
        </w:rPr>
      </w:pPr>
      <w:r>
        <w:rPr>
          <w:rFonts w:cs="Arial"/>
        </w:rPr>
        <w:t>Neste trabalho de pesquisa se</w:t>
      </w:r>
      <w:r w:rsidR="007372AA">
        <w:rPr>
          <w:rFonts w:cs="Arial"/>
        </w:rPr>
        <w:t>rá abordado o problema que o grupo busca resolver a partir da criação do sistema, abordando o a problemática e seu contexto para consequentemente encontrar uma solução.</w:t>
      </w:r>
    </w:p>
    <w:p w:rsidR="00880DA9" w:rsidRDefault="00880DA9">
      <w:pPr>
        <w:spacing w:after="120"/>
        <w:ind w:firstLine="708"/>
        <w:rPr>
          <w:rFonts w:cs="Arial"/>
        </w:rPr>
      </w:pPr>
    </w:p>
    <w:p w:rsidR="007372AA" w:rsidRPr="007372AA" w:rsidRDefault="00F12019" w:rsidP="007372AA">
      <w:pPr>
        <w:pStyle w:val="Ttulo1"/>
        <w:spacing w:before="0" w:after="120"/>
        <w:rPr>
          <w:rFonts w:cs="Arial"/>
          <w:sz w:val="24"/>
          <w:szCs w:val="24"/>
        </w:rPr>
      </w:pPr>
      <w:bookmarkStart w:id="2" w:name="_Toc193710718"/>
      <w:r>
        <w:rPr>
          <w:rFonts w:cs="Arial"/>
          <w:sz w:val="24"/>
          <w:szCs w:val="24"/>
        </w:rPr>
        <w:t xml:space="preserve">2. </w:t>
      </w:r>
      <w:r w:rsidR="007372AA">
        <w:rPr>
          <w:rFonts w:cs="Arial"/>
          <w:sz w:val="24"/>
          <w:szCs w:val="24"/>
        </w:rPr>
        <w:t>PROBLEMÁTICA</w:t>
      </w:r>
      <w:bookmarkEnd w:id="2"/>
    </w:p>
    <w:p w:rsidR="007372AA" w:rsidRPr="00845294" w:rsidRDefault="007372AA" w:rsidP="007372AA">
      <w:pPr>
        <w:ind w:firstLine="709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Diante da pesquisa realizada pelo grupo, foi possível observar a falta do hábito da leitura nas escolas brasileiras. </w:t>
      </w:r>
      <w:r w:rsidRPr="00264DC1">
        <w:rPr>
          <w:rFonts w:cs="Arial"/>
          <w:szCs w:val="24"/>
        </w:rPr>
        <w:t>O declínio</w:t>
      </w:r>
      <w:r>
        <w:rPr>
          <w:rFonts w:cs="Arial"/>
          <w:szCs w:val="24"/>
        </w:rPr>
        <w:t xml:space="preserve"> </w:t>
      </w:r>
      <w:r w:rsidRPr="00264DC1">
        <w:rPr>
          <w:rFonts w:cs="Arial"/>
          <w:szCs w:val="24"/>
        </w:rPr>
        <w:t>do setor, é impactado pelas mudanças sociais, que no Brasil, podem ser identificad</w:t>
      </w:r>
      <w:r>
        <w:rPr>
          <w:rFonts w:cs="Arial"/>
          <w:szCs w:val="24"/>
        </w:rPr>
        <w:t>a</w:t>
      </w:r>
      <w:r w:rsidRPr="00264DC1">
        <w:rPr>
          <w:rFonts w:cs="Arial"/>
          <w:szCs w:val="24"/>
        </w:rPr>
        <w:t xml:space="preserve">s por </w:t>
      </w:r>
      <w:r>
        <w:rPr>
          <w:rFonts w:cs="Arial"/>
          <w:szCs w:val="24"/>
        </w:rPr>
        <w:t>diversos fatores, como o uso excessivo de dispositivos eletrônicos, a falta de estímulos e a estrutura das escolas.</w:t>
      </w:r>
      <w:bookmarkStart w:id="3" w:name="_GoBack"/>
      <w:bookmarkEnd w:id="3"/>
    </w:p>
    <w:p w:rsidR="007372AA" w:rsidRDefault="007372AA" w:rsidP="007372A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Com os avanços tecnológicos o público foi introduzido para a amplificação da leitura para os meios digitais, porém houve a popularização e preferência social de um conteúdo mais rápido como plataformas de vídeos, redes sociais, blogs.</w:t>
      </w:r>
    </w:p>
    <w:p w:rsidR="007372AA" w:rsidRDefault="007372AA" w:rsidP="007372AA">
      <w:pPr>
        <w:rPr>
          <w:rFonts w:cs="Arial"/>
          <w:szCs w:val="24"/>
        </w:rPr>
      </w:pPr>
      <w:r>
        <w:rPr>
          <w:rFonts w:cs="Arial"/>
          <w:szCs w:val="24"/>
        </w:rPr>
        <w:tab/>
        <w:t xml:space="preserve">De acordo com </w:t>
      </w:r>
      <w:proofErr w:type="spellStart"/>
      <w:r>
        <w:rPr>
          <w:rFonts w:cs="Arial"/>
          <w:szCs w:val="24"/>
        </w:rPr>
        <w:t>Jesser</w:t>
      </w:r>
      <w:proofErr w:type="spellEnd"/>
      <w:r>
        <w:rPr>
          <w:rFonts w:cs="Arial"/>
          <w:szCs w:val="24"/>
        </w:rPr>
        <w:t xml:space="preserve"> Fidelis Jr (2024) do SINPROMG </w:t>
      </w:r>
      <w:proofErr w:type="gramStart"/>
      <w:r>
        <w:rPr>
          <w:rFonts w:cs="Arial"/>
          <w:szCs w:val="24"/>
        </w:rPr>
        <w:t>( Sindicato</w:t>
      </w:r>
      <w:proofErr w:type="gramEnd"/>
      <w:r>
        <w:rPr>
          <w:rFonts w:cs="Arial"/>
          <w:szCs w:val="24"/>
        </w:rPr>
        <w:t xml:space="preserve"> Dos Professores Da Rede Pública Municipal de Goiana)</w:t>
      </w:r>
    </w:p>
    <w:p w:rsidR="007372AA" w:rsidRDefault="007372AA" w:rsidP="007372AA">
      <w:pPr>
        <w:spacing w:line="240" w:lineRule="auto"/>
        <w:ind w:left="2268" w:hanging="142"/>
        <w:rPr>
          <w:rFonts w:cs="Arial"/>
          <w:sz w:val="20"/>
          <w:szCs w:val="20"/>
        </w:rPr>
      </w:pPr>
      <w:r w:rsidRPr="00FA444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 A </w:t>
      </w:r>
      <w:r w:rsidRPr="00FA4448">
        <w:rPr>
          <w:rFonts w:cs="Arial"/>
          <w:sz w:val="20"/>
          <w:szCs w:val="20"/>
        </w:rPr>
        <w:t xml:space="preserve">educação é a base de uma </w:t>
      </w:r>
      <w:proofErr w:type="gramStart"/>
      <w:r w:rsidRPr="00FA4448">
        <w:rPr>
          <w:rFonts w:cs="Arial"/>
          <w:sz w:val="20"/>
          <w:szCs w:val="20"/>
        </w:rPr>
        <w:t>sociedade  justa</w:t>
      </w:r>
      <w:proofErr w:type="gramEnd"/>
      <w:r w:rsidRPr="00FA4448">
        <w:rPr>
          <w:rFonts w:cs="Arial"/>
          <w:sz w:val="20"/>
          <w:szCs w:val="20"/>
        </w:rPr>
        <w:t xml:space="preserve"> e igualitária. É por meio dela que formamos cidadãos críticos, conscientes de seus direitos e deveres, capazes de contribuir para o desenvolvimento humano e social</w:t>
      </w:r>
      <w:r>
        <w:rPr>
          <w:rFonts w:cs="Arial"/>
          <w:sz w:val="20"/>
          <w:szCs w:val="20"/>
        </w:rPr>
        <w:t>.</w:t>
      </w:r>
      <w:r w:rsidRPr="00FA4448">
        <w:rPr>
          <w:rFonts w:cs="Arial"/>
          <w:sz w:val="20"/>
          <w:szCs w:val="20"/>
        </w:rPr>
        <w:t xml:space="preserve"> </w:t>
      </w:r>
    </w:p>
    <w:p w:rsidR="007372AA" w:rsidRPr="00FA4448" w:rsidRDefault="007372AA" w:rsidP="007372AA">
      <w:pPr>
        <w:spacing w:line="240" w:lineRule="auto"/>
        <w:ind w:left="2268" w:hanging="142"/>
        <w:rPr>
          <w:rFonts w:cs="Arial"/>
          <w:sz w:val="20"/>
          <w:szCs w:val="20"/>
        </w:rPr>
      </w:pPr>
    </w:p>
    <w:p w:rsidR="007372AA" w:rsidRDefault="007372AA" w:rsidP="007372AA">
      <w:pPr>
        <w:rPr>
          <w:rFonts w:cs="Arial"/>
          <w:szCs w:val="24"/>
        </w:rPr>
      </w:pPr>
    </w:p>
    <w:p w:rsidR="007372AA" w:rsidRDefault="007372AA" w:rsidP="007372AA">
      <w:pPr>
        <w:pStyle w:val="Ttulo1"/>
        <w:spacing w:before="0" w:after="120"/>
        <w:rPr>
          <w:rFonts w:cs="Arial"/>
          <w:sz w:val="24"/>
          <w:szCs w:val="24"/>
        </w:rPr>
      </w:pPr>
      <w:bookmarkStart w:id="4" w:name="_Toc193710719"/>
      <w:r>
        <w:rPr>
          <w:rFonts w:cs="Arial"/>
          <w:sz w:val="24"/>
          <w:szCs w:val="24"/>
        </w:rPr>
        <w:t>3. SOLUÇÃO</w:t>
      </w:r>
      <w:bookmarkEnd w:id="4"/>
    </w:p>
    <w:p w:rsidR="007372AA" w:rsidRDefault="007372AA" w:rsidP="007372AA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Portanto, um sistema que aproxima os alunos da literatura se faz necessário na sociedade do século XXI, uma vez que eles serão a base da sociedade como futuros líderes, profissionais e cidadãos, auxiliando-os em sua jornada acadêmica bem como sua adaptação para as mais diversas dificuldades sociais.</w:t>
      </w:r>
    </w:p>
    <w:p w:rsidR="007372AA" w:rsidRDefault="007372AA" w:rsidP="007372AA">
      <w:pPr>
        <w:rPr>
          <w:rFonts w:cs="Arial"/>
          <w:szCs w:val="24"/>
        </w:rPr>
      </w:pPr>
    </w:p>
    <w:p w:rsidR="00880DA9" w:rsidRDefault="00880DA9">
      <w:pPr>
        <w:spacing w:after="120"/>
        <w:ind w:firstLine="708"/>
        <w:rPr>
          <w:rFonts w:cs="Arial"/>
        </w:rPr>
      </w:pPr>
    </w:p>
    <w:p w:rsidR="00880DA9" w:rsidRPr="007372AA" w:rsidRDefault="00880DA9" w:rsidP="007372AA">
      <w:pPr>
        <w:pStyle w:val="Ttulo1"/>
        <w:spacing w:before="0" w:after="120"/>
        <w:rPr>
          <w:rFonts w:cs="Arial"/>
          <w:sz w:val="24"/>
          <w:szCs w:val="24"/>
        </w:rPr>
      </w:pPr>
    </w:p>
    <w:p w:rsidR="00880DA9" w:rsidRDefault="00F12019">
      <w:pPr>
        <w:spacing w:line="240" w:lineRule="auto"/>
        <w:jc w:val="left"/>
        <w:rPr>
          <w:rFonts w:cs="Arial"/>
          <w:szCs w:val="24"/>
        </w:rPr>
      </w:pPr>
      <w:r>
        <w:br w:type="page"/>
      </w:r>
    </w:p>
    <w:p w:rsidR="00880DA9" w:rsidRDefault="00F12019">
      <w:pPr>
        <w:pStyle w:val="Ttulo1"/>
        <w:spacing w:before="0" w:after="160" w:line="259" w:lineRule="auto"/>
        <w:jc w:val="left"/>
        <w:rPr>
          <w:rFonts w:cs="Arial"/>
          <w:sz w:val="24"/>
          <w:szCs w:val="24"/>
        </w:rPr>
      </w:pPr>
      <w:bookmarkStart w:id="5" w:name="_Toc193710720"/>
      <w:r>
        <w:rPr>
          <w:rFonts w:cs="Arial"/>
          <w:sz w:val="24"/>
          <w:szCs w:val="24"/>
        </w:rPr>
        <w:lastRenderedPageBreak/>
        <w:t>REFERÊNCIAS</w:t>
      </w:r>
      <w:bookmarkEnd w:id="5"/>
    </w:p>
    <w:p w:rsidR="00880DA9" w:rsidRDefault="00880DA9">
      <w:pPr>
        <w:spacing w:after="120"/>
        <w:rPr>
          <w:rFonts w:cs="Arial"/>
        </w:rPr>
      </w:pPr>
    </w:p>
    <w:p w:rsidR="00880DA9" w:rsidRDefault="00F12019">
      <w:pPr>
        <w:spacing w:after="120"/>
        <w:rPr>
          <w:rFonts w:cs="Arial"/>
        </w:rPr>
      </w:pPr>
      <w:r>
        <w:rPr>
          <w:rFonts w:cs="Arial"/>
        </w:rPr>
        <w:t xml:space="preserve">NAVAS, Ana Luiza Gomes Pinto; PINTO, Joana Cecilia Baptista Ramalho; DELLISA, Paula Roberta Rocha. </w:t>
      </w:r>
      <w:r>
        <w:rPr>
          <w:rFonts w:cs="Arial"/>
          <w:b/>
          <w:bCs/>
        </w:rPr>
        <w:t>Avanços no conhecimento do processamento da fluência em lei</w:t>
      </w:r>
      <w:r>
        <w:rPr>
          <w:rFonts w:cs="Arial"/>
          <w:b/>
          <w:bCs/>
        </w:rPr>
        <w:t>tura: da palavra ao texto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Scielo</w:t>
      </w:r>
      <w:proofErr w:type="spellEnd"/>
      <w:r>
        <w:rPr>
          <w:rFonts w:cs="Arial"/>
        </w:rPr>
        <w:t xml:space="preserve"> Brasil, 2009. Disponível em:   https://www.scielo.br/j/rsbf/a/F9v9PCPmsLh6HQXs7xKcSfd/. Acesso em: 15 mar. 2025.</w:t>
      </w:r>
    </w:p>
    <w:p w:rsidR="00880DA9" w:rsidRDefault="00880DA9">
      <w:pPr>
        <w:spacing w:after="120"/>
        <w:rPr>
          <w:rFonts w:cs="Arial"/>
        </w:rPr>
      </w:pPr>
    </w:p>
    <w:p w:rsidR="00880DA9" w:rsidRDefault="00880DA9">
      <w:pPr>
        <w:spacing w:after="120"/>
        <w:rPr>
          <w:rFonts w:cs="Arial"/>
        </w:rPr>
      </w:pPr>
    </w:p>
    <w:sectPr w:rsidR="00880DA9">
      <w:headerReference w:type="default" r:id="rId11"/>
      <w:pgSz w:w="11906" w:h="16838"/>
      <w:pgMar w:top="1701" w:right="1134" w:bottom="1134" w:left="1701" w:header="709" w:footer="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12019">
      <w:pPr>
        <w:spacing w:line="240" w:lineRule="auto"/>
      </w:pPr>
      <w:r>
        <w:separator/>
      </w:r>
    </w:p>
  </w:endnote>
  <w:endnote w:type="continuationSeparator" w:id="0">
    <w:p w:rsidR="00000000" w:rsidRDefault="00F12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12019">
      <w:pPr>
        <w:spacing w:line="240" w:lineRule="auto"/>
      </w:pPr>
      <w:r>
        <w:separator/>
      </w:r>
    </w:p>
  </w:footnote>
  <w:footnote w:type="continuationSeparator" w:id="0">
    <w:p w:rsidR="00000000" w:rsidRDefault="00F12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2422949"/>
      <w:docPartObj>
        <w:docPartGallery w:val="Page Numbers (Top of Page)"/>
        <w:docPartUnique/>
      </w:docPartObj>
    </w:sdtPr>
    <w:sdtEndPr/>
    <w:sdtContent>
      <w:p w:rsidR="00880DA9" w:rsidRDefault="00F12019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:rsidR="00880DA9" w:rsidRDefault="00880D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C0E"/>
    <w:multiLevelType w:val="multilevel"/>
    <w:tmpl w:val="B5284EAA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1" w15:restartNumberingAfterBreak="0">
    <w:nsid w:val="14BF16E2"/>
    <w:multiLevelType w:val="multilevel"/>
    <w:tmpl w:val="391EAF2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0C2799"/>
    <w:multiLevelType w:val="multilevel"/>
    <w:tmpl w:val="C8E6D1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ED58B1"/>
    <w:multiLevelType w:val="multilevel"/>
    <w:tmpl w:val="A8EE4CD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05C0631"/>
    <w:multiLevelType w:val="multilevel"/>
    <w:tmpl w:val="7716057A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499946D8"/>
    <w:multiLevelType w:val="multilevel"/>
    <w:tmpl w:val="3AC8821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22415C1"/>
    <w:multiLevelType w:val="multilevel"/>
    <w:tmpl w:val="785CF166"/>
    <w:lvl w:ilvl="0">
      <w:start w:val="1"/>
      <w:numFmt w:val="lowerLetter"/>
      <w:lvlText w:val="%1)"/>
      <w:lvlJc w:val="left"/>
      <w:pPr>
        <w:tabs>
          <w:tab w:val="num" w:pos="0"/>
        </w:tabs>
        <w:ind w:left="10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78952E59"/>
    <w:multiLevelType w:val="multilevel"/>
    <w:tmpl w:val="81BC8EEE"/>
    <w:lvl w:ilvl="0">
      <w:start w:val="1"/>
      <w:numFmt w:val="lowerLetter"/>
      <w:lvlText w:val="%1)"/>
      <w:lvlJc w:val="left"/>
      <w:pPr>
        <w:tabs>
          <w:tab w:val="num" w:pos="0"/>
        </w:tabs>
        <w:ind w:left="284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56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5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A9"/>
    <w:rsid w:val="00667ACD"/>
    <w:rsid w:val="007372AA"/>
    <w:rsid w:val="00845294"/>
    <w:rsid w:val="00880DA9"/>
    <w:rsid w:val="008F30B9"/>
    <w:rsid w:val="00924AEC"/>
    <w:rsid w:val="00F12019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3174"/>
  <w15:docId w15:val="{F2846D94-9861-47FE-861C-66A54F3A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FB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6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4F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B421B"/>
    <w:rPr>
      <w:rFonts w:ascii="Arial" w:eastAsiaTheme="majorEastAsia" w:hAnsi="Arial" w:cstheme="majorBidi"/>
      <w:b/>
      <w:sz w:val="28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571C8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9571C8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qFormat/>
    <w:rsid w:val="00DD3668"/>
    <w:rPr>
      <w:rFonts w:ascii="Arial" w:eastAsiaTheme="majorEastAsia" w:hAnsi="Arial" w:cstheme="majorBidi"/>
      <w:b/>
      <w:sz w:val="24"/>
      <w:szCs w:val="2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876E84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7C374A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3C64F3"/>
    <w:rPr>
      <w:rFonts w:ascii="Arial" w:eastAsiaTheme="majorEastAsia" w:hAnsi="Arial" w:cstheme="majorBidi"/>
      <w:sz w:val="24"/>
      <w:szCs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B7647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table" w:styleId="Tabelacomgrade">
    <w:name w:val="Table Grid"/>
    <w:basedOn w:val="Tabelanormal"/>
    <w:uiPriority w:val="39"/>
    <w:rsid w:val="00477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5" ma:contentTypeDescription="Crie um novo documento." ma:contentTypeScope="" ma:versionID="2244be31304b555f59f075be6d911d59">
  <xsd:schema xmlns:xsd="http://www.w3.org/2001/XMLSchema" xmlns:xs="http://www.w3.org/2001/XMLSchema" xmlns:p="http://schemas.microsoft.com/office/2006/metadata/properties" xmlns:ns2="d0dde3fa-90ca-40cf-b78e-9f6dfac2cf0e" targetNamespace="http://schemas.microsoft.com/office/2006/metadata/properties" ma:root="true" ma:fieldsID="8ed5b038bc1fb715a6ecd22eb5ef54ac" ns2:_="">
    <xsd:import namespace="d0dde3fa-90ca-40cf-b78e-9f6dfac2cf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407F-3A9E-4F73-9E14-62FCFFA50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de3fa-90ca-40cf-b78e-9f6dfac2c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8C6F5-6276-4975-A003-1E13AACC0BAA}">
  <ds:schemaRefs>
    <ds:schemaRef ds:uri="http://schemas.microsoft.com/office/2006/metadata/properties"/>
    <ds:schemaRef ds:uri="http://schemas.microsoft.com/office/infopath/2007/PartnerControls"/>
    <ds:schemaRef ds:uri="d0dde3fa-90ca-40cf-b78e-9f6dfac2cf0e"/>
  </ds:schemaRefs>
</ds:datastoreItem>
</file>

<file path=customXml/itemProps3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8907A9-B95E-4D32-A8A4-1FEF0BC5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Minghini dos Santos</dc:creator>
  <dc:description/>
  <cp:lastModifiedBy>Aluno</cp:lastModifiedBy>
  <cp:revision>41</cp:revision>
  <cp:lastPrinted>2023-12-06T12:39:00Z</cp:lastPrinted>
  <dcterms:created xsi:type="dcterms:W3CDTF">2024-10-02T14:59:00Z</dcterms:created>
  <dcterms:modified xsi:type="dcterms:W3CDTF">2025-03-24T15:17:00Z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