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bookmarkStart w:id="0" w:name="_GoBack"/>
      <w:bookmarkEnd w:id="0"/>
      <w:r>
        <w:rPr>
          <w:color w:val="000000"/>
          <w:sz w:val="24"/>
          <w:szCs w:val="24"/>
        </w:rPr>
        <w:t>Министерство образования и науки Российской Федерации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«Брянский государственный инженерно-технологический университет» 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Кафедра «Информационные технологии»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Pr="007D1B94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Лабораторная работа №4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дисциплине: «Алгоритмизация и программирование»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Пространство имен.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Автор работы: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__________________</w:t>
      </w:r>
      <w:r>
        <w:rPr>
          <w:color w:val="000000"/>
          <w:sz w:val="24"/>
          <w:szCs w:val="24"/>
        </w:rPr>
        <w:tab/>
        <w:t xml:space="preserve">студ. А. А. </w:t>
      </w:r>
      <w:proofErr w:type="spellStart"/>
      <w:r>
        <w:rPr>
          <w:color w:val="000000"/>
          <w:sz w:val="24"/>
          <w:szCs w:val="24"/>
        </w:rPr>
        <w:t>Коткин</w:t>
      </w:r>
      <w:proofErr w:type="spellEnd"/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73C47BC7">
        <w:rPr>
          <w:color w:val="000000" w:themeColor="text1"/>
          <w:sz w:val="24"/>
          <w:szCs w:val="24"/>
        </w:rPr>
        <w:t xml:space="preserve">Группа                                                                            </w:t>
      </w:r>
      <w:r>
        <w:tab/>
      </w:r>
      <w:r>
        <w:tab/>
      </w:r>
      <w:r w:rsidRPr="73C47BC7">
        <w:rPr>
          <w:color w:val="000000" w:themeColor="text1"/>
          <w:sz w:val="24"/>
          <w:szCs w:val="24"/>
        </w:rPr>
        <w:t xml:space="preserve">                    ИСТ-101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Работу принял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__________________</w:t>
      </w:r>
      <w:r>
        <w:rPr>
          <w:color w:val="000000"/>
          <w:sz w:val="24"/>
          <w:szCs w:val="24"/>
        </w:rPr>
        <w:tab/>
        <w:t>к.т.н. доц. А.В. Яковлев</w:t>
      </w: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74E5C" w:rsidRDefault="00D74E5C" w:rsidP="00D74E5C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  <w:sz w:val="24"/>
          <w:szCs w:val="24"/>
        </w:rPr>
        <w:t>Брянск 2021</w:t>
      </w:r>
      <w:r>
        <w:rPr>
          <w:noProof/>
          <w:lang w:eastAsia="ru-RU"/>
        </w:rPr>
        <mc:AlternateContent>
          <mc:Choice Requires="wps">
            <w:drawing>
              <wp:anchor distT="89535" distB="89535" distL="89535" distR="89535" simplePos="0" relativeHeight="251660288" behindDoc="0" locked="0" layoutInCell="0" hidden="0" allowOverlap="1" wp14:anchorId="3E6E1B22" wp14:editId="2113C131">
                <wp:simplePos x="0" y="0"/>
                <wp:positionH relativeFrom="page">
                  <wp:posOffset>6615430</wp:posOffset>
                </wp:positionH>
                <wp:positionV relativeFrom="page">
                  <wp:posOffset>10038715</wp:posOffset>
                </wp:positionV>
                <wp:extent cx="358140" cy="381000"/>
                <wp:effectExtent l="0" t="0" r="0" b="0"/>
                <wp:wrapSquare wrapText="bothSides"/>
                <wp:docPr id="2" name="Текстовое поле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pic="http://schemas.openxmlformats.org/drawingml/2006/picture" xmlns:a14="http://schemas.microsoft.com/office/drawing/2010/main"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+5lZYRMAAAAlAAAAEgAAAA0BAAAAkAAAAEgAAACQAAAASAAAAAAAAAAAAAAAAAAAAAEAAABQAAAAAAAAAAAA4D8AAAAAAADgPwAAAAAAAOA/AAAAAAAA4D8AAAAAAADgPwAAAAAAAOA/AAAAAAAA4D8AAAAAAADgPwAAAAAAAOA/AAAAAAAA4D8CAAAAjAAAAAE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wCAAD/fwAA/38AAAACAAAJAAAABAAAAAAAAAAMAAAAEAAAAAAAAAAAAAAAAAAAAAAAAAAeAAAAaAAAAAAAAAAAAAAAAAAAAAAAAAAAAAAAECcAABAnAAAAAAAAAAAAAAAAAAAAAAAAAAAAAAAAAAAAAAAAAAAAABQAAAAAAAAAwMD/AAAAAABkAAAAMgAAAAAAAABkAAAAAAAAAH9/fwAKAAAAIQAAAEAAAAA8AAAAMwAAAACiAAAAAAAAAAAAAAEAAAAAAAAAsigAAAEAAAAAAAAAwT0AADQCAABYAgAAAAAAALIoAADB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5814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</a:ln>
                      </wps:spPr>
                      <wps:txbx>
                        <w:txbxContent>
                          <w:p w:rsidR="00D74E5C" w:rsidRDefault="00D74E5C" w:rsidP="00D74E5C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hd w:val="solid" w:color="FFFFFF" w:fill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2" o:spid="_x0000_s1026" type="#_x0000_t202" style="position:absolute;left:0;text-align:left;margin-left:520.9pt;margin-top:790.45pt;width:28.2pt;height:30pt;z-index:251660288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" o:allowincell="f" stroked="f" strokeweight="1pt">
                <v:textbox style="mso-fit-shape-to-text:t">
                  <w:txbxContent>
                    <w:p w:rsidR="00D74E5C" w:rsidRDefault="00D74E5C" w:rsidP="00D74E5C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hd w:val="solid" w:color="FFFFFF" w:fill="auto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74E5C" w:rsidRPr="00FF52BB" w:rsidRDefault="00D74E5C" w:rsidP="00D74E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89535" distB="89535" distL="89535" distR="89535" simplePos="0" relativeHeight="251659264" behindDoc="0" locked="0" layoutInCell="0" hidden="0" allowOverlap="1" wp14:anchorId="0DE7467A" wp14:editId="7C876958">
                <wp:simplePos x="0" y="0"/>
                <wp:positionH relativeFrom="page">
                  <wp:posOffset>6851650</wp:posOffset>
                </wp:positionH>
                <wp:positionV relativeFrom="page">
                  <wp:posOffset>10006330</wp:posOffset>
                </wp:positionV>
                <wp:extent cx="358140" cy="373380"/>
                <wp:effectExtent l="0" t="0" r="0" b="0"/>
                <wp:wrapSquare wrapText="bothSides"/>
                <wp:docPr id="1" name="Текстовое поле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pic="http://schemas.openxmlformats.org/drawingml/2006/picture" xmlns:a14="http://schemas.microsoft.com/office/drawing/2010/main"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2_+5lZYR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EwCAAD/fwAA/38AAAACAAAJAAAABAAAAAAAAAAMAAAAEAAAAAAAAAAAAAAAAAAAAAAAAAAeAAAAaAAAAAAAAAAAAAAAAAAAAAAAAAAAAAAAECcAABAnAAAAAAAAAAAAAAAAAAAAAAAAAAAAAAAAAAAAAAAAAAAAABQAAAAAAAAAwMD/AAAAAABkAAAAMgAAAAAAAABkAAAAAAAAAH9/fwAKAAAAIQAAAEAAAAA8AAAANAAAAACiAAAAAAAAAAAAAAAAAAAAAAAAJioAAAAAAAAAAAAAjj0AADQCAABMAgAAAQAAACYqAACOP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358140" cy="37338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:rsidR="00D74E5C" w:rsidRPr="00F35B89" w:rsidRDefault="00D74E5C" w:rsidP="00D74E5C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е поле1" o:spid="_x0000_s1027" type="#_x0000_t202" style="position:absolute;margin-left:539.5pt;margin-top:787.9pt;width:28.2pt;height:29.4pt;z-index:251659264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" o:allowincell="f" filled="f" stroked="f" strokeweight="1pt">
                <v:textbox style="mso-fit-shape-to-text:t">
                  <w:txbxContent>
                    <w:p w:rsidR="00D74E5C" w:rsidRPr="00F35B89" w:rsidRDefault="00D74E5C" w:rsidP="00D74E5C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:rsidR="00D74E5C" w:rsidRPr="00FF52BB" w:rsidRDefault="00D74E5C" w:rsidP="00D74E5C">
      <w:pPr>
        <w:rPr>
          <w:color w:val="000000" w:themeColor="text1"/>
          <w:sz w:val="24"/>
          <w:szCs w:val="24"/>
        </w:rPr>
      </w:pPr>
    </w:p>
    <w:p w:rsidR="00D74E5C" w:rsidRPr="00FF52BB" w:rsidRDefault="00D74E5C" w:rsidP="00D74E5C">
      <w:pPr>
        <w:rPr>
          <w:rFonts w:eastAsia="Calibri"/>
          <w:b/>
          <w:bCs/>
          <w:color w:val="000000" w:themeColor="text1"/>
          <w:sz w:val="24"/>
          <w:szCs w:val="24"/>
        </w:rPr>
      </w:pPr>
      <w:r w:rsidRPr="00FF52BB">
        <w:rPr>
          <w:rFonts w:eastAsia="Calibri"/>
          <w:b/>
          <w:bCs/>
          <w:color w:val="000000" w:themeColor="text1"/>
          <w:sz w:val="24"/>
          <w:szCs w:val="24"/>
        </w:rPr>
        <w:t>Оглавление:</w:t>
      </w:r>
    </w:p>
    <w:p w:rsidR="00D74E5C" w:rsidRPr="00892EBA" w:rsidRDefault="00D74E5C" w:rsidP="00D74E5C">
      <w:pPr>
        <w:pStyle w:val="a3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 w:rsidRPr="00FF52BB">
        <w:rPr>
          <w:rFonts w:eastAsia="Calibri"/>
          <w:color w:val="000000" w:themeColor="text1"/>
          <w:sz w:val="24"/>
          <w:szCs w:val="24"/>
        </w:rPr>
        <w:t>Формулировка задания;</w:t>
      </w:r>
    </w:p>
    <w:p w:rsidR="00D74E5C" w:rsidRPr="00FF52BB" w:rsidRDefault="00D74E5C" w:rsidP="00D74E5C">
      <w:pPr>
        <w:pStyle w:val="a3"/>
        <w:numPr>
          <w:ilvl w:val="0"/>
          <w:numId w:val="1"/>
        </w:numPr>
        <w:rPr>
          <w:rFonts w:eastAsia="Calibri"/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Краткая теоретическая часть</w:t>
      </w:r>
      <w:r>
        <w:rPr>
          <w:rFonts w:eastAsia="Calibri"/>
          <w:color w:val="000000" w:themeColor="text1"/>
          <w:sz w:val="24"/>
          <w:szCs w:val="24"/>
          <w:lang w:val="en-US"/>
        </w:rPr>
        <w:t>;</w:t>
      </w:r>
    </w:p>
    <w:p w:rsidR="00D74E5C" w:rsidRPr="00FF52BB" w:rsidRDefault="00D74E5C" w:rsidP="00D74E5C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 xml:space="preserve">Листинги файлов </w:t>
      </w:r>
      <w:proofErr w:type="spellStart"/>
      <w:r>
        <w:rPr>
          <w:rFonts w:eastAsia="Calibri"/>
          <w:color w:val="000000" w:themeColor="text1"/>
          <w:sz w:val="24"/>
          <w:szCs w:val="24"/>
          <w:lang w:val="en-US"/>
        </w:rPr>
        <w:t>cpp</w:t>
      </w:r>
      <w:proofErr w:type="spellEnd"/>
      <w:r>
        <w:rPr>
          <w:rFonts w:eastAsia="Calibri"/>
          <w:color w:val="000000" w:themeColor="text1"/>
          <w:sz w:val="24"/>
          <w:szCs w:val="24"/>
        </w:rPr>
        <w:t xml:space="preserve"> и</w:t>
      </w:r>
      <w:r w:rsidRPr="00D74E5C">
        <w:rPr>
          <w:rFonts w:eastAsia="Calibri"/>
          <w:color w:val="000000" w:themeColor="text1"/>
          <w:sz w:val="24"/>
          <w:szCs w:val="24"/>
        </w:rPr>
        <w:t xml:space="preserve"> </w:t>
      </w:r>
      <w:r>
        <w:rPr>
          <w:rFonts w:eastAsia="Calibri"/>
          <w:color w:val="000000" w:themeColor="text1"/>
          <w:sz w:val="24"/>
          <w:szCs w:val="24"/>
          <w:lang w:val="en-US"/>
        </w:rPr>
        <w:t>h</w:t>
      </w:r>
      <w:r w:rsidRPr="00FF52BB">
        <w:rPr>
          <w:rFonts w:eastAsia="Calibri"/>
          <w:color w:val="000000" w:themeColor="text1"/>
          <w:sz w:val="24"/>
          <w:szCs w:val="24"/>
        </w:rPr>
        <w:t>;</w:t>
      </w:r>
    </w:p>
    <w:p w:rsidR="00D74E5C" w:rsidRPr="00FF52BB" w:rsidRDefault="00D74E5C" w:rsidP="00D74E5C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rFonts w:eastAsia="Calibri"/>
          <w:color w:val="000000" w:themeColor="text1"/>
          <w:sz w:val="24"/>
          <w:szCs w:val="24"/>
        </w:rPr>
        <w:t>Результаты тестирования</w:t>
      </w:r>
      <w:r w:rsidRPr="00FF52BB">
        <w:rPr>
          <w:rFonts w:eastAsia="Calibri"/>
          <w:color w:val="000000" w:themeColor="text1"/>
          <w:sz w:val="24"/>
          <w:szCs w:val="24"/>
        </w:rPr>
        <w:t>.</w:t>
      </w:r>
    </w:p>
    <w:p w:rsidR="00D74E5C" w:rsidRPr="00FF52BB" w:rsidRDefault="00D74E5C" w:rsidP="00D74E5C">
      <w:pPr>
        <w:pStyle w:val="a3"/>
        <w:rPr>
          <w:color w:val="000000" w:themeColor="text1"/>
          <w:sz w:val="24"/>
          <w:szCs w:val="24"/>
        </w:rPr>
      </w:pPr>
      <w:r w:rsidRPr="00FF52BB">
        <w:rPr>
          <w:rFonts w:eastAsia="Calibri"/>
          <w:color w:val="000000" w:themeColor="text1"/>
          <w:sz w:val="24"/>
          <w:szCs w:val="24"/>
        </w:rPr>
        <w:t xml:space="preserve">  </w:t>
      </w:r>
    </w:p>
    <w:p w:rsidR="00D74E5C" w:rsidRPr="00FF52BB" w:rsidRDefault="00D74E5C" w:rsidP="00D74E5C">
      <w:pPr>
        <w:rPr>
          <w:color w:val="000000" w:themeColor="text1"/>
          <w:sz w:val="24"/>
          <w:szCs w:val="24"/>
        </w:rPr>
      </w:pPr>
    </w:p>
    <w:p w:rsidR="00D74E5C" w:rsidRPr="00FF52BB" w:rsidRDefault="00D74E5C" w:rsidP="00D74E5C">
      <w:pPr>
        <w:jc w:val="center"/>
      </w:pPr>
      <w:r w:rsidRPr="00FF52BB">
        <w:br w:type="page"/>
      </w:r>
    </w:p>
    <w:p w:rsidR="00D74E5C" w:rsidRPr="00FF52BB" w:rsidRDefault="00D74E5C" w:rsidP="00D74E5C">
      <w:pPr>
        <w:jc w:val="center"/>
        <w:rPr>
          <w:b/>
          <w:bCs/>
          <w:color w:val="000000" w:themeColor="text1"/>
          <w:sz w:val="24"/>
          <w:szCs w:val="24"/>
        </w:rPr>
      </w:pPr>
      <w:r w:rsidRPr="00FF52BB">
        <w:rPr>
          <w:b/>
          <w:bCs/>
          <w:color w:val="000000" w:themeColor="text1"/>
          <w:sz w:val="24"/>
          <w:szCs w:val="24"/>
        </w:rPr>
        <w:lastRenderedPageBreak/>
        <w:t>Формулировка задания</w:t>
      </w:r>
    </w:p>
    <w:p w:rsidR="00D74E5C" w:rsidRDefault="00D74E5C" w:rsidP="00D74E5C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Сделать проект </w:t>
      </w:r>
      <w:proofErr w:type="spellStart"/>
      <w:r>
        <w:rPr>
          <w:color w:val="000000" w:themeColor="text1"/>
          <w:sz w:val="24"/>
          <w:szCs w:val="24"/>
          <w:lang w:val="en-US"/>
        </w:rPr>
        <w:t>NmSpace</w:t>
      </w:r>
      <w:proofErr w:type="spellEnd"/>
      <w:r>
        <w:rPr>
          <w:color w:val="000000" w:themeColor="text1"/>
          <w:sz w:val="24"/>
          <w:szCs w:val="24"/>
        </w:rPr>
        <w:t>, подобный проекту</w:t>
      </w:r>
      <w:r w:rsidRPr="00D74E5C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  <w:lang w:val="en-US"/>
        </w:rPr>
        <w:t>LinearAlgF</w:t>
      </w:r>
      <w:proofErr w:type="spellEnd"/>
      <w:r w:rsidRPr="00D74E5C">
        <w:rPr>
          <w:color w:val="000000" w:themeColor="text1"/>
          <w:sz w:val="24"/>
          <w:szCs w:val="24"/>
        </w:rPr>
        <w:t>3</w:t>
      </w:r>
      <w:r>
        <w:rPr>
          <w:color w:val="000000" w:themeColor="text1"/>
          <w:sz w:val="24"/>
          <w:szCs w:val="24"/>
        </w:rPr>
        <w:t xml:space="preserve"> из лабораторной работы №3,</w:t>
      </w:r>
    </w:p>
    <w:p w:rsidR="00D74E5C" w:rsidRDefault="00D74E5C" w:rsidP="00D74E5C">
      <w:pPr>
        <w:spacing w:line="259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Но с изменённым пространством имен.</w:t>
      </w:r>
    </w:p>
    <w:p w:rsidR="00D74E5C" w:rsidRPr="00FF52BB" w:rsidRDefault="00D74E5C" w:rsidP="00D74E5C">
      <w:pPr>
        <w:spacing w:line="259" w:lineRule="auto"/>
        <w:rPr>
          <w:color w:val="000000" w:themeColor="text1"/>
          <w:sz w:val="24"/>
          <w:szCs w:val="24"/>
        </w:rPr>
      </w:pPr>
    </w:p>
    <w:p w:rsidR="00D74E5C" w:rsidRDefault="00D74E5C" w:rsidP="00D74E5C">
      <w:pPr>
        <w:spacing w:line="259" w:lineRule="auto"/>
        <w:jc w:val="center"/>
        <w:rPr>
          <w:rFonts w:eastAsia="Calibri"/>
          <w:b/>
          <w:color w:val="000000" w:themeColor="text1"/>
          <w:sz w:val="24"/>
          <w:szCs w:val="24"/>
        </w:rPr>
      </w:pPr>
      <w:r w:rsidRPr="005E0F80">
        <w:rPr>
          <w:rFonts w:eastAsia="Calibri"/>
          <w:b/>
          <w:color w:val="000000" w:themeColor="text1"/>
          <w:sz w:val="24"/>
          <w:szCs w:val="24"/>
        </w:rPr>
        <w:t>Краткая теоретическая часть</w:t>
      </w:r>
    </w:p>
    <w:p w:rsidR="006B55FB" w:rsidRPr="001B7687" w:rsidRDefault="00D74E5C" w:rsidP="006B55FB">
      <w:pPr>
        <w:spacing w:line="259" w:lineRule="auto"/>
        <w:ind w:firstLine="360"/>
        <w:rPr>
          <w:color w:val="000000"/>
          <w:sz w:val="24"/>
          <w:szCs w:val="24"/>
          <w:shd w:val="clear" w:color="auto" w:fill="FFFFFF"/>
        </w:rPr>
      </w:pPr>
      <w:r w:rsidRPr="00D74E5C">
        <w:rPr>
          <w:color w:val="000000"/>
          <w:sz w:val="24"/>
          <w:szCs w:val="24"/>
          <w:shd w:val="clear" w:color="auto" w:fill="FFFFFF"/>
        </w:rPr>
        <w:t>В настоящее время разработка программного обеспечения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является одной из отраслей производства. При этом применяются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подходы, разработанные ранее для промышленных предприятий.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 xml:space="preserve">Одним из таких подходов является заказ «комплектующих» </w:t>
      </w:r>
      <w:proofErr w:type="gramStart"/>
      <w:r w:rsidRPr="00D74E5C">
        <w:rPr>
          <w:color w:val="000000"/>
          <w:sz w:val="24"/>
          <w:szCs w:val="24"/>
          <w:shd w:val="clear" w:color="auto" w:fill="FFFFFF"/>
        </w:rPr>
        <w:t>у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 xml:space="preserve">сторонних организация. </w:t>
      </w:r>
      <w:r>
        <w:rPr>
          <w:color w:val="000000"/>
          <w:sz w:val="24"/>
          <w:szCs w:val="24"/>
          <w:shd w:val="clear" w:color="auto" w:fill="FFFFFF"/>
        </w:rPr>
        <w:t xml:space="preserve">В </w:t>
      </w:r>
      <w:r w:rsidR="006B55FB">
        <w:rPr>
          <w:color w:val="000000"/>
          <w:sz w:val="24"/>
          <w:szCs w:val="24"/>
          <w:shd w:val="clear" w:color="auto" w:fill="FFFFFF"/>
          <w:lang w:val="en-US"/>
        </w:rPr>
        <w:t>IT</w:t>
      </w:r>
      <w:r w:rsidRPr="00D74E5C">
        <w:rPr>
          <w:color w:val="000000"/>
          <w:sz w:val="24"/>
          <w:szCs w:val="24"/>
          <w:shd w:val="clear" w:color="auto" w:fill="FFFFFF"/>
        </w:rPr>
        <w:t>-сфере такими комплектующими</w:t>
      </w:r>
      <w:r>
        <w:rPr>
          <w:color w:val="000000"/>
          <w:sz w:val="24"/>
          <w:szCs w:val="24"/>
          <w:shd w:val="clear" w:color="auto" w:fill="FFFFFF"/>
        </w:rPr>
        <w:t xml:space="preserve"> являются библиотеки</w:t>
      </w:r>
      <w:r w:rsidRPr="00D74E5C">
        <w:rPr>
          <w:color w:val="000000"/>
          <w:sz w:val="24"/>
          <w:szCs w:val="24"/>
          <w:shd w:val="clear" w:color="auto" w:fill="FFFFFF"/>
        </w:rPr>
        <w:t>. Процесс создания библиотек сторонними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организациями получил название аутсорсинга (</w:t>
      </w:r>
      <w:proofErr w:type="spellStart"/>
      <w:r w:rsidR="006B55FB">
        <w:rPr>
          <w:color w:val="000000"/>
          <w:sz w:val="24"/>
          <w:szCs w:val="24"/>
          <w:shd w:val="clear" w:color="auto" w:fill="FFFFFF"/>
          <w:lang w:val="en-US"/>
        </w:rPr>
        <w:t>outsoursing</w:t>
      </w:r>
      <w:proofErr w:type="spellEnd"/>
      <w:r w:rsidRPr="00D74E5C">
        <w:rPr>
          <w:color w:val="000000"/>
          <w:sz w:val="24"/>
          <w:szCs w:val="24"/>
          <w:shd w:val="clear" w:color="auto" w:fill="FFFFFF"/>
        </w:rPr>
        <w:t>).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6B55FB" w:rsidRPr="001B7687">
        <w:rPr>
          <w:color w:val="000000"/>
          <w:sz w:val="24"/>
          <w:szCs w:val="24"/>
          <w:shd w:val="clear" w:color="auto" w:fill="FFFFFF"/>
        </w:rPr>
        <w:tab/>
      </w:r>
    </w:p>
    <w:p w:rsidR="00D74E5C" w:rsidRPr="00D74E5C" w:rsidRDefault="00D74E5C" w:rsidP="006B55FB">
      <w:pPr>
        <w:spacing w:line="259" w:lineRule="auto"/>
        <w:ind w:firstLine="360"/>
        <w:rPr>
          <w:color w:val="000000"/>
          <w:sz w:val="24"/>
          <w:szCs w:val="24"/>
          <w:shd w:val="clear" w:color="auto" w:fill="FFFFFF"/>
        </w:rPr>
      </w:pPr>
      <w:r w:rsidRPr="00D74E5C">
        <w:rPr>
          <w:color w:val="000000"/>
          <w:sz w:val="24"/>
          <w:szCs w:val="24"/>
          <w:shd w:val="clear" w:color="auto" w:fill="FFFFFF"/>
        </w:rPr>
        <w:t>Одной из главных трудностей при использовании библиотек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сторонних производителей является дублирование имен. Это связано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с тем, что библиотеки могут содержать функции, выполняющие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 xml:space="preserve">сходную работу (но не идентичную) и </w:t>
      </w:r>
      <w:proofErr w:type="gramStart"/>
      <w:r w:rsidRPr="00D74E5C">
        <w:rPr>
          <w:color w:val="000000"/>
          <w:sz w:val="24"/>
          <w:szCs w:val="24"/>
          <w:shd w:val="clear" w:color="auto" w:fill="FFFFFF"/>
        </w:rPr>
        <w:t>в следствии</w:t>
      </w:r>
      <w:proofErr w:type="gramEnd"/>
      <w:r w:rsidRPr="00D74E5C">
        <w:rPr>
          <w:color w:val="000000"/>
          <w:sz w:val="24"/>
          <w:szCs w:val="24"/>
          <w:shd w:val="clear" w:color="auto" w:fill="FFFFFF"/>
        </w:rPr>
        <w:t xml:space="preserve"> этого имеющие</w:t>
      </w:r>
      <w:r w:rsidR="006B55FB" w:rsidRPr="006B55FB"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одинаковые имена. Для предотвращения конфликтов, связанных с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возможным повторением имен, применяются специальные механизмы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создания уникальных имен в проекте. Одним из них является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«пространство имен». Этот механизм позволяет задавать для функций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и переменных так называемые расширенные имена, которые в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дальнейшем используются редактором связей для построения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D74E5C">
        <w:rPr>
          <w:color w:val="000000"/>
          <w:sz w:val="24"/>
          <w:szCs w:val="24"/>
          <w:shd w:val="clear" w:color="auto" w:fill="FFFFFF"/>
        </w:rPr>
        <w:t>выполняемого кода.</w:t>
      </w:r>
      <w:r w:rsidRPr="00D74E5C">
        <w:rPr>
          <w:color w:val="000000"/>
          <w:sz w:val="24"/>
          <w:szCs w:val="24"/>
        </w:rPr>
        <w:br/>
      </w:r>
      <w:r w:rsidRPr="00D74E5C">
        <w:rPr>
          <w:color w:val="000000"/>
          <w:sz w:val="24"/>
          <w:szCs w:val="24"/>
          <w:shd w:val="clear" w:color="auto" w:fill="FFFFFF"/>
        </w:rPr>
        <w:t>Для объявления пространства имен используется ключевое слово</w:t>
      </w:r>
      <w:r w:rsidRPr="00D74E5C">
        <w:rPr>
          <w:color w:val="000000"/>
          <w:sz w:val="24"/>
          <w:szCs w:val="24"/>
        </w:rPr>
        <w:br/>
      </w:r>
      <w:r w:rsidR="006B55FB">
        <w:rPr>
          <w:color w:val="000000"/>
          <w:sz w:val="24"/>
          <w:szCs w:val="24"/>
          <w:shd w:val="clear" w:color="auto" w:fill="FFFFFF"/>
          <w:lang w:val="en-US"/>
        </w:rPr>
        <w:t>namespace</w:t>
      </w:r>
      <w:r w:rsidRPr="00D74E5C">
        <w:rPr>
          <w:color w:val="000000"/>
          <w:sz w:val="24"/>
          <w:szCs w:val="24"/>
          <w:shd w:val="clear" w:color="auto" w:fill="FFFFFF"/>
        </w:rPr>
        <w:t>.</w:t>
      </w:r>
    </w:p>
    <w:p w:rsidR="006B55FB" w:rsidRPr="001B7687" w:rsidRDefault="006B55FB">
      <w:pPr>
        <w:widowControl/>
        <w:spacing w:after="200" w:line="276" w:lineRule="auto"/>
        <w:rPr>
          <w:rFonts w:eastAsia="Calibri"/>
          <w:b/>
          <w:color w:val="000000" w:themeColor="text1"/>
          <w:sz w:val="24"/>
          <w:szCs w:val="24"/>
        </w:rPr>
      </w:pPr>
      <w:r w:rsidRPr="001B7687">
        <w:rPr>
          <w:rFonts w:eastAsia="Calibri"/>
          <w:b/>
          <w:color w:val="000000" w:themeColor="text1"/>
          <w:sz w:val="24"/>
          <w:szCs w:val="24"/>
        </w:rPr>
        <w:br w:type="page"/>
      </w:r>
    </w:p>
    <w:p w:rsidR="00D74E5C" w:rsidRPr="001B7687" w:rsidRDefault="00D74E5C" w:rsidP="00D74E5C">
      <w:pPr>
        <w:tabs>
          <w:tab w:val="left" w:pos="2712"/>
        </w:tabs>
        <w:rPr>
          <w:rFonts w:eastAsia="Calibri"/>
          <w:b/>
          <w:color w:val="000000" w:themeColor="text1"/>
          <w:sz w:val="24"/>
          <w:szCs w:val="24"/>
        </w:rPr>
      </w:pPr>
    </w:p>
    <w:p w:rsidR="00D74E5C" w:rsidRPr="001B7687" w:rsidRDefault="006B55FB" w:rsidP="00D74E5C">
      <w:pPr>
        <w:tabs>
          <w:tab w:val="left" w:pos="2712"/>
        </w:tabs>
        <w:jc w:val="center"/>
        <w:rPr>
          <w:rFonts w:eastAsia="Calibri"/>
          <w:b/>
          <w:color w:val="000000" w:themeColor="text1"/>
          <w:sz w:val="24"/>
          <w:szCs w:val="24"/>
        </w:rPr>
      </w:pPr>
      <w:r w:rsidRPr="006B55FB">
        <w:rPr>
          <w:rFonts w:eastAsia="Calibri"/>
          <w:b/>
          <w:color w:val="000000" w:themeColor="text1"/>
          <w:sz w:val="24"/>
          <w:szCs w:val="24"/>
        </w:rPr>
        <w:t xml:space="preserve">Листинги файлов </w:t>
      </w:r>
      <w:proofErr w:type="spellStart"/>
      <w:r w:rsidRPr="006B55FB">
        <w:rPr>
          <w:rFonts w:eastAsia="Calibri"/>
          <w:b/>
          <w:color w:val="000000" w:themeColor="text1"/>
          <w:sz w:val="24"/>
          <w:szCs w:val="24"/>
          <w:lang w:val="en-US"/>
        </w:rPr>
        <w:t>cpp</w:t>
      </w:r>
      <w:proofErr w:type="spellEnd"/>
      <w:r w:rsidRPr="006B55FB">
        <w:rPr>
          <w:rFonts w:eastAsia="Calibri"/>
          <w:b/>
          <w:color w:val="000000" w:themeColor="text1"/>
          <w:sz w:val="24"/>
          <w:szCs w:val="24"/>
        </w:rPr>
        <w:t xml:space="preserve"> и </w:t>
      </w:r>
      <w:r w:rsidRPr="006B55FB">
        <w:rPr>
          <w:rFonts w:eastAsia="Calibri"/>
          <w:b/>
          <w:color w:val="000000" w:themeColor="text1"/>
          <w:sz w:val="24"/>
          <w:szCs w:val="24"/>
          <w:lang w:val="en-US"/>
        </w:rPr>
        <w:t>h</w:t>
      </w:r>
    </w:p>
    <w:p w:rsidR="00A432A3" w:rsidRPr="006B55FB" w:rsidRDefault="00A432A3" w:rsidP="00A432A3">
      <w:pPr>
        <w:tabs>
          <w:tab w:val="left" w:pos="2712"/>
        </w:tabs>
        <w:rPr>
          <w:rFonts w:eastAsia="Calibri"/>
          <w:b/>
          <w:color w:val="000000" w:themeColor="text1"/>
          <w:sz w:val="24"/>
          <w:szCs w:val="24"/>
        </w:rPr>
      </w:pPr>
      <w:proofErr w:type="spellStart"/>
      <w:r>
        <w:rPr>
          <w:rFonts w:eastAsia="Calibri"/>
          <w:b/>
          <w:color w:val="000000" w:themeColor="text1"/>
          <w:sz w:val="24"/>
          <w:szCs w:val="24"/>
          <w:lang w:val="en-US"/>
        </w:rPr>
        <w:t>NmSpace</w:t>
      </w:r>
      <w:proofErr w:type="spellEnd"/>
      <w:r w:rsidRPr="001B7687">
        <w:rPr>
          <w:rFonts w:eastAsia="Calibri"/>
          <w:b/>
          <w:color w:val="000000" w:themeColor="text1"/>
          <w:sz w:val="24"/>
          <w:szCs w:val="24"/>
        </w:rPr>
        <w:t>.</w:t>
      </w:r>
      <w:proofErr w:type="spellStart"/>
      <w:r>
        <w:rPr>
          <w:rFonts w:eastAsia="Calibri"/>
          <w:b/>
          <w:color w:val="000000" w:themeColor="text1"/>
          <w:sz w:val="24"/>
          <w:szCs w:val="24"/>
          <w:lang w:val="en-US"/>
        </w:rPr>
        <w:t>cpp</w:t>
      </w:r>
      <w:proofErr w:type="spellEnd"/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/////////////////////////////////////////////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// Лабораторная работа №4.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// Тема: " Пространство имен".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// Вариант 12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 xml:space="preserve">// Студент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Коткин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 xml:space="preserve"> А. А.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Группа</w:t>
      </w:r>
      <w:r w:rsidRPr="006B55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eastAsia="en-US"/>
        </w:rPr>
        <w:t>ИСТ</w:t>
      </w:r>
      <w:r w:rsidRPr="006B55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101.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8000"/>
          <w:kern w:val="0"/>
          <w:sz w:val="19"/>
          <w:szCs w:val="19"/>
          <w:highlight w:val="white"/>
          <w:lang w:val="en-US" w:eastAsia="en-US"/>
        </w:rPr>
        <w:t>/////////////////////////////////////////////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stdafx.h</w:t>
      </w:r>
      <w:proofErr w:type="spellEnd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iostream</w:t>
      </w:r>
      <w:proofErr w:type="spellEnd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&gt;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iomanip</w:t>
      </w:r>
      <w:proofErr w:type="spellEnd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&gt;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Function.h</w:t>
      </w:r>
      <w:proofErr w:type="spellEnd"/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_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tmain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()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setlocale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LC_CTYPE,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"Russian_Russia.1251"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x, z, U, F;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"Аргумент функции для первой функции [-1.0;-3.0] &gt;"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&gt;&gt; x;</w:t>
      </w:r>
    </w:p>
    <w:p w:rsid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"Аргумент функции для второй функции [-20.0;1.0] &gt;"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ab/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std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&gt;&gt; y;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 xml:space="preserve">U =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::Function1(x);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 xml:space="preserve">F =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::Function2(y);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Printdata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U, F);</w:t>
      </w:r>
    </w:p>
    <w:p w:rsidR="006B55FB" w:rsidRPr="001B7687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std</w:t>
      </w:r>
      <w:proofErr w:type="spellEnd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cout</w:t>
      </w:r>
      <w:proofErr w:type="spellEnd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r w:rsidRPr="001B7687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Программа</w:t>
      </w:r>
      <w:r w:rsidRPr="001B7687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закончила</w:t>
      </w:r>
      <w:r w:rsidRPr="001B7687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работу</w:t>
      </w:r>
      <w:r w:rsidRPr="001B7687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std</w:t>
      </w:r>
      <w:proofErr w:type="spellEnd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endl</w:t>
      </w:r>
      <w:proofErr w:type="spellEnd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system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"pause"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);</w:t>
      </w:r>
    </w:p>
    <w:p w:rsidR="006B55FB" w:rsidRPr="006B55FB" w:rsidRDefault="00A432A3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Printdata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U,</w:t>
      </w: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F)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using</w:t>
      </w:r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6B55F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namespace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std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Результаты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:"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endl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setprecision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(16);</w:t>
      </w:r>
    </w:p>
    <w:p w:rsidR="006B55FB" w:rsidRPr="006B55FB" w:rsidRDefault="006B55FB" w:rsidP="006B55FB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cout</w:t>
      </w:r>
      <w:proofErr w:type="spellEnd"/>
      <w:proofErr w:type="gram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Результат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первой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функции</w:t>
      </w:r>
      <w:r w:rsidRPr="006B55F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:  "</w:t>
      </w: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&lt;&lt; U &lt;&lt; </w:t>
      </w:r>
      <w:proofErr w:type="spellStart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endl</w:t>
      </w:r>
      <w:proofErr w:type="spellEnd"/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;</w:t>
      </w:r>
    </w:p>
    <w:p w:rsidR="006B55FB" w:rsidRDefault="006B55FB" w:rsidP="00110132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800"/>
        </w:tabs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</w:pPr>
      <w:r w:rsidRPr="006B55F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&lt;&lt;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eastAsia="en-US"/>
        </w:rPr>
        <w:t>"Результат второй функции: 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 &lt;&lt; F &lt;&lt;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;</w:t>
      </w:r>
      <w:r w:rsidR="0011013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ab/>
      </w:r>
    </w:p>
    <w:p w:rsidR="00A432A3" w:rsidRDefault="006B55FB" w:rsidP="006B55F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:rsidR="00A432A3" w:rsidRDefault="00A432A3" w:rsidP="006B55FB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</w:p>
    <w:p w:rsidR="00A432A3" w:rsidRDefault="00A432A3" w:rsidP="006B55FB">
      <w:pPr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</w:pPr>
      <w:r w:rsidRPr="00A432A3"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  <w:t>Function.cpp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stdafx.h</w:t>
      </w:r>
      <w:proofErr w:type="spellEnd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cmath</w:t>
      </w:r>
      <w:proofErr w:type="spellEnd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&gt;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&lt;</w:t>
      </w:r>
      <w:proofErr w:type="spellStart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iostream</w:t>
      </w:r>
      <w:proofErr w:type="spellEnd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&gt;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#include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  <w:proofErr w:type="spellStart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Function.h</w:t>
      </w:r>
      <w:proofErr w:type="spellEnd"/>
      <w:r w:rsidRPr="00A432A3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US" w:eastAsia="en-US"/>
        </w:rPr>
        <w:t>"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::Function1 (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x)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return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(((3. * </w:t>
      </w:r>
      <w:proofErr w:type="gramStart"/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proofErr w:type="gramEnd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* </w:t>
      </w:r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) + (1. / </w:t>
      </w:r>
      <w:proofErr w:type="spellStart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exp</w:t>
      </w:r>
      <w:proofErr w:type="spellEnd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)) * </w:t>
      </w:r>
      <w:proofErr w:type="gramStart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cos(</w:t>
      </w:r>
      <w:proofErr w:type="gramEnd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3.14 * </w:t>
      </w:r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)) / (</w:t>
      </w:r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* ((4.6 * </w:t>
      </w:r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) - (1. / </w:t>
      </w:r>
      <w:proofErr w:type="spellStart"/>
      <w:proofErr w:type="gramStart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exp</w:t>
      </w:r>
      <w:proofErr w:type="spellEnd"/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="00480105" w:rsidRP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val="en-US" w:eastAsia="en-US"/>
        </w:rPr>
        <w:t>x</w:t>
      </w:r>
      <w:r w:rsidR="00480105" w:rsidRP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)) * sin(3. </w:t>
      </w:r>
      <w:proofErr w:type="gramStart"/>
      <w:r w:rsid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 xml:space="preserve">* </w:t>
      </w:r>
      <w:r w:rsidR="00480105">
        <w:rPr>
          <w:rFonts w:ascii="Consolas" w:eastAsiaTheme="minorHAnsi" w:hAnsi="Consolas" w:cs="Consolas"/>
          <w:color w:val="808080"/>
          <w:kern w:val="0"/>
          <w:sz w:val="19"/>
          <w:szCs w:val="19"/>
          <w:highlight w:val="white"/>
          <w:lang w:eastAsia="en-US"/>
        </w:rPr>
        <w:t>x</w:t>
      </w:r>
      <w:r w:rsidR="00480105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t>) + 1))) - (2./5.)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;</w:t>
      </w:r>
      <w:proofErr w:type="gramEnd"/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::Function2 (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y)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E;</w:t>
      </w:r>
    </w:p>
    <w:p w:rsidR="00A432A3" w:rsidRPr="00A432A3" w:rsidRDefault="001B7687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  <w:t xml:space="preserve">E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exp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2. * y) *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log</w:t>
      </w:r>
      <w:r w:rsidR="00A432A3"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="00A432A3"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5.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+ y) -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pow(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4.0 , 3. * y) * 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log</w:t>
      </w:r>
      <w:r w:rsidR="00A432A3"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(</w:t>
      </w:r>
      <w:proofErr w:type="gramEnd"/>
      <w:r w:rsidR="00A432A3"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5. - y) + </w:t>
      </w:r>
      <w:proofErr w:type="gramStart"/>
      <w:r w:rsidR="00A432A3"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20.;</w:t>
      </w:r>
      <w:proofErr w:type="gramEnd"/>
    </w:p>
    <w:p w:rsidR="00A432A3" w:rsidRPr="001B7687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ab/>
      </w:r>
      <w:proofErr w:type="gramStart"/>
      <w:r w:rsidRPr="001B7687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return</w:t>
      </w:r>
      <w:proofErr w:type="gramEnd"/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E;</w:t>
      </w:r>
    </w:p>
    <w:p w:rsidR="00A432A3" w:rsidRDefault="00A432A3" w:rsidP="006B55FB">
      <w:pPr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</w:pPr>
      <w:r w:rsidRPr="001B7687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}</w:t>
      </w:r>
    </w:p>
    <w:p w:rsidR="00A432A3" w:rsidRPr="00A432A3" w:rsidRDefault="00A432A3" w:rsidP="006B55FB">
      <w:pPr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</w:pPr>
    </w:p>
    <w:p w:rsidR="00A432A3" w:rsidRPr="00A432A3" w:rsidRDefault="00A432A3" w:rsidP="006B55FB">
      <w:pPr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</w:pPr>
      <w:proofErr w:type="spellStart"/>
      <w:r w:rsidRPr="00A432A3">
        <w:rPr>
          <w:rFonts w:eastAsiaTheme="minorHAnsi"/>
          <w:b/>
          <w:color w:val="000000"/>
          <w:kern w:val="0"/>
          <w:sz w:val="24"/>
          <w:szCs w:val="24"/>
          <w:lang w:val="en-US" w:eastAsia="en-US"/>
        </w:rPr>
        <w:t>Function.h</w:t>
      </w:r>
      <w:proofErr w:type="spellEnd"/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namespace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Kotkin</w:t>
      </w:r>
      <w:proofErr w:type="spellEnd"/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{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Function1 (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x);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Function2 (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y);</w:t>
      </w:r>
    </w:p>
    <w:p w:rsidR="00A432A3" w:rsidRPr="00A432A3" w:rsidRDefault="00A432A3" w:rsidP="00A432A3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</w:pPr>
      <w:proofErr w:type="gramStart"/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void</w:t>
      </w:r>
      <w:proofErr w:type="gram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>Printdata</w:t>
      </w:r>
      <w:proofErr w:type="spellEnd"/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(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U, </w:t>
      </w:r>
      <w:r w:rsidRPr="00A432A3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US" w:eastAsia="en-US"/>
        </w:rPr>
        <w:t>double</w:t>
      </w:r>
      <w:r w:rsidRPr="00A432A3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US" w:eastAsia="en-US"/>
        </w:rPr>
        <w:t xml:space="preserve"> F);</w:t>
      </w:r>
    </w:p>
    <w:p w:rsidR="00A432A3" w:rsidRDefault="00A432A3" w:rsidP="00A432A3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eastAsia="en-US"/>
        </w:rPr>
        <w:lastRenderedPageBreak/>
        <w:t>}</w:t>
      </w:r>
    </w:p>
    <w:p w:rsidR="00A432A3" w:rsidRPr="00DD055C" w:rsidRDefault="00A432A3" w:rsidP="00A432A3">
      <w:pPr>
        <w:jc w:val="center"/>
        <w:rPr>
          <w:rFonts w:eastAsia="Calibri"/>
          <w:b/>
          <w:color w:val="000000" w:themeColor="text1"/>
          <w:sz w:val="24"/>
          <w:szCs w:val="24"/>
        </w:rPr>
      </w:pPr>
      <w:r w:rsidRPr="00A432A3">
        <w:rPr>
          <w:rFonts w:eastAsia="Calibri"/>
          <w:b/>
          <w:color w:val="000000" w:themeColor="text1"/>
          <w:sz w:val="24"/>
          <w:szCs w:val="24"/>
        </w:rPr>
        <w:t>Результаты тестирования</w:t>
      </w:r>
    </w:p>
    <w:p w:rsidR="00DD055C" w:rsidRPr="00480105" w:rsidRDefault="00DD055C" w:rsidP="00DD055C">
      <w:pPr>
        <w:rPr>
          <w:rFonts w:eastAsia="Calibri"/>
          <w:color w:val="000000" w:themeColor="text1"/>
          <w:sz w:val="24"/>
          <w:szCs w:val="24"/>
        </w:rPr>
      </w:pPr>
      <w:r w:rsidRPr="00DD055C">
        <w:rPr>
          <w:rFonts w:eastAsia="Calibri"/>
          <w:color w:val="000000" w:themeColor="text1"/>
          <w:sz w:val="24"/>
          <w:szCs w:val="24"/>
        </w:rPr>
        <w:t xml:space="preserve">Получились такие же </w:t>
      </w:r>
      <w:proofErr w:type="gramStart"/>
      <w:r w:rsidRPr="00DD055C">
        <w:rPr>
          <w:rFonts w:eastAsia="Calibri"/>
          <w:color w:val="000000" w:themeColor="text1"/>
          <w:sz w:val="24"/>
          <w:szCs w:val="24"/>
        </w:rPr>
        <w:t>ответы</w:t>
      </w:r>
      <w:proofErr w:type="gramEnd"/>
      <w:r w:rsidRPr="00DD055C">
        <w:rPr>
          <w:rFonts w:eastAsia="Calibri"/>
          <w:color w:val="000000" w:themeColor="text1"/>
          <w:sz w:val="24"/>
          <w:szCs w:val="24"/>
        </w:rPr>
        <w:t xml:space="preserve"> как и в лабораторной №3 при заданном аргументе </w:t>
      </w:r>
      <w:r w:rsidRPr="00DD055C">
        <w:rPr>
          <w:rFonts w:eastAsia="Calibri"/>
          <w:color w:val="000000" w:themeColor="text1"/>
          <w:sz w:val="24"/>
          <w:szCs w:val="24"/>
          <w:lang w:val="en-US"/>
        </w:rPr>
        <w:t>x</w:t>
      </w:r>
      <w:r w:rsidRPr="00DD055C">
        <w:rPr>
          <w:rFonts w:eastAsia="Calibri"/>
          <w:color w:val="000000" w:themeColor="text1"/>
          <w:sz w:val="24"/>
          <w:szCs w:val="24"/>
        </w:rPr>
        <w:t xml:space="preserve"> и </w:t>
      </w:r>
      <w:r w:rsidRPr="00DD055C">
        <w:rPr>
          <w:rFonts w:eastAsia="Calibri"/>
          <w:color w:val="000000" w:themeColor="text1"/>
          <w:sz w:val="24"/>
          <w:szCs w:val="24"/>
          <w:lang w:val="en-US"/>
        </w:rPr>
        <w:t>y</w:t>
      </w:r>
      <w:r w:rsidRPr="00DD055C">
        <w:rPr>
          <w:rFonts w:eastAsia="Calibri"/>
          <w:color w:val="000000" w:themeColor="text1"/>
          <w:sz w:val="24"/>
          <w:szCs w:val="24"/>
        </w:rPr>
        <w:t xml:space="preserve"> равному (-1), которые были проверены специальным приложением.</w:t>
      </w:r>
    </w:p>
    <w:p w:rsidR="001B7687" w:rsidRPr="00480105" w:rsidRDefault="001B7687" w:rsidP="00DD055C">
      <w:pPr>
        <w:rPr>
          <w:rFonts w:eastAsia="Calibri"/>
          <w:color w:val="000000" w:themeColor="text1"/>
          <w:sz w:val="24"/>
          <w:szCs w:val="24"/>
        </w:rPr>
      </w:pPr>
    </w:p>
    <w:p w:rsidR="001B7687" w:rsidRDefault="001B7687" w:rsidP="00DD055C">
      <w:pPr>
        <w:rPr>
          <w:lang w:val="en-US"/>
        </w:rPr>
      </w:pPr>
      <w:r w:rsidRPr="001B7687">
        <w:rPr>
          <w:noProof/>
          <w:lang w:eastAsia="ru-RU"/>
        </w:rPr>
        <w:drawing>
          <wp:inline distT="0" distB="0" distL="0" distR="0" wp14:anchorId="1AFF4C02" wp14:editId="202917F7">
            <wp:extent cx="5940425" cy="3320605"/>
            <wp:effectExtent l="19050" t="19050" r="22225" b="133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687" w:rsidRDefault="001B7687" w:rsidP="001B7687">
      <w:pPr>
        <w:jc w:val="center"/>
      </w:pPr>
      <w:r>
        <w:t>Рисунок 1 – Первая функция</w:t>
      </w:r>
    </w:p>
    <w:p w:rsidR="001B7687" w:rsidRDefault="001B7687" w:rsidP="001B7687">
      <w:pPr>
        <w:jc w:val="center"/>
      </w:pPr>
    </w:p>
    <w:p w:rsidR="001B7687" w:rsidRDefault="001B7687" w:rsidP="001B7687">
      <w:pPr>
        <w:jc w:val="center"/>
      </w:pPr>
      <w:r w:rsidRPr="001B7687">
        <w:rPr>
          <w:noProof/>
          <w:lang w:eastAsia="ru-RU"/>
        </w:rPr>
        <w:drawing>
          <wp:inline distT="0" distB="0" distL="0" distR="0" wp14:anchorId="27B7693D" wp14:editId="5E958C87">
            <wp:extent cx="5940425" cy="3421768"/>
            <wp:effectExtent l="19050" t="19050" r="2222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7687" w:rsidRPr="001B7687" w:rsidRDefault="001B7687" w:rsidP="001B7687">
      <w:pPr>
        <w:jc w:val="center"/>
      </w:pPr>
      <w:r>
        <w:t>Рисунок 2 – Вторая фун</w:t>
      </w:r>
      <w:r w:rsidR="00F2388E">
        <w:t>к</w:t>
      </w:r>
      <w:r>
        <w:t>ция</w:t>
      </w:r>
    </w:p>
    <w:sectPr w:rsidR="001B7687" w:rsidRPr="001B7687" w:rsidSect="00110132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30" w:rsidRDefault="00E91230" w:rsidP="00110132">
      <w:r>
        <w:separator/>
      </w:r>
    </w:p>
  </w:endnote>
  <w:endnote w:type="continuationSeparator" w:id="0">
    <w:p w:rsidR="00E91230" w:rsidRDefault="00E91230" w:rsidP="00110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9126272"/>
      <w:docPartObj>
        <w:docPartGallery w:val="Page Numbers (Bottom of Page)"/>
        <w:docPartUnique/>
      </w:docPartObj>
    </w:sdtPr>
    <w:sdtEndPr/>
    <w:sdtContent>
      <w:p w:rsidR="00110132" w:rsidRDefault="0011013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582A">
          <w:rPr>
            <w:noProof/>
          </w:rPr>
          <w:t>2</w:t>
        </w:r>
        <w:r>
          <w:fldChar w:fldCharType="end"/>
        </w:r>
      </w:p>
    </w:sdtContent>
  </w:sdt>
  <w:p w:rsidR="00110132" w:rsidRDefault="0011013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0132" w:rsidRDefault="00110132">
    <w:pPr>
      <w:pStyle w:val="a8"/>
      <w:jc w:val="right"/>
    </w:pPr>
  </w:p>
  <w:p w:rsidR="00110132" w:rsidRDefault="001101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30" w:rsidRDefault="00E91230" w:rsidP="00110132">
      <w:r>
        <w:separator/>
      </w:r>
    </w:p>
  </w:footnote>
  <w:footnote w:type="continuationSeparator" w:id="0">
    <w:p w:rsidR="00E91230" w:rsidRDefault="00E91230" w:rsidP="00110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273CF"/>
    <w:multiLevelType w:val="hybridMultilevel"/>
    <w:tmpl w:val="5F468136"/>
    <w:lvl w:ilvl="0" w:tplc="5226D366">
      <w:start w:val="1"/>
      <w:numFmt w:val="decimal"/>
      <w:lvlText w:val="%1."/>
      <w:lvlJc w:val="left"/>
      <w:pPr>
        <w:ind w:left="720" w:hanging="360"/>
      </w:pPr>
    </w:lvl>
    <w:lvl w:ilvl="1" w:tplc="6A20CFD0">
      <w:start w:val="1"/>
      <w:numFmt w:val="lowerLetter"/>
      <w:lvlText w:val="%2."/>
      <w:lvlJc w:val="left"/>
      <w:pPr>
        <w:ind w:left="1440" w:hanging="360"/>
      </w:pPr>
    </w:lvl>
    <w:lvl w:ilvl="2" w:tplc="10B6675E">
      <w:start w:val="1"/>
      <w:numFmt w:val="lowerRoman"/>
      <w:lvlText w:val="%3."/>
      <w:lvlJc w:val="right"/>
      <w:pPr>
        <w:ind w:left="2160" w:hanging="180"/>
      </w:pPr>
    </w:lvl>
    <w:lvl w:ilvl="3" w:tplc="18F24B70">
      <w:start w:val="1"/>
      <w:numFmt w:val="decimal"/>
      <w:lvlText w:val="%4."/>
      <w:lvlJc w:val="left"/>
      <w:pPr>
        <w:ind w:left="2880" w:hanging="360"/>
      </w:pPr>
    </w:lvl>
    <w:lvl w:ilvl="4" w:tplc="7E923E52">
      <w:start w:val="1"/>
      <w:numFmt w:val="lowerLetter"/>
      <w:lvlText w:val="%5."/>
      <w:lvlJc w:val="left"/>
      <w:pPr>
        <w:ind w:left="3600" w:hanging="360"/>
      </w:pPr>
    </w:lvl>
    <w:lvl w:ilvl="5" w:tplc="33CEF602">
      <w:start w:val="1"/>
      <w:numFmt w:val="lowerRoman"/>
      <w:lvlText w:val="%6."/>
      <w:lvlJc w:val="right"/>
      <w:pPr>
        <w:ind w:left="4320" w:hanging="180"/>
      </w:pPr>
    </w:lvl>
    <w:lvl w:ilvl="6" w:tplc="69EE2E1E">
      <w:start w:val="1"/>
      <w:numFmt w:val="decimal"/>
      <w:lvlText w:val="%7."/>
      <w:lvlJc w:val="left"/>
      <w:pPr>
        <w:ind w:left="5040" w:hanging="360"/>
      </w:pPr>
    </w:lvl>
    <w:lvl w:ilvl="7" w:tplc="AB00A438">
      <w:start w:val="1"/>
      <w:numFmt w:val="lowerLetter"/>
      <w:lvlText w:val="%8."/>
      <w:lvlJc w:val="left"/>
      <w:pPr>
        <w:ind w:left="5760" w:hanging="360"/>
      </w:pPr>
    </w:lvl>
    <w:lvl w:ilvl="8" w:tplc="A986F7D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103B0"/>
    <w:multiLevelType w:val="hybridMultilevel"/>
    <w:tmpl w:val="4CD87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71F7C"/>
    <w:multiLevelType w:val="hybridMultilevel"/>
    <w:tmpl w:val="44B2B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E5C"/>
    <w:rsid w:val="00091432"/>
    <w:rsid w:val="00110132"/>
    <w:rsid w:val="001B7687"/>
    <w:rsid w:val="002F1081"/>
    <w:rsid w:val="00480105"/>
    <w:rsid w:val="006B55FB"/>
    <w:rsid w:val="00A432A3"/>
    <w:rsid w:val="00A70623"/>
    <w:rsid w:val="00D74E5C"/>
    <w:rsid w:val="00D8582A"/>
    <w:rsid w:val="00DD055C"/>
    <w:rsid w:val="00E91230"/>
    <w:rsid w:val="00F2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E5C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E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6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687"/>
    <w:rPr>
      <w:rFonts w:ascii="Tahoma" w:eastAsia="SimSun" w:hAnsi="Tahoma" w:cs="Tahoma"/>
      <w:kern w:val="1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1101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10132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1101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10132"/>
    <w:rPr>
      <w:rFonts w:ascii="Times New Roman" w:eastAsia="SimSun" w:hAnsi="Times New Roman" w:cs="Times New Roman"/>
      <w:kern w:val="1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E5C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4E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768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7687"/>
    <w:rPr>
      <w:rFonts w:ascii="Tahoma" w:eastAsia="SimSun" w:hAnsi="Tahoma" w:cs="Tahoma"/>
      <w:kern w:val="1"/>
      <w:sz w:val="16"/>
      <w:szCs w:val="16"/>
      <w:lang w:eastAsia="zh-CN"/>
    </w:rPr>
  </w:style>
  <w:style w:type="paragraph" w:styleId="a6">
    <w:name w:val="header"/>
    <w:basedOn w:val="a"/>
    <w:link w:val="a7"/>
    <w:uiPriority w:val="99"/>
    <w:unhideWhenUsed/>
    <w:rsid w:val="001101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10132"/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1101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10132"/>
    <w:rPr>
      <w:rFonts w:ascii="Times New Roman" w:eastAsia="SimSun" w:hAnsi="Times New Roman" w:cs="Times New Roman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2021-11-29T13:58:00Z</dcterms:created>
  <dcterms:modified xsi:type="dcterms:W3CDTF">2021-11-29T13:58:00Z</dcterms:modified>
</cp:coreProperties>
</file>