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A2F9" w14:textId="25D923F8" w:rsidR="008648D9" w:rsidRDefault="00216ACA" w:rsidP="00216ACA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216ACA">
        <w:rPr>
          <w:rFonts w:ascii="Times New Roman" w:hAnsi="Times New Roman" w:cs="Times New Roman"/>
          <w:b/>
          <w:bCs/>
          <w:sz w:val="44"/>
          <w:szCs w:val="44"/>
          <w:u w:val="single"/>
        </w:rPr>
        <w:t>PE Project- Part one</w:t>
      </w:r>
    </w:p>
    <w:p w14:paraId="24028A5A" w14:textId="77777777" w:rsidR="00216ACA" w:rsidRDefault="00216ACA" w:rsidP="00216ACA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37D294F" w14:textId="1FC00E22" w:rsidR="00216ACA" w:rsidRDefault="00216ACA" w:rsidP="00216ACA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Results:</w:t>
      </w:r>
    </w:p>
    <w:p w14:paraId="747491B2" w14:textId="2586DA6B" w:rsidR="00216ACA" w:rsidRDefault="00216ACA" w:rsidP="00216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Required duty cycle= 0.4166</w:t>
      </w:r>
    </w:p>
    <w:p w14:paraId="65C3ECCD" w14:textId="4924FB90" w:rsidR="00216ACA" w:rsidRDefault="00216ACA" w:rsidP="00216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C1 capacitance: C=2.27 mF</w:t>
      </w:r>
    </w:p>
    <w:p w14:paraId="1160A871" w14:textId="6DC6469B" w:rsidR="00216ACA" w:rsidRDefault="00216ACA" w:rsidP="00216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L1 inductance: L=1,1109 </w:t>
      </w:r>
      <w:proofErr w:type="spellStart"/>
      <w:r>
        <w:rPr>
          <w:rFonts w:ascii="Times New Roman" w:hAnsi="Times New Roman" w:cs="Times New Roman"/>
          <w:sz w:val="28"/>
          <w:szCs w:val="28"/>
        </w:rPr>
        <w:t>mH</w:t>
      </w:r>
      <w:proofErr w:type="spellEnd"/>
    </w:p>
    <w:p w14:paraId="205B0824" w14:textId="7863917A" w:rsidR="00216ACA" w:rsidRDefault="00216ACA" w:rsidP="00216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Diode average current: I_D= 14.585 A</w:t>
      </w:r>
    </w:p>
    <w:p w14:paraId="35BEEBA9" w14:textId="3E477860" w:rsidR="00216ACA" w:rsidRDefault="00216ACA" w:rsidP="00216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Transistor max current: </w:t>
      </w:r>
      <w:proofErr w:type="spellStart"/>
      <w:r>
        <w:rPr>
          <w:rFonts w:ascii="Times New Roman" w:hAnsi="Times New Roman" w:cs="Times New Roman"/>
          <w:sz w:val="28"/>
          <w:szCs w:val="28"/>
        </w:rPr>
        <w:t>I_Tmax</w:t>
      </w:r>
      <w:proofErr w:type="spellEnd"/>
      <w:r>
        <w:rPr>
          <w:rFonts w:ascii="Times New Roman" w:hAnsi="Times New Roman" w:cs="Times New Roman"/>
          <w:sz w:val="28"/>
          <w:szCs w:val="28"/>
        </w:rPr>
        <w:t>=29,375 A</w:t>
      </w:r>
    </w:p>
    <w:p w14:paraId="2ECD179F" w14:textId="77777777" w:rsidR="00216ACA" w:rsidRDefault="00216ACA" w:rsidP="00216A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638FE5" w14:textId="3BBB404A" w:rsidR="00216ACA" w:rsidRDefault="00216ACA" w:rsidP="00216ACA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Component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s:</w:t>
      </w:r>
    </w:p>
    <w:p w14:paraId="068D05B2" w14:textId="3E1C3F0B" w:rsidR="00F6043D" w:rsidRDefault="00F6043D" w:rsidP="00F6043D">
      <w:pPr>
        <w:jc w:val="both"/>
        <w:rPr>
          <w:rFonts w:ascii="Times New Roman" w:hAnsi="Times New Roman" w:cs="Times New Roman"/>
          <w:sz w:val="28"/>
          <w:szCs w:val="28"/>
        </w:rPr>
      </w:pPr>
      <w:r w:rsidRPr="00F6043D">
        <w:rPr>
          <w:rFonts w:ascii="Times New Roman" w:hAnsi="Times New Roman" w:cs="Times New Roman"/>
          <w:sz w:val="28"/>
          <w:szCs w:val="28"/>
        </w:rPr>
        <w:t xml:space="preserve"> I added the link and Mouser part number</w:t>
      </w:r>
    </w:p>
    <w:p w14:paraId="5F8E24D3" w14:textId="03D90911" w:rsidR="00F6043D" w:rsidRDefault="00F6043D" w:rsidP="00F604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C1 capacitor: </w:t>
      </w:r>
      <w:r w:rsidRPr="00F6043D">
        <w:rPr>
          <w:rFonts w:ascii="Times New Roman" w:hAnsi="Times New Roman" w:cs="Times New Roman"/>
          <w:sz w:val="28"/>
          <w:szCs w:val="28"/>
        </w:rPr>
        <w:t>232-450MXZ2230M35X90</w:t>
      </w:r>
    </w:p>
    <w:p w14:paraId="286B9FB9" w14:textId="08E1C059" w:rsidR="00F6043D" w:rsidRPr="00F6043D" w:rsidRDefault="00F6043D" w:rsidP="00F6043D">
      <w:pPr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EA2363">
          <w:rPr>
            <w:rStyle w:val="Hyperlink"/>
            <w:rFonts w:ascii="Times New Roman" w:hAnsi="Times New Roman" w:cs="Times New Roman"/>
            <w:sz w:val="28"/>
            <w:szCs w:val="28"/>
          </w:rPr>
          <w:t>https://ro.mo</w:t>
        </w:r>
        <w:r w:rsidRPr="00EA2363">
          <w:rPr>
            <w:rStyle w:val="Hyperlink"/>
            <w:rFonts w:ascii="Times New Roman" w:hAnsi="Times New Roman" w:cs="Times New Roman"/>
            <w:sz w:val="28"/>
            <w:szCs w:val="28"/>
          </w:rPr>
          <w:t>user.com/ProductDetail/Rubycon/450MXZ2230MEFCSN35X90?qs=PBDs2xEllI%252BXYPSN9dj7sw%3D%3D</w:t>
        </w:r>
      </w:hyperlink>
    </w:p>
    <w:p w14:paraId="4C6135AF" w14:textId="077BA84D" w:rsidR="00F6043D" w:rsidRDefault="00F6043D" w:rsidP="00F604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L1 inductor: </w:t>
      </w:r>
      <w:r w:rsidRPr="00F6043D">
        <w:rPr>
          <w:rFonts w:ascii="Times New Roman" w:hAnsi="Times New Roman" w:cs="Times New Roman"/>
          <w:sz w:val="28"/>
          <w:szCs w:val="28"/>
        </w:rPr>
        <w:t>631-RV8541-16-S12</w:t>
      </w:r>
    </w:p>
    <w:p w14:paraId="53B7FA0A" w14:textId="579CCDC7" w:rsidR="00F6043D" w:rsidRDefault="00F6043D" w:rsidP="00F6043D">
      <w:pPr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EA2363">
          <w:rPr>
            <w:rStyle w:val="Hyperlink"/>
            <w:rFonts w:ascii="Times New Roman" w:hAnsi="Times New Roman" w:cs="Times New Roman"/>
            <w:sz w:val="28"/>
            <w:szCs w:val="28"/>
          </w:rPr>
          <w:t>https://ro.mouser.com/ProductDetail/TE-Connectivity-Schaffner/RV8541-16-S12?qs=HoCaDK9Nz5f1ehWwMyPPLw%3D%3D</w:t>
        </w:r>
      </w:hyperlink>
    </w:p>
    <w:p w14:paraId="29C0E2ED" w14:textId="1A2B123E" w:rsidR="00F6043D" w:rsidRDefault="00F6043D" w:rsidP="00F604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T1 transistor: </w:t>
      </w:r>
      <w:r w:rsidR="007319F4" w:rsidRPr="007319F4">
        <w:rPr>
          <w:rFonts w:ascii="Times New Roman" w:hAnsi="Times New Roman" w:cs="Times New Roman"/>
          <w:sz w:val="28"/>
          <w:szCs w:val="28"/>
        </w:rPr>
        <w:t>511-BUF420AW</w:t>
      </w:r>
    </w:p>
    <w:p w14:paraId="5C0373BC" w14:textId="358F3505" w:rsidR="007319F4" w:rsidRDefault="007319F4" w:rsidP="007319F4">
      <w:pPr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EA2363">
          <w:rPr>
            <w:rStyle w:val="Hyperlink"/>
            <w:rFonts w:ascii="Times New Roman" w:hAnsi="Times New Roman" w:cs="Times New Roman"/>
            <w:sz w:val="28"/>
            <w:szCs w:val="28"/>
          </w:rPr>
          <w:t>https://ro.mouser.com/ProductDetail/STMicroelectronics/BUF420AW?qs=ljbEvF4DwOMtKKFpP3X7UQ%3D%3D</w:t>
        </w:r>
      </w:hyperlink>
    </w:p>
    <w:p w14:paraId="430218A1" w14:textId="34DB7CFE" w:rsidR="007319F4" w:rsidRDefault="007319F4" w:rsidP="007319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D1 diode: </w:t>
      </w:r>
      <w:r w:rsidR="00CA74B4" w:rsidRPr="00CA74B4">
        <w:rPr>
          <w:rFonts w:ascii="Times New Roman" w:hAnsi="Times New Roman" w:cs="Times New Roman"/>
          <w:sz w:val="28"/>
          <w:szCs w:val="28"/>
        </w:rPr>
        <w:t>755-SCS315AGC16</w:t>
      </w:r>
    </w:p>
    <w:p w14:paraId="7F4409B9" w14:textId="3620E136" w:rsidR="00CA74B4" w:rsidRDefault="00CA74B4" w:rsidP="00CA74B4">
      <w:pPr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EA2363">
          <w:rPr>
            <w:rStyle w:val="Hyperlink"/>
            <w:rFonts w:ascii="Times New Roman" w:hAnsi="Times New Roman" w:cs="Times New Roman"/>
            <w:sz w:val="28"/>
            <w:szCs w:val="28"/>
          </w:rPr>
          <w:t>https://ro.mouser.com/ProductDetail/ROHM-Semiconductor/SCS315AGC16?qs=sGAEpiMZZMtbRapU8LlZD8qu4xuMq4%252BSy30ASKFtWQ72saoq9eSUmA%3D%3D</w:t>
        </w:r>
      </w:hyperlink>
    </w:p>
    <w:p w14:paraId="71401999" w14:textId="77777777" w:rsidR="00CA74B4" w:rsidRPr="00CA74B4" w:rsidRDefault="00CA74B4" w:rsidP="00CA74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206F89" w14:textId="77777777" w:rsidR="00216ACA" w:rsidRPr="00216ACA" w:rsidRDefault="00216ACA" w:rsidP="00216AC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16ACA" w:rsidRPr="00216AC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1012C" w14:textId="77777777" w:rsidR="002132D0" w:rsidRDefault="002132D0" w:rsidP="00216ACA">
      <w:pPr>
        <w:spacing w:after="0" w:line="240" w:lineRule="auto"/>
      </w:pPr>
      <w:r>
        <w:separator/>
      </w:r>
    </w:p>
  </w:endnote>
  <w:endnote w:type="continuationSeparator" w:id="0">
    <w:p w14:paraId="66246A89" w14:textId="77777777" w:rsidR="002132D0" w:rsidRDefault="002132D0" w:rsidP="00216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15499" w14:textId="77777777" w:rsidR="002132D0" w:rsidRDefault="002132D0" w:rsidP="00216ACA">
      <w:pPr>
        <w:spacing w:after="0" w:line="240" w:lineRule="auto"/>
      </w:pPr>
      <w:r>
        <w:separator/>
      </w:r>
    </w:p>
  </w:footnote>
  <w:footnote w:type="continuationSeparator" w:id="0">
    <w:p w14:paraId="3114F531" w14:textId="77777777" w:rsidR="002132D0" w:rsidRDefault="002132D0" w:rsidP="00216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9C2BD" w14:textId="28EDE339" w:rsidR="00216ACA" w:rsidRDefault="00216ACA">
    <w:pPr>
      <w:pStyle w:val="Header"/>
    </w:pPr>
    <w:r>
      <w:t>Mastan Andrei-Mircea</w:t>
    </w:r>
  </w:p>
  <w:p w14:paraId="3B7CE54E" w14:textId="77777777" w:rsidR="00216ACA" w:rsidRDefault="00216A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0736"/>
    <w:multiLevelType w:val="hybridMultilevel"/>
    <w:tmpl w:val="A8B01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82FB1"/>
    <w:multiLevelType w:val="hybridMultilevel"/>
    <w:tmpl w:val="4EC071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C209C"/>
    <w:multiLevelType w:val="hybridMultilevel"/>
    <w:tmpl w:val="CE96C5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520655">
    <w:abstractNumId w:val="0"/>
  </w:num>
  <w:num w:numId="2" w16cid:durableId="380253782">
    <w:abstractNumId w:val="1"/>
  </w:num>
  <w:num w:numId="3" w16cid:durableId="1026906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D9"/>
    <w:rsid w:val="002132D0"/>
    <w:rsid w:val="00216ACA"/>
    <w:rsid w:val="007319F4"/>
    <w:rsid w:val="008648D9"/>
    <w:rsid w:val="00CA74B4"/>
    <w:rsid w:val="00DC20D9"/>
    <w:rsid w:val="00F6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3775"/>
  <w15:chartTrackingRefBased/>
  <w15:docId w15:val="{5228E959-2672-4C08-9135-3E587F88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6A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ACA"/>
  </w:style>
  <w:style w:type="paragraph" w:styleId="Footer">
    <w:name w:val="footer"/>
    <w:basedOn w:val="Normal"/>
    <w:link w:val="FooterChar"/>
    <w:uiPriority w:val="99"/>
    <w:unhideWhenUsed/>
    <w:rsid w:val="00216A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ACA"/>
  </w:style>
  <w:style w:type="character" w:styleId="Hyperlink">
    <w:name w:val="Hyperlink"/>
    <w:basedOn w:val="DefaultParagraphFont"/>
    <w:uiPriority w:val="99"/>
    <w:unhideWhenUsed/>
    <w:rsid w:val="00F604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4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04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.mouser.com/ProductDetail/TE-Connectivity-Schaffner/RV8541-16-S12?qs=HoCaDK9Nz5f1ehWwMyPPLw%3D%3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o.mouser.com/ProductDetail/Rubycon/450MXZ2230MEFCSN35X90?qs=PBDs2xEllI%252BXYPSN9dj7sw%3D%3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ro.mouser.com/ProductDetail/ROHM-Semiconductor/SCS315AGC16?qs=sGAEpiMZZMtbRapU8LlZD8qu4xuMq4%252BSy30ASKFtWQ72saoq9eSUmA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.mouser.com/ProductDetail/STMicroelectronics/BUF420AW?qs=ljbEvF4DwOMtKKFpP3X7UQ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Mircea Mastan</dc:creator>
  <cp:keywords/>
  <dc:description/>
  <cp:lastModifiedBy>Andrei Mircea Mastan</cp:lastModifiedBy>
  <cp:revision>2</cp:revision>
  <dcterms:created xsi:type="dcterms:W3CDTF">2025-10-17T21:49:00Z</dcterms:created>
  <dcterms:modified xsi:type="dcterms:W3CDTF">2025-10-17T22:51:00Z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2025-10-17T22:51:33Z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1fa51f2b-ac7d-4741-9f39-46e7f0e3286a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