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3201" w14:textId="7D41853B" w:rsidR="00890021" w:rsidRPr="002C2A42" w:rsidRDefault="002C2A42" w:rsidP="0089002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PE Project- </w:t>
      </w:r>
      <w:r w:rsidR="00890021" w:rsidRPr="002C2A42">
        <w:rPr>
          <w:rFonts w:ascii="Times New Roman" w:hAnsi="Times New Roman" w:cs="Times New Roman"/>
          <w:b/>
          <w:bCs/>
          <w:sz w:val="44"/>
          <w:szCs w:val="44"/>
          <w:u w:val="single"/>
        </w:rPr>
        <w:t>Part 3</w:t>
      </w:r>
    </w:p>
    <w:p w14:paraId="278F3F02" w14:textId="60B51B51" w:rsidR="00890021" w:rsidRDefault="00890021" w:rsidP="00890021">
      <w:pPr>
        <w:jc w:val="center"/>
        <w:rPr>
          <w:rFonts w:ascii="Times New Roman" w:hAnsi="Times New Roman" w:cs="Times New Roman"/>
        </w:rPr>
      </w:pPr>
    </w:p>
    <w:p w14:paraId="5B6E22B9" w14:textId="1EE5D4F5" w:rsidR="00890021" w:rsidRDefault="00890021" w:rsidP="00890021">
      <w:pPr>
        <w:jc w:val="center"/>
        <w:rPr>
          <w:rFonts w:ascii="Times New Roman" w:hAnsi="Times New Roman" w:cs="Times New Roman"/>
        </w:rPr>
      </w:pPr>
      <w:r w:rsidRPr="008900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DD34EE6" wp14:editId="38AB3BDF">
            <wp:simplePos x="0" y="0"/>
            <wp:positionH relativeFrom="margin">
              <wp:posOffset>-110490</wp:posOffset>
            </wp:positionH>
            <wp:positionV relativeFrom="margin">
              <wp:posOffset>949325</wp:posOffset>
            </wp:positionV>
            <wp:extent cx="5350510" cy="3449320"/>
            <wp:effectExtent l="0" t="0" r="2540" b="0"/>
            <wp:wrapSquare wrapText="bothSides"/>
            <wp:docPr id="562860418" name="Picture 1" descr="A graph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0418" name="Picture 1" descr="A graph with yellow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02A18" w14:textId="33505CE2" w:rsidR="00890021" w:rsidRDefault="002C2A42" w:rsidP="00890021">
      <w:pPr>
        <w:jc w:val="both"/>
        <w:rPr>
          <w:rFonts w:ascii="Times New Roman" w:hAnsi="Times New Roman" w:cs="Times New Roman"/>
        </w:rPr>
      </w:pPr>
      <w:r w:rsidRPr="002C2A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C768B7" wp14:editId="663756F2">
                <wp:simplePos x="0" y="0"/>
                <wp:positionH relativeFrom="column">
                  <wp:posOffset>5384800</wp:posOffset>
                </wp:positionH>
                <wp:positionV relativeFrom="paragraph">
                  <wp:posOffset>229235</wp:posOffset>
                </wp:positionV>
                <wp:extent cx="1117600" cy="218440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21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25AEE" w14:textId="1041870F" w:rsidR="002C2A42" w:rsidRPr="002C2A42" w:rsidRDefault="002C2A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>Part2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768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4pt;margin-top:18.05pt;width:88pt;height:17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IO+DQIAACAEAAAOAAAAZHJzL2Uyb0RvYy54bWysU9tu2zAMfR+wfxD0vtgOkjY14hRdugwD&#10;ugvQ7QNkWY6FSaImKbGzrx8lu2l2exnmB0E0qUPy8HB9O2hFjsJ5CaaixSynRBgOjTT7in75vHu1&#10;osQHZhqmwIiKnoSnt5uXL9a9LcUcOlCNcARBjC97W9EuBFtmmeed0MzPwAqDzhacZgFNt88ax3pE&#10;1yqb5/lV1oNrrAMuvMe/96OTbhJ+2woePratF4GoimJtIZ0unXU8s82alXvHbCf5VAb7hyo0kwaT&#10;nqHuWWDk4ORvUFpyBx7aMOOgM2hbyUXqAbsp8l+6eeyYFakXJMfbM03+/8HyD8dH+8mRMLyGAQeY&#10;mvD2AfhXTwxsO2b24s456DvBGkxcRMqy3vpyehqp9qWPIHX/HhocMjsESEBD63RkBfskiI4DOJ1J&#10;F0MgPKYsiuurHF0cffNitVigEXOw8um5dT68FaBJvFTU4VQTPDs++DCGPoXEbB6UbHZSqWS4fb1V&#10;jhwZKmCXvgn9pzBlSF/Rm+V8OTLwV4g8fX+C0DKglJXUFV2dg1gZeXtjmiS0wKQa79idMhORkbuR&#10;xTDUAwZGQmtoTkipg1GyuGJ46cB9p6RHuVbUfzswJyhR7wyO5aZA3lDfyVgsr+douEtPfelhhiNU&#10;RQMl43Ub0k5Ewgzc4fhamYh9rmSqFWWYRjOtTNT5pZ2inhd78wMAAP//AwBQSwMEFAAGAAgAAAAh&#10;AGXz/o/fAAAACwEAAA8AAABkcnMvZG93bnJldi54bWxMj81OwzAQhO9IvIO1SFwQtdNWIYQ4FUIC&#10;wa0UBFc33iYR/gm2m4a3Z3OC486OZr6pNpM1bMQQe+8kZAsBDF3jde9aCe9vj9cFsJiU08p4hxJ+&#10;MMKmPj+rVKn9yb3iuEstoxAXSyWhS2koOY9Nh1bFhR/Q0e/gg1WJztByHdSJwq3hSyFyblXvqKFT&#10;Az502HztjlZCsX4eP+PLavvR5Adzm65uxqfvIOXlxXR/ByzhlP7MMOMTOtTEtPdHpyMzc0ZBW5KE&#10;VZ4Bmw1iuSZlT0ohMuB1xf9vqH8BAAD//wMAUEsBAi0AFAAGAAgAAAAhALaDOJL+AAAA4QEAABMA&#10;AAAAAAAAAAAAAAAAAAAAAFtDb250ZW50X1R5cGVzXS54bWxQSwECLQAUAAYACAAAACEAOP0h/9YA&#10;AACUAQAACwAAAAAAAAAAAAAAAAAvAQAAX3JlbHMvLnJlbHNQSwECLQAUAAYACAAAACEAD/iDvg0C&#10;AAAgBAAADgAAAAAAAAAAAAAAAAAuAgAAZHJzL2Uyb0RvYy54bWxQSwECLQAUAAYACAAAACEAZfP+&#10;j98AAAALAQAADwAAAAAAAAAAAAAAAABnBAAAZHJzL2Rvd25yZXYueG1sUEsFBgAAAAAEAAQA8wAA&#10;AHMFAAAAAA==&#10;">
                <v:textbox>
                  <w:txbxContent>
                    <w:p w14:paraId="02125AEE" w14:textId="1041870F" w:rsidR="002C2A42" w:rsidRPr="002C2A42" w:rsidRDefault="002C2A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>Part2 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AC8278" w14:textId="31EEDAE5" w:rsidR="00E023CF" w:rsidRDefault="00E023CF" w:rsidP="00890021">
      <w:pPr>
        <w:jc w:val="both"/>
        <w:rPr>
          <w:rFonts w:ascii="Times New Roman" w:hAnsi="Times New Roman" w:cs="Times New Roman"/>
        </w:rPr>
      </w:pPr>
    </w:p>
    <w:p w14:paraId="61197802" w14:textId="25E49695" w:rsidR="00E023CF" w:rsidRDefault="002C2A42">
      <w:pPr>
        <w:rPr>
          <w:rFonts w:ascii="Times New Roman" w:hAnsi="Times New Roman" w:cs="Times New Roman"/>
        </w:rPr>
      </w:pPr>
      <w:r w:rsidRPr="002C2A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718D3F" wp14:editId="4DB1858E">
                <wp:simplePos x="0" y="0"/>
                <wp:positionH relativeFrom="column">
                  <wp:posOffset>5441526</wp:posOffset>
                </wp:positionH>
                <wp:positionV relativeFrom="paragraph">
                  <wp:posOffset>1179618</wp:posOffset>
                </wp:positionV>
                <wp:extent cx="1117600" cy="2387600"/>
                <wp:effectExtent l="0" t="0" r="25400" b="12700"/>
                <wp:wrapSquare wrapText="bothSides"/>
                <wp:docPr id="370252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238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F89C8" w14:textId="4938CEEE" w:rsidR="002C2A42" w:rsidRPr="002C2A42" w:rsidRDefault="002C2A42" w:rsidP="002C2A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Part3 output for </w:t>
                            </w:r>
                            <w:r w:rsidRPr="002C2A42">
                              <w:t>“Zero-Order Hold” block period to the (PWM period)/10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8D3F" id="_x0000_s1027" type="#_x0000_t202" style="position:absolute;margin-left:428.45pt;margin-top:92.9pt;width:88pt;height:18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SAEAIAACcEAAAOAAAAZHJzL2Uyb0RvYy54bWysU9tu2zAMfR+wfxD0vtjOkjY14hRdugwD&#10;ugvQ7QNkSY6FyaImKbG7ry8lu2nQbS/D/CCIJnXIc0iur4dOk6N0XoGpaDHLKZGGg1BmX9Hv33Zv&#10;VpT4wIxgGoys6IP09Hrz+tW6t6WcQwtaSEcQxPiytxVtQ7Bllnneyo75GVhp0NmA61hA0+0z4ViP&#10;6J3O5nl+kfXghHXApff493Z00k3CbxrJw5em8TIQXVGsLaTTpbOOZ7ZZs3LvmG0Vn8pg/1BFx5TB&#10;pCeoWxYYOTj1G1SnuAMPTZhx6DJoGsVl4oBsivwFm/uWWZm4oDjenmTy/w+Wfz7e26+OhOEdDNjA&#10;RMLbO+A/PDGwbZnZyxvnoG8lE5i4iJJlvfXl9DRK7UsfQer+EwhsMjsESEBD47qoCvIkiI4NeDiJ&#10;LodAeExZFJcXObo4+uZvV8mIOVj59Nw6Hz5I6Ei8VNRhVxM8O975MIY+hcRsHrQSO6V1Mty+3mpH&#10;jgwnYJe+xOBFmDakr+jVcr4cFfgrRJ6+P0F0KuAoa9VVdHUKYmXU7b0RadACU3q8IzttJiGjdqOK&#10;YagHosSkctS1BvGAyjoYJxc3DS8tuF+U9Di1FfU/D8xJSvRHg925KhaLOObJWCwv52i4c0997mGG&#10;I1RFAyXjdRvSakTdDNxgFxuV9H2uZCoZpzF1aNqcOO7ndop63u/NIwAAAP//AwBQSwMEFAAGAAgA&#10;AAAhALQ6iHzgAAAADAEAAA8AAABkcnMvZG93bnJldi54bWxMj8FOwzAQRO9I/IO1SFwQddqSkIY4&#10;FUIC0RsUBFc33iYR9jrEbhr+nu0JjjvzNDtTridnxYhD6DwpmM8SEEi1Nx01Ct7fHq9zECFqMtp6&#10;QgU/GGBdnZ+VujD+SK84bmMjOIRCoRW0MfaFlKFu0ekw8z0Se3s/OB35HBppBn3kcGflIkky6XRH&#10;/KHVPT60WH9tD05BfvM8fobN8uWjzvZ2Fa9ux6fvQanLi+n+DkTEKf7BcKrP1aHiTjt/IBOE5Yw0&#10;WzHKRp7yhhORLBcs7RSk2TwHWZXy/4jqFwAA//8DAFBLAQItABQABgAIAAAAIQC2gziS/gAAAOEB&#10;AAATAAAAAAAAAAAAAAAAAAAAAABbQ29udGVudF9UeXBlc10ueG1sUEsBAi0AFAAGAAgAAAAhADj9&#10;If/WAAAAlAEAAAsAAAAAAAAAAAAAAAAALwEAAF9yZWxzLy5yZWxzUEsBAi0AFAAGAAgAAAAhAFeH&#10;FIAQAgAAJwQAAA4AAAAAAAAAAAAAAAAALgIAAGRycy9lMm9Eb2MueG1sUEsBAi0AFAAGAAgAAAAh&#10;ALQ6iHzgAAAADAEAAA8AAAAAAAAAAAAAAAAAagQAAGRycy9kb3ducmV2LnhtbFBLBQYAAAAABAAE&#10;APMAAAB3BQAAAAA=&#10;">
                <v:textbox>
                  <w:txbxContent>
                    <w:p w14:paraId="04BF89C8" w14:textId="4938CEEE" w:rsidR="002C2A42" w:rsidRPr="002C2A42" w:rsidRDefault="002C2A42" w:rsidP="002C2A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Part3 output for </w:t>
                      </w:r>
                      <w:r w:rsidRPr="002C2A42">
                        <w:t>“Zero-Order Hold” block period to the (PWM period)/10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23CF" w:rsidRPr="008900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190C733" wp14:editId="5A174023">
            <wp:simplePos x="0" y="0"/>
            <wp:positionH relativeFrom="margin">
              <wp:posOffset>-110279</wp:posOffset>
            </wp:positionH>
            <wp:positionV relativeFrom="margin">
              <wp:posOffset>4687782</wp:posOffset>
            </wp:positionV>
            <wp:extent cx="5375910" cy="3820795"/>
            <wp:effectExtent l="0" t="0" r="0" b="8255"/>
            <wp:wrapSquare wrapText="bothSides"/>
            <wp:docPr id="1781637834" name="Picture 1" descr="A black graph with a yellow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7834" name="Picture 1" descr="A black graph with a yellow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3CF">
        <w:rPr>
          <w:rFonts w:ascii="Times New Roman" w:hAnsi="Times New Roman" w:cs="Times New Roman"/>
        </w:rPr>
        <w:br w:type="page"/>
      </w:r>
    </w:p>
    <w:p w14:paraId="3298B69A" w14:textId="4CAC46F5" w:rsidR="00890021" w:rsidRDefault="002C2A42" w:rsidP="00890021">
      <w:pPr>
        <w:jc w:val="both"/>
        <w:rPr>
          <w:rFonts w:ascii="Times New Roman" w:hAnsi="Times New Roman" w:cs="Times New Roman"/>
          <w:sz w:val="32"/>
          <w:szCs w:val="32"/>
        </w:rPr>
      </w:pPr>
      <w:r w:rsidRPr="002C2A4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75DDB080" wp14:editId="4BB85797">
            <wp:simplePos x="0" y="0"/>
            <wp:positionH relativeFrom="margin">
              <wp:posOffset>-118533</wp:posOffset>
            </wp:positionH>
            <wp:positionV relativeFrom="margin">
              <wp:posOffset>1083522</wp:posOffset>
            </wp:positionV>
            <wp:extent cx="5281295" cy="3716655"/>
            <wp:effectExtent l="0" t="0" r="0" b="0"/>
            <wp:wrapSquare wrapText="bothSides"/>
            <wp:docPr id="1650431744" name="Picture 1" descr="A graph with a yellow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31744" name="Picture 1" descr="A graph with a yellow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023CF" w:rsidRPr="00E023CF">
        <w:rPr>
          <w:rFonts w:ascii="Times New Roman" w:hAnsi="Times New Roman" w:cs="Times New Roman"/>
          <w:sz w:val="32"/>
          <w:szCs w:val="32"/>
        </w:rPr>
        <w:t>In  Part</w:t>
      </w:r>
      <w:proofErr w:type="gramEnd"/>
      <w:r w:rsidR="00E023CF" w:rsidRPr="00E023CF">
        <w:rPr>
          <w:rFonts w:ascii="Times New Roman" w:hAnsi="Times New Roman" w:cs="Times New Roman"/>
          <w:sz w:val="32"/>
          <w:szCs w:val="32"/>
        </w:rPr>
        <w:t xml:space="preserve"> 2 I have a settling time of 0.0133s and a noticeable overshoot of 21.5% and for the output in Part 3 I have 0 overshoot and a response time of 0.0</w:t>
      </w:r>
      <w:r w:rsidR="00A1205B">
        <w:rPr>
          <w:rFonts w:ascii="Times New Roman" w:hAnsi="Times New Roman" w:cs="Times New Roman"/>
          <w:sz w:val="32"/>
          <w:szCs w:val="32"/>
        </w:rPr>
        <w:t>1</w:t>
      </w:r>
      <w:r w:rsidR="00E023CF" w:rsidRPr="00E023CF">
        <w:rPr>
          <w:rFonts w:ascii="Times New Roman" w:hAnsi="Times New Roman" w:cs="Times New Roman"/>
          <w:sz w:val="32"/>
          <w:szCs w:val="32"/>
        </w:rPr>
        <w:t>s</w:t>
      </w:r>
      <w:r w:rsidR="00A1205B">
        <w:rPr>
          <w:rFonts w:ascii="Times New Roman" w:hAnsi="Times New Roman" w:cs="Times New Roman"/>
          <w:sz w:val="32"/>
          <w:szCs w:val="32"/>
        </w:rPr>
        <w:t xml:space="preserve">, when I lowered the settling time of the second order element </w:t>
      </w:r>
      <w:r w:rsidR="009C3ECE">
        <w:rPr>
          <w:rFonts w:ascii="Times New Roman" w:hAnsi="Times New Roman" w:cs="Times New Roman"/>
          <w:sz w:val="32"/>
          <w:szCs w:val="32"/>
        </w:rPr>
        <w:t>to 0.007s</w:t>
      </w:r>
    </w:p>
    <w:p w14:paraId="64480F35" w14:textId="0A923898" w:rsidR="002C2A42" w:rsidRDefault="002C2A42" w:rsidP="0089002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38E89E" w14:textId="72DAB658" w:rsidR="00E023CF" w:rsidRDefault="002C2A42" w:rsidP="00890021">
      <w:pPr>
        <w:jc w:val="both"/>
        <w:rPr>
          <w:rFonts w:ascii="Times New Roman" w:hAnsi="Times New Roman" w:cs="Times New Roman"/>
          <w:sz w:val="32"/>
          <w:szCs w:val="32"/>
        </w:rPr>
      </w:pPr>
      <w:r w:rsidRPr="002C2A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92306D" wp14:editId="42589326">
                <wp:simplePos x="0" y="0"/>
                <wp:positionH relativeFrom="column">
                  <wp:posOffset>5293995</wp:posOffset>
                </wp:positionH>
                <wp:positionV relativeFrom="paragraph">
                  <wp:posOffset>417830</wp:posOffset>
                </wp:positionV>
                <wp:extent cx="1117600" cy="2387600"/>
                <wp:effectExtent l="0" t="0" r="25400" b="12700"/>
                <wp:wrapSquare wrapText="bothSides"/>
                <wp:docPr id="1930255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238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97B7C" w14:textId="4E61F17F" w:rsidR="002C2A42" w:rsidRPr="002C2A42" w:rsidRDefault="002C2A42" w:rsidP="002C2A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Part3 output for </w:t>
                            </w:r>
                            <w:r w:rsidRPr="002C2A42">
                              <w:t>“Zero-Order Hold” block period to the PWM period</w:t>
                            </w:r>
                            <w:r>
                              <w:t xml:space="preserve"> (before readjusting settling time)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2306D" id="_x0000_s1028" type="#_x0000_t202" style="position:absolute;left:0;text-align:left;margin-left:416.85pt;margin-top:32.9pt;width:88pt;height:18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ZBEQIAACcEAAAOAAAAZHJzL2Uyb0RvYy54bWysU9tu2zAMfR+wfxD0vtjJkjY14hRdugwD&#10;ugvQ7QNkWY6FyaJGKbG7ry8lp2nQbS/D/CCIJnVIHh6urofOsINCr8GWfDrJOVNWQq3truTfv23f&#10;LDnzQdhaGLCq5A/K8+v161er3hVqBi2YWiEjEOuL3pW8DcEVWeZlqzrhJ+CUJWcD2IlAJu6yGkVP&#10;6J3JZnl+kfWAtUOQynv6ezs6+TrhN42S4UvTeBWYKTnVFtKJ6azima1XotihcK2WxzLEP1TRCW0p&#10;6QnqVgTB9qh/g+q0RPDQhImELoOm0VKlHqibaf6im/tWOJV6IXK8O9Hk/x+s/Hy4d1+RheEdDDTA&#10;1IR3dyB/eGZh0wq7UzeI0LdK1JR4GinLeueL49NItS98BKn6T1DTkMU+QAIaGuwiK9QnI3QawMOJ&#10;dDUEJmPK6fTyIieXJN/s7TIZMYconp479OGDgo7FS8mRpprgxeHOhzH0KSRm82B0vdXGJAN31cYg&#10;OwhSwDZ9qYMXYcayvuRXi9liZOCvEHn6/gTR6UBSNror+fIUJIrI23tbJ6EFoc14p+6MPRIZuRtZ&#10;DEM1MF0TDzFB5LWC+oGYRRiVS5tGlxbwF2c9qbbk/udeoOLMfLQ0navpfB5lnoz54nJGBp57qnOP&#10;sJKgSh44G6+bkFYj8mbhhqbY6MTvcyXHkkmNaULHzYlyP7dT1PN+rx8BAAD//wMAUEsDBBQABgAI&#10;AAAAIQDZ73tE4QAAAAsBAAAPAAAAZHJzL2Rvd25yZXYueG1sTI/LTsMwEEX3SPyDNUhsUGuXhDQN&#10;cSqEBKI7aBFs3WSaRPgRbDcNf890BcuZuTpzbrmejGYj+tA7K2ExF8DQ1q7pbSvhffc0y4GFqGyj&#10;tLMo4QcDrKvLi1IVjTvZNxy3sWUEsaFQEroYh4LzUHdoVJi7AS3dDs4bFWn0LW+8OhHcaH4rRMaN&#10;6i196NSAjx3WX9ujkZCnL+Nn2CSvH3V20Kt4sxyfv72U11fTwz2wiFP8C8NZn9ShIqe9O9omME2M&#10;JFlSVEJ2RxXOASFWtNlLSNNFDrwq+f8O1S8AAAD//wMAUEsBAi0AFAAGAAgAAAAhALaDOJL+AAAA&#10;4QEAABMAAAAAAAAAAAAAAAAAAAAAAFtDb250ZW50X1R5cGVzXS54bWxQSwECLQAUAAYACAAAACEA&#10;OP0h/9YAAACUAQAACwAAAAAAAAAAAAAAAAAvAQAAX3JlbHMvLnJlbHNQSwECLQAUAAYACAAAACEA&#10;YFnWQRECAAAnBAAADgAAAAAAAAAAAAAAAAAuAgAAZHJzL2Uyb0RvYy54bWxQSwECLQAUAAYACAAA&#10;ACEA2e97ROEAAAALAQAADwAAAAAAAAAAAAAAAABrBAAAZHJzL2Rvd25yZXYueG1sUEsFBgAAAAAE&#10;AAQA8wAAAHkFAAAAAA==&#10;">
                <v:textbox>
                  <w:txbxContent>
                    <w:p w14:paraId="7A297B7C" w14:textId="4E61F17F" w:rsidR="002C2A42" w:rsidRPr="002C2A42" w:rsidRDefault="002C2A42" w:rsidP="002C2A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Part3 output for </w:t>
                      </w:r>
                      <w:r w:rsidRPr="002C2A42">
                        <w:t>“Zero-Order Hold” block period to the PWM period</w:t>
                      </w:r>
                      <w:r>
                        <w:t xml:space="preserve"> (before readjusting settling time)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48C5FC" w14:textId="4DE5EF10" w:rsidR="002C2A42" w:rsidRDefault="002C2A42" w:rsidP="0089002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998408" w14:textId="477895CF" w:rsidR="002C2A42" w:rsidRDefault="009C3ECE" w:rsidP="00890021">
      <w:pPr>
        <w:jc w:val="both"/>
        <w:rPr>
          <w:rFonts w:ascii="Times New Roman" w:hAnsi="Times New Roman" w:cs="Times New Roman"/>
          <w:sz w:val="32"/>
          <w:szCs w:val="32"/>
        </w:rPr>
      </w:pPr>
      <w:r w:rsidRPr="00E023CF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74B7905" wp14:editId="19763BD3">
            <wp:simplePos x="0" y="0"/>
            <wp:positionH relativeFrom="margin">
              <wp:posOffset>-101600</wp:posOffset>
            </wp:positionH>
            <wp:positionV relativeFrom="margin">
              <wp:posOffset>4986867</wp:posOffset>
            </wp:positionV>
            <wp:extent cx="5287010" cy="3760470"/>
            <wp:effectExtent l="0" t="0" r="8890" b="0"/>
            <wp:wrapSquare wrapText="bothSides"/>
            <wp:docPr id="374660511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60511" name="Picture 1" descr="A graph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A42" w:rsidRPr="002C2A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2762F18" wp14:editId="1DC88F76">
                <wp:simplePos x="0" y="0"/>
                <wp:positionH relativeFrom="column">
                  <wp:posOffset>5291455</wp:posOffset>
                </wp:positionH>
                <wp:positionV relativeFrom="paragraph">
                  <wp:posOffset>489585</wp:posOffset>
                </wp:positionV>
                <wp:extent cx="1117600" cy="2387600"/>
                <wp:effectExtent l="0" t="0" r="25400" b="12700"/>
                <wp:wrapSquare wrapText="bothSides"/>
                <wp:docPr id="1638974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238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37AFB" w14:textId="4B836379" w:rsidR="002C2A42" w:rsidRPr="002C2A42" w:rsidRDefault="002C2A42" w:rsidP="002C2A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Part3 output for </w:t>
                            </w:r>
                            <w:r w:rsidRPr="002C2A42">
                              <w:t>“Zero-Order Hold” block period to the PWM period</w:t>
                            </w:r>
                            <w:r>
                              <w:t xml:space="preserve"> (after readjusting settling time)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62F18" id="_x0000_s1029" type="#_x0000_t202" style="position:absolute;left:0;text-align:left;margin-left:416.65pt;margin-top:38.55pt;width:88pt;height:18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i3EgIAACcEAAAOAAAAZHJzL2Uyb0RvYy54bWysU9tu2zAMfR+wfxD0vthJkzY14hRdugwD&#10;ugvQ7QNkWY6FyaJGKbG7rx8lp2nQbS/D/CCIJnVIHh6ubobOsINCr8GWfDrJOVNWQq3truTfvm7f&#10;LDnzQdhaGLCq5I/K85v161er3hVqBi2YWiEjEOuL3pW8DcEVWeZlqzrhJ+CUJWcD2IlAJu6yGkVP&#10;6J3JZnl+mfWAtUOQynv6ezc6+TrhN42S4XPTeBWYKTnVFtKJ6azima1XotihcK2WxzLEP1TRCW0p&#10;6QnqTgTB9qh/g+q0RPDQhImELoOm0VKlHqibaf6im4dWOJV6IXK8O9Hk/x+s/HR4cF+QheEtDDTA&#10;1IR39yC/e2Zh0wq7U7eI0LdK1JR4GinLeueL49NItS98BKn6j1DTkMU+QAIaGuwiK9QnI3QawOOJ&#10;dDUEJmPK6fTqMieXJN/sYpmMmEMUT88d+vBeQcfipeRIU03w4nDvwxj6FBKzeTC63mpjkoG7amOQ&#10;HQQpYJu+1MGLMGNZX/LrxWwxMvBXiDx9f4LodCApG92VfHkKEkXk7Z2tk9CC0Ga8U3fGHomM3I0s&#10;hqEamK5LfhETRF4rqB+JWYRRubRpdGkBf3LWk2pL7n/sBSrOzAdL07mezudR5smYL65mZOC5pzr3&#10;CCsJquSBs/G6CWk1Im8WbmmKjU78PldyLJnUmCZ03Jwo93M7RT3v9/oXAAAA//8DAFBLAwQUAAYA&#10;CAAAACEADpkT5eAAAAALAQAADwAAAGRycy9kb3ducmV2LnhtbEyPy07DMBBF90j8gzVIbBC1g0vT&#10;hjgVQgLRHRQEWzeZJhF+BNtNw98zXcFyZq7OnFuuJ2vYiCH23inIZgIYuto3vWsVvL89Xi+BxaRd&#10;o413qOAHI6yr87NSF40/ulcct6llBHGx0Aq6lIaC81h3aHWc+QEd3fY+WJ1oDC1vgj4S3Bp+I8SC&#10;W907+tDpAR86rL+2B6tgOX8eP+NGvnzUi71Zpat8fPoOSl1eTPd3wBJO6S8MJ31Sh4qcdv7gmsgM&#10;MaSUFFWQ5xmwU0CIFW12Cua3MgNelfx/h+oXAAD//wMAUEsBAi0AFAAGAAgAAAAhALaDOJL+AAAA&#10;4QEAABMAAAAAAAAAAAAAAAAAAAAAAFtDb250ZW50X1R5cGVzXS54bWxQSwECLQAUAAYACAAAACEA&#10;OP0h/9YAAACUAQAACwAAAAAAAAAAAAAAAAAvAQAAX3JlbHMvLnJlbHNQSwECLQAUAAYACAAAACEA&#10;su64txICAAAnBAAADgAAAAAAAAAAAAAAAAAuAgAAZHJzL2Uyb0RvYy54bWxQSwECLQAUAAYACAAA&#10;ACEADpkT5eAAAAALAQAADwAAAAAAAAAAAAAAAABsBAAAZHJzL2Rvd25yZXYueG1sUEsFBgAAAAAE&#10;AAQA8wAAAHkFAAAAAA==&#10;">
                <v:textbox>
                  <w:txbxContent>
                    <w:p w14:paraId="75A37AFB" w14:textId="4B836379" w:rsidR="002C2A42" w:rsidRPr="002C2A42" w:rsidRDefault="002C2A42" w:rsidP="002C2A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Part3 output for </w:t>
                      </w:r>
                      <w:r w:rsidRPr="002C2A42">
                        <w:t>“Zero-Order Hold” block period to the PWM period</w:t>
                      </w:r>
                      <w:r>
                        <w:t xml:space="preserve"> (after readjusting settling time)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6A83AF" w14:textId="657FF006" w:rsidR="002C2A42" w:rsidRDefault="002C2A42" w:rsidP="0089002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6EF96D2" w14:textId="1517124D" w:rsidR="002C2A42" w:rsidRDefault="002C2A42" w:rsidP="0089002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7010EF0" w14:textId="2240B833" w:rsidR="00E023CF" w:rsidRPr="00E023CF" w:rsidRDefault="00E023CF" w:rsidP="00A70E5C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When I set the </w:t>
      </w:r>
      <w:r w:rsidRPr="00E023CF">
        <w:rPr>
          <w:rFonts w:ascii="Times New Roman" w:hAnsi="Times New Roman" w:cs="Times New Roman"/>
          <w:sz w:val="32"/>
          <w:szCs w:val="32"/>
        </w:rPr>
        <w:t>“Zero-Order Hold” block period to PWM period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C2A42">
        <w:rPr>
          <w:rFonts w:ascii="Times New Roman" w:hAnsi="Times New Roman" w:cs="Times New Roman"/>
          <w:sz w:val="32"/>
          <w:szCs w:val="32"/>
        </w:rPr>
        <w:t xml:space="preserve">I can observe an overshoot </w:t>
      </w:r>
      <w:r w:rsidR="009C3ECE">
        <w:rPr>
          <w:rFonts w:ascii="Times New Roman" w:hAnsi="Times New Roman" w:cs="Times New Roman"/>
          <w:sz w:val="32"/>
          <w:szCs w:val="32"/>
        </w:rPr>
        <w:t>appearing,</w:t>
      </w:r>
      <w:r w:rsidR="002C2A42">
        <w:rPr>
          <w:rFonts w:ascii="Times New Roman" w:hAnsi="Times New Roman" w:cs="Times New Roman"/>
          <w:sz w:val="32"/>
          <w:szCs w:val="32"/>
        </w:rPr>
        <w:t xml:space="preserve"> so I readjust the settling time</w:t>
      </w:r>
      <w:r w:rsidR="009C3ECE">
        <w:rPr>
          <w:rFonts w:ascii="Times New Roman" w:hAnsi="Times New Roman" w:cs="Times New Roman"/>
          <w:sz w:val="32"/>
          <w:szCs w:val="32"/>
        </w:rPr>
        <w:t xml:space="preserve"> of the second order element</w:t>
      </w:r>
      <w:r w:rsidR="002C2A42">
        <w:rPr>
          <w:rFonts w:ascii="Times New Roman" w:hAnsi="Times New Roman" w:cs="Times New Roman"/>
          <w:sz w:val="32"/>
          <w:szCs w:val="32"/>
        </w:rPr>
        <w:t xml:space="preserve"> from 0.007s to 0.01s </w:t>
      </w:r>
      <w:proofErr w:type="gramStart"/>
      <w:r w:rsidR="002C2A42">
        <w:rPr>
          <w:rFonts w:ascii="Times New Roman" w:hAnsi="Times New Roman" w:cs="Times New Roman"/>
          <w:sz w:val="32"/>
          <w:szCs w:val="32"/>
        </w:rPr>
        <w:t>in order to</w:t>
      </w:r>
      <w:proofErr w:type="gramEnd"/>
      <w:r w:rsidR="002C2A42">
        <w:rPr>
          <w:rFonts w:ascii="Times New Roman" w:hAnsi="Times New Roman" w:cs="Times New Roman"/>
          <w:sz w:val="32"/>
          <w:szCs w:val="32"/>
        </w:rPr>
        <w:t xml:space="preserve"> get the desired result.</w:t>
      </w:r>
      <w:r w:rsidR="009C3ECE">
        <w:rPr>
          <w:rFonts w:ascii="Times New Roman" w:hAnsi="Times New Roman" w:cs="Times New Roman"/>
          <w:sz w:val="32"/>
          <w:szCs w:val="32"/>
        </w:rPr>
        <w:t xml:space="preserve"> In the last graph I have a settling time </w:t>
      </w:r>
      <w:proofErr w:type="gramStart"/>
      <w:r w:rsidR="009C3ECE">
        <w:rPr>
          <w:rFonts w:ascii="Times New Roman" w:hAnsi="Times New Roman" w:cs="Times New Roman"/>
          <w:sz w:val="32"/>
          <w:szCs w:val="32"/>
        </w:rPr>
        <w:t>of</w:t>
      </w:r>
      <w:proofErr w:type="gramEnd"/>
      <w:r w:rsidR="009C3ECE">
        <w:rPr>
          <w:rFonts w:ascii="Times New Roman" w:hAnsi="Times New Roman" w:cs="Times New Roman"/>
          <w:sz w:val="32"/>
          <w:szCs w:val="32"/>
        </w:rPr>
        <w:t xml:space="preserve"> the output of 0.0125s.</w:t>
      </w:r>
    </w:p>
    <w:sectPr w:rsidR="00E023CF" w:rsidRPr="00E023CF" w:rsidSect="002C2A4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7E680" w14:textId="77777777" w:rsidR="000D76C7" w:rsidRDefault="000D76C7" w:rsidP="002C2A42">
      <w:pPr>
        <w:spacing w:after="0" w:line="240" w:lineRule="auto"/>
      </w:pPr>
      <w:r>
        <w:separator/>
      </w:r>
    </w:p>
  </w:endnote>
  <w:endnote w:type="continuationSeparator" w:id="0">
    <w:p w14:paraId="106E1F1E" w14:textId="77777777" w:rsidR="000D76C7" w:rsidRDefault="000D76C7" w:rsidP="002C2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B1E72" w14:textId="77777777" w:rsidR="000D76C7" w:rsidRDefault="000D76C7" w:rsidP="002C2A42">
      <w:pPr>
        <w:spacing w:after="0" w:line="240" w:lineRule="auto"/>
      </w:pPr>
      <w:r>
        <w:separator/>
      </w:r>
    </w:p>
  </w:footnote>
  <w:footnote w:type="continuationSeparator" w:id="0">
    <w:p w14:paraId="0AFD1DD0" w14:textId="77777777" w:rsidR="000D76C7" w:rsidRDefault="000D76C7" w:rsidP="002C2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2439" w14:textId="36BFDFE4" w:rsidR="002C2A42" w:rsidRDefault="002C2A42">
    <w:pPr>
      <w:pStyle w:val="Header"/>
    </w:pPr>
    <w:r>
      <w:t>Mastan Andrei-Mircea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21"/>
    <w:rsid w:val="000D76C7"/>
    <w:rsid w:val="002C2A42"/>
    <w:rsid w:val="00471956"/>
    <w:rsid w:val="005A380A"/>
    <w:rsid w:val="00890021"/>
    <w:rsid w:val="009076D1"/>
    <w:rsid w:val="009C3ECE"/>
    <w:rsid w:val="00A1205B"/>
    <w:rsid w:val="00A70E5C"/>
    <w:rsid w:val="00E0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B5F0"/>
  <w15:chartTrackingRefBased/>
  <w15:docId w15:val="{429CB020-C1D6-4A2B-A004-4F27A061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A42"/>
  </w:style>
  <w:style w:type="paragraph" w:styleId="Footer">
    <w:name w:val="footer"/>
    <w:basedOn w:val="Normal"/>
    <w:link w:val="FooterChar"/>
    <w:uiPriority w:val="99"/>
    <w:unhideWhenUsed/>
    <w:rsid w:val="002C2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Mircea Mastan</dc:creator>
  <cp:keywords/>
  <dc:description/>
  <cp:lastModifiedBy>Andrei Mircea Mastan</cp:lastModifiedBy>
  <cp:revision>3</cp:revision>
  <cp:lastPrinted>2025-11-16T18:20:00Z</cp:lastPrinted>
  <dcterms:created xsi:type="dcterms:W3CDTF">2025-11-13T23:18:00Z</dcterms:created>
  <dcterms:modified xsi:type="dcterms:W3CDTF">2025-11-16T18:22:00Z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2025-11-13T23:47:58Z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69d6529d-6c6b-4243-847c-376f1b68d70c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