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Требуется описать таблицу для хранения расписания уроков (schedule) и встроить ее в существующую структуру таблиц</w:t>
      </w:r>
    </w:p>
    <w:p w:rsidR="00000000" w:rsidDel="00000000" w:rsidP="00000000" w:rsidRDefault="00000000" w:rsidRPr="00000000" w14:paraId="00000002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Было встроено три таблицы. </w:t>
      </w:r>
    </w:p>
    <w:p w:rsidR="00000000" w:rsidDel="00000000" w:rsidP="00000000" w:rsidRDefault="00000000" w:rsidRPr="00000000" w14:paraId="0000000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Первая таблица schedule, которая содержит информацию о учебном дне недели, уникальном номера класса, номера урока, уникальном номере урока. </w:t>
      </w:r>
    </w:p>
    <w:p w:rsidR="00000000" w:rsidDel="00000000" w:rsidP="00000000" w:rsidRDefault="00000000" w:rsidRPr="00000000" w14:paraId="0000000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Вторая таблица содержит информацию о временном диапазон каждого урока (время начала и окончания) по номерам (1-ый урок с 9:00 до 9:45 и тп).</w:t>
      </w:r>
    </w:p>
    <w:p w:rsidR="00000000" w:rsidDel="00000000" w:rsidP="00000000" w:rsidRDefault="00000000" w:rsidRPr="00000000" w14:paraId="0000000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Третья таблица содержит информацию id учебного года, дате начала и окончания учебного года.</w:t>
      </w:r>
    </w:p>
    <w:p w:rsidR="00000000" w:rsidDel="00000000" w:rsidP="00000000" w:rsidRDefault="00000000" w:rsidRPr="00000000" w14:paraId="00000007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41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SQL скрипт для создания таблиц:</w:t>
      </w:r>
    </w:p>
    <w:p w:rsidR="00000000" w:rsidDel="00000000" w:rsidP="00000000" w:rsidRDefault="00000000" w:rsidRPr="00000000" w14:paraId="0000000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-- расписание</w:t>
      </w:r>
    </w:p>
    <w:p w:rsidR="00000000" w:rsidDel="00000000" w:rsidP="00000000" w:rsidRDefault="00000000" w:rsidRPr="00000000" w14:paraId="0000000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create table schedule (</w:t>
      </w:r>
    </w:p>
    <w:p w:rsidR="00000000" w:rsidDel="00000000" w:rsidP="00000000" w:rsidRDefault="00000000" w:rsidRPr="00000000" w14:paraId="0000000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id integer not null primary key,</w:t>
      </w:r>
    </w:p>
    <w:p w:rsidR="00000000" w:rsidDel="00000000" w:rsidP="00000000" w:rsidRDefault="00000000" w:rsidRPr="00000000" w14:paraId="0000000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year_id integer not null,</w:t>
      </w:r>
    </w:p>
    <w:p w:rsidR="00000000" w:rsidDel="00000000" w:rsidP="00000000" w:rsidRDefault="00000000" w:rsidRPr="00000000" w14:paraId="0000000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week_day varchar(9) not null check (week_day in ( 'monday', 'tuesday', 'wednesday', 'thursday', 'friday', 'saturday', 'sunday')),</w:t>
      </w:r>
    </w:p>
    <w:p w:rsidR="00000000" w:rsidDel="00000000" w:rsidP="00000000" w:rsidRDefault="00000000" w:rsidRPr="00000000" w14:paraId="0000001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lesson_numb integer not null,</w:t>
      </w:r>
    </w:p>
    <w:p w:rsidR="00000000" w:rsidDel="00000000" w:rsidP="00000000" w:rsidRDefault="00000000" w:rsidRPr="00000000" w14:paraId="0000001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lesson_id integer not null,</w:t>
      </w:r>
    </w:p>
    <w:p w:rsidR="00000000" w:rsidDel="00000000" w:rsidP="00000000" w:rsidRDefault="00000000" w:rsidRPr="00000000" w14:paraId="0000001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constraint schdl_lesson_id_lessons_id_fkey FOREIGN KEY (lesson_id) REFERENCES lessons(id),</w:t>
      </w:r>
    </w:p>
    <w:p w:rsidR="00000000" w:rsidDel="00000000" w:rsidP="00000000" w:rsidRDefault="00000000" w:rsidRPr="00000000" w14:paraId="0000001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constraint schdl_lesson_numb_lesson_time_lesson_numb_fkey FOREIGN KEY (lesson_numb) REFERENCES lesson_time(lesson_numb),</w:t>
      </w:r>
    </w:p>
    <w:p w:rsidR="00000000" w:rsidDel="00000000" w:rsidP="00000000" w:rsidRDefault="00000000" w:rsidRPr="00000000" w14:paraId="0000001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constraint schdl_year_id_year_study_id_fkey FOREIGN KEY (year_id) REFERENCES year_study(id)</w:t>
      </w:r>
    </w:p>
    <w:p w:rsidR="00000000" w:rsidDel="00000000" w:rsidP="00000000" w:rsidRDefault="00000000" w:rsidRPr="00000000" w14:paraId="0000001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16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--год обучения</w:t>
      </w:r>
    </w:p>
    <w:p w:rsidR="00000000" w:rsidDel="00000000" w:rsidP="00000000" w:rsidRDefault="00000000" w:rsidRPr="00000000" w14:paraId="0000001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create table year_study (</w:t>
      </w:r>
    </w:p>
    <w:p w:rsidR="00000000" w:rsidDel="00000000" w:rsidP="00000000" w:rsidRDefault="00000000" w:rsidRPr="00000000" w14:paraId="0000001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id integer not null primary key,</w:t>
      </w:r>
    </w:p>
    <w:p w:rsidR="00000000" w:rsidDel="00000000" w:rsidP="00000000" w:rsidRDefault="00000000" w:rsidRPr="00000000" w14:paraId="0000001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date_study_begin date not null check (extract ('month' from date_study_begin) = 9 and extract ('day' from date_study_begin) = 1),</w:t>
      </w:r>
    </w:p>
    <w:p w:rsidR="00000000" w:rsidDel="00000000" w:rsidP="00000000" w:rsidRDefault="00000000" w:rsidRPr="00000000" w14:paraId="0000001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date_study_finish date not null check (extract ('month' from date_study_begin) = 8 and extract ('day' from date_study_begin) = 31)</w:t>
      </w:r>
    </w:p>
    <w:p w:rsidR="00000000" w:rsidDel="00000000" w:rsidP="00000000" w:rsidRDefault="00000000" w:rsidRPr="00000000" w14:paraId="0000001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1D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--время уроков</w:t>
      </w:r>
    </w:p>
    <w:p w:rsidR="00000000" w:rsidDel="00000000" w:rsidP="00000000" w:rsidRDefault="00000000" w:rsidRPr="00000000" w14:paraId="0000001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create table lesson_time (</w:t>
      </w:r>
    </w:p>
    <w:p w:rsidR="00000000" w:rsidDel="00000000" w:rsidP="00000000" w:rsidRDefault="00000000" w:rsidRPr="00000000" w14:paraId="0000002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lesson_numb integer not null primary key check (lesson_numb &lt; 9),</w:t>
      </w:r>
    </w:p>
    <w:p w:rsidR="00000000" w:rsidDel="00000000" w:rsidP="00000000" w:rsidRDefault="00000000" w:rsidRPr="00000000" w14:paraId="0000002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lesson_time_start time with time zone not null,</w:t>
      </w:r>
    </w:p>
    <w:p w:rsidR="00000000" w:rsidDel="00000000" w:rsidP="00000000" w:rsidRDefault="00000000" w:rsidRPr="00000000" w14:paraId="0000002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 lesson_time_end time with time zone not null</w:t>
      </w:r>
    </w:p>
    <w:p w:rsidR="00000000" w:rsidDel="00000000" w:rsidP="00000000" w:rsidRDefault="00000000" w:rsidRPr="00000000" w14:paraId="00000023">
      <w:pPr>
        <w:ind w:firstLine="566.9291338582675"/>
        <w:jc w:val="both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566.9291338582675"/>
        <w:jc w:val="both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566.9291338582675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столбцов таблицы schedule:</w:t>
      </w:r>
    </w:p>
    <w:p w:rsidR="00000000" w:rsidDel="00000000" w:rsidP="00000000" w:rsidRDefault="00000000" w:rsidRPr="00000000" w14:paraId="0000002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id (уникальный идентификатор таблицы расписание). Числовой тип, который хранит числа от -2147483648 до +2147483647. Занимает 4 байта. Не может принимать значение null. Является первичным ключом.</w:t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week_day (день недели). Символьный тип, который представляет строку с переменной длиной и максимальным значением 9 символа. Не может принимать значение null. Ограничение - колонка может содержать только одно из значений 'monday', 'tuesday', 'wednesday', 'thursday', 'friday', 'saturday', 'sunday'.</w:t>
      </w:r>
    </w:p>
    <w:p w:rsidR="00000000" w:rsidDel="00000000" w:rsidP="00000000" w:rsidRDefault="00000000" w:rsidRPr="00000000" w14:paraId="0000002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lesson_numb (уникальный идентификационный номер урока). Числовой тип, который хранит числа от -2147483648 до +2147483647. Занимает 4 байта. Не может принимать значение null.</w:t>
      </w:r>
    </w:p>
    <w:p w:rsidR="00000000" w:rsidDel="00000000" w:rsidP="00000000" w:rsidRDefault="00000000" w:rsidRPr="00000000" w14:paraId="0000002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lesson_id (уникальный идентификационный номер урока). Числовой тип, который хранит числа от -2147483648 до +2147483647. Занимает 4 байта. Не может принимать значение null.</w:t>
      </w:r>
    </w:p>
    <w:p w:rsidR="00000000" w:rsidDel="00000000" w:rsidP="00000000" w:rsidRDefault="00000000" w:rsidRPr="00000000" w14:paraId="0000002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Ограничения внешнего ключа: </w:t>
      </w:r>
    </w:p>
    <w:p w:rsidR="00000000" w:rsidDel="00000000" w:rsidP="00000000" w:rsidRDefault="00000000" w:rsidRPr="00000000" w14:paraId="0000002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таблица schedule имеет внешний ключ состоящий из (classrooms_id) ссылающийся на таблицу classrooms(id).</w:t>
        <w:tab/>
      </w:r>
    </w:p>
    <w:p w:rsidR="00000000" w:rsidDel="00000000" w:rsidP="00000000" w:rsidRDefault="00000000" w:rsidRPr="00000000" w14:paraId="0000002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таблица schedule имеет внешний ключ состоящий из (lesson_numb) ссылающийся на таблицу lesson_time(lesson_numb). </w:t>
      </w:r>
    </w:p>
    <w:p w:rsidR="00000000" w:rsidDel="00000000" w:rsidP="00000000" w:rsidRDefault="00000000" w:rsidRPr="00000000" w14:paraId="0000002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таблица schedule имеет внешний ключ состоящий из (year_id) ссылающийся на таблицу year_study(id).</w:t>
        <w:tab/>
      </w:r>
    </w:p>
    <w:p w:rsidR="00000000" w:rsidDel="00000000" w:rsidP="00000000" w:rsidRDefault="00000000" w:rsidRPr="00000000" w14:paraId="0000002F">
      <w:pPr>
        <w:ind w:firstLine="566.9291338582675"/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ind w:firstLine="566.9291338582675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столбцов таблицы lesson_time:</w:t>
      </w: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3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lesson_numb (уникальный идентификационный номер урока). Числовой тип, который хранит числа от -2147483648 до +2147483647. Занимает 4 байта. Не может принимать значение null. Имеется ограничение проверки: номер урока не может быть больше 8 (в РФ количество уроков в день не может превышать 8). Является первичным ключом.</w:t>
      </w:r>
    </w:p>
    <w:p w:rsidR="00000000" w:rsidDel="00000000" w:rsidP="00000000" w:rsidRDefault="00000000" w:rsidRPr="00000000" w14:paraId="0000003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lesson_time_start (время начала урока). Тип данных для работы с временем, только время суток (с часовым поясом). Занимает 12 байт. Точность : 1 микросекунда / 14 цифр. Не может принимать значение null.</w:t>
      </w:r>
    </w:p>
    <w:p w:rsidR="00000000" w:rsidDel="00000000" w:rsidP="00000000" w:rsidRDefault="00000000" w:rsidRPr="00000000" w14:paraId="0000003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lesson_time_start (время окончания урока). Тип данных для работы с временем, только время суток (с часовым поясом). Занимает 12 байт. Точность : 1 микросекунда / 14 цифр. Не может принимать значение null.</w:t>
      </w:r>
    </w:p>
    <w:p w:rsidR="00000000" w:rsidDel="00000000" w:rsidP="00000000" w:rsidRDefault="00000000" w:rsidRPr="00000000" w14:paraId="0000003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Ссылки извне: таблица schedule имеет внешний ключ состоящий из (lesson_numb) ссылающийся на таблицу lesson_time(lesson_numb).</w:t>
      </w:r>
    </w:p>
    <w:p w:rsidR="00000000" w:rsidDel="00000000" w:rsidP="00000000" w:rsidRDefault="00000000" w:rsidRPr="00000000" w14:paraId="00000035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566.9291338582675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столбцов таблицы year_study:</w:t>
      </w: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3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id (уникальный идентификационный учебного года). Числовой тип, который хранит числа от -2147483648 до +2147483647. Занимает 4 байта. Не может принимать значение null. Является первичным ключом.</w:t>
      </w:r>
    </w:p>
    <w:p w:rsidR="00000000" w:rsidDel="00000000" w:rsidP="00000000" w:rsidRDefault="00000000" w:rsidRPr="00000000" w14:paraId="0000003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date_study_begin (Дата начала учебного года). Тип данных для работы с датами, который хранит дату (без времени суток). Занимает 4 байта. Не может принимать значение null. Имеет ограничение проверки: каждый учебный год должен начинаться 1 сентября.</w:t>
      </w:r>
    </w:p>
    <w:p w:rsidR="00000000" w:rsidDel="00000000" w:rsidP="00000000" w:rsidRDefault="00000000" w:rsidRPr="00000000" w14:paraId="0000003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date_study_finish (Дата окончания учебного года). Тип данных для работы с датами, который хранит дату (без времени суток). Занимает 4 байта. Не может принимать значение null. Имеет ограничение проверки: каждый учебный год должен заканчиваться 31 августа.</w:t>
      </w:r>
    </w:p>
    <w:p w:rsidR="00000000" w:rsidDel="00000000" w:rsidP="00000000" w:rsidRDefault="00000000" w:rsidRPr="00000000" w14:paraId="0000003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Ссылки извне: таблица schedule имеет внешний ключ состоящий из (year_id) ссылающийся на таблицу year_study(id).</w:t>
      </w:r>
    </w:p>
    <w:p w:rsidR="00000000" w:rsidDel="00000000" w:rsidP="00000000" w:rsidRDefault="00000000" w:rsidRPr="00000000" w14:paraId="0000003B">
      <w:pPr>
        <w:ind w:firstLine="566.9291338582675"/>
        <w:jc w:val="both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Предоставить анализ описанной выше схемы БД, с примерами как можно было бы сделать оптимальнее в плане хранения и обращения к таблицам, необходимых индексов и т.п.</w:t>
      </w:r>
    </w:p>
    <w:p w:rsidR="00000000" w:rsidDel="00000000" w:rsidP="00000000" w:rsidRDefault="00000000" w:rsidRPr="00000000" w14:paraId="0000003E">
      <w:pPr>
        <w:ind w:firstLine="566.9291338582675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(1) персональная информация учителей была выделена в отдельную таблицу. Данная мера обеспечивает легкость обновления персональной информации учителей, сокращения объемов памяти БД (у одного учителя может быть несколько специальностей и в таком случае персональная информация дублировалась соответствующее количество раз).</w:t>
      </w:r>
    </w:p>
    <w:p w:rsidR="00000000" w:rsidDel="00000000" w:rsidP="00000000" w:rsidRDefault="00000000" w:rsidRPr="00000000" w14:paraId="0000004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(2) информация о классах была вынесена в отдельную таблицу. Данная мера обеспечивает легкость обновления информации о классе.</w:t>
      </w:r>
    </w:p>
    <w:p w:rsidR="00000000" w:rsidDel="00000000" w:rsidP="00000000" w:rsidRDefault="00000000" w:rsidRPr="00000000" w14:paraId="0000004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(3) были удалены даты начала и завершения обучения учеников. Данная информация в более подробном формате представлена в таблице class_students_map.</w:t>
      </w:r>
    </w:p>
    <w:p w:rsidR="00000000" w:rsidDel="00000000" w:rsidP="00000000" w:rsidRDefault="00000000" w:rsidRPr="00000000" w14:paraId="0000004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- (4-6) были добавлены составные первичные ключи. Дополнительные ограничения, которые помогают отслеживать уникальность информации. </w:t>
      </w:r>
    </w:p>
    <w:p w:rsidR="00000000" w:rsidDel="00000000" w:rsidP="00000000" w:rsidRDefault="00000000" w:rsidRPr="00000000" w14:paraId="00000043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 зависимости от требований к хранению информации возможно создание </w:t>
      </w:r>
      <w:r w:rsidDel="00000000" w:rsidR="00000000" w:rsidRPr="00000000">
        <w:rPr>
          <w:b w:val="1"/>
          <w:rtl w:val="0"/>
        </w:rPr>
        <w:t xml:space="preserve">таблиц историчности в соответствии с SCD4,</w:t>
      </w:r>
      <w:r w:rsidDel="00000000" w:rsidR="00000000" w:rsidRPr="00000000">
        <w:rPr>
          <w:rtl w:val="0"/>
        </w:rPr>
        <w:t xml:space="preserve"> которые будут содержать данные за предыдущие учебные годы. Реализуются данные таблицы через триггерные процедуры.</w:t>
      </w:r>
    </w:p>
    <w:p w:rsidR="00000000" w:rsidDel="00000000" w:rsidP="00000000" w:rsidRDefault="00000000" w:rsidRPr="00000000" w14:paraId="00000045">
      <w:pPr>
        <w:ind w:firstLine="566.9291338582675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Рассмотрим возможности на примере таблиц </w:t>
      </w:r>
      <w:r w:rsidDel="00000000" w:rsidR="00000000" w:rsidRPr="00000000">
        <w:rPr>
          <w:b w:val="1"/>
          <w:rtl w:val="0"/>
        </w:rPr>
        <w:t xml:space="preserve">teachers и teachers_personal</w:t>
      </w:r>
      <w:r w:rsidDel="00000000" w:rsidR="00000000" w:rsidRPr="00000000">
        <w:rPr>
          <w:rtl w:val="0"/>
        </w:rPr>
        <w:t xml:space="preserve">. При увольнении одного из учителей (то есть при заполнении поля end_date) выполняется автоматическое архивирование информации об учителе и удаление из текущих таблиц. Таким образом возможно хранение информации без влияние на загруженность актуальных таблиц БД. Экономим вычислительные ресурсы машины при запросах, сохраняем всю необходимую информацию в соответствии с требованиями.</w:t>
        <w:br w:type="textWrapping"/>
      </w:r>
    </w:p>
    <w:p w:rsidR="00000000" w:rsidDel="00000000" w:rsidP="00000000" w:rsidRDefault="00000000" w:rsidRPr="00000000" w14:paraId="00000047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