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59690" w14:textId="77777777" w:rsidR="00D70AC5" w:rsidRDefault="00D70AC5" w:rsidP="0039780A">
      <w:pPr>
        <w:pStyle w:val="Title"/>
        <w:jc w:val="center"/>
        <w:rPr>
          <w:rFonts w:ascii="Arial" w:eastAsia="Arial" w:hAnsi="Arial" w:cs="Arial"/>
        </w:rPr>
      </w:pPr>
    </w:p>
    <w:p w14:paraId="1133EC91" w14:textId="77777777" w:rsidR="00D70AC5" w:rsidRDefault="00D70AC5" w:rsidP="0039780A">
      <w:pPr>
        <w:pStyle w:val="Title"/>
        <w:jc w:val="center"/>
        <w:rPr>
          <w:rFonts w:ascii="Arial" w:eastAsia="Arial" w:hAnsi="Arial" w:cs="Arial"/>
        </w:rPr>
      </w:pPr>
    </w:p>
    <w:p w14:paraId="013605D2" w14:textId="77777777" w:rsidR="00D70AC5" w:rsidRDefault="00D70AC5" w:rsidP="0039780A">
      <w:pPr>
        <w:pStyle w:val="Title"/>
        <w:jc w:val="center"/>
        <w:rPr>
          <w:rFonts w:ascii="Arial" w:eastAsia="Arial" w:hAnsi="Arial" w:cs="Arial"/>
        </w:rPr>
      </w:pPr>
    </w:p>
    <w:p w14:paraId="1B08A1FB" w14:textId="77777777" w:rsidR="00D70AC5" w:rsidRDefault="00D70AC5" w:rsidP="0039780A">
      <w:pPr>
        <w:pStyle w:val="Title"/>
        <w:jc w:val="center"/>
        <w:rPr>
          <w:rFonts w:ascii="Arial" w:eastAsia="Arial" w:hAnsi="Arial" w:cs="Arial"/>
        </w:rPr>
      </w:pPr>
    </w:p>
    <w:p w14:paraId="2B9EB1C1" w14:textId="77777777" w:rsidR="00D70AC5" w:rsidRDefault="00D70AC5" w:rsidP="0039780A">
      <w:pPr>
        <w:pStyle w:val="Title"/>
        <w:jc w:val="center"/>
        <w:rPr>
          <w:rFonts w:ascii="Arial" w:eastAsia="Arial" w:hAnsi="Arial" w:cs="Arial"/>
        </w:rPr>
      </w:pPr>
    </w:p>
    <w:p w14:paraId="214B5A20" w14:textId="77777777" w:rsidR="00D70AC5" w:rsidRDefault="00D70AC5" w:rsidP="0039780A">
      <w:pPr>
        <w:pStyle w:val="Title"/>
        <w:jc w:val="center"/>
        <w:rPr>
          <w:rFonts w:ascii="Arial" w:eastAsia="Arial" w:hAnsi="Arial" w:cs="Arial"/>
        </w:rPr>
      </w:pPr>
    </w:p>
    <w:p w14:paraId="76501AA1" w14:textId="77777777" w:rsidR="00D70AC5" w:rsidRDefault="00D70AC5" w:rsidP="0039780A">
      <w:pPr>
        <w:pStyle w:val="Title"/>
        <w:jc w:val="center"/>
        <w:rPr>
          <w:rFonts w:ascii="Arial" w:eastAsia="Arial" w:hAnsi="Arial" w:cs="Arial"/>
        </w:rPr>
      </w:pPr>
    </w:p>
    <w:p w14:paraId="39B89745" w14:textId="62CD3AA8" w:rsidR="0039780A" w:rsidRPr="004F2866" w:rsidRDefault="0039780A" w:rsidP="0039780A">
      <w:pPr>
        <w:pStyle w:val="Title"/>
        <w:jc w:val="center"/>
        <w:rPr>
          <w:rFonts w:ascii="Arial" w:hAnsi="Arial" w:cs="Arial"/>
        </w:rPr>
      </w:pPr>
      <w:r>
        <w:rPr>
          <w:rFonts w:ascii="Arial" w:eastAsia="Arial" w:hAnsi="Arial" w:cs="Arial"/>
        </w:rPr>
        <w:t>Software Architecture</w:t>
      </w:r>
      <w:r w:rsidR="000169BE">
        <w:rPr>
          <w:rFonts w:ascii="Arial" w:eastAsia="Arial" w:hAnsi="Arial" w:cs="Arial"/>
        </w:rPr>
        <w:t xml:space="preserve"> Document</w:t>
      </w:r>
    </w:p>
    <w:p w14:paraId="65EDDF54" w14:textId="77777777" w:rsidR="00D70AC5" w:rsidRDefault="0039780A" w:rsidP="00F67AB3">
      <w:pPr>
        <w:pStyle w:val="Subtitle"/>
        <w:jc w:val="center"/>
        <w:rPr>
          <w:rFonts w:ascii="Arial" w:hAnsi="Arial" w:cs="Arial"/>
        </w:rPr>
      </w:pPr>
      <w:r>
        <w:rPr>
          <w:rFonts w:ascii="Arial" w:hAnsi="Arial" w:cs="Arial"/>
        </w:rPr>
        <w:t>SUE Data Science platform – SA-RB-01</w:t>
      </w:r>
    </w:p>
    <w:p w14:paraId="06A5268A" w14:textId="0C382E3A" w:rsidR="00061847" w:rsidRDefault="00D70AC5" w:rsidP="00F67AB3">
      <w:pPr>
        <w:pStyle w:val="Subtitle"/>
        <w:jc w:val="center"/>
        <w:rPr>
          <w:rFonts w:ascii="Arial" w:hAnsi="Arial" w:cs="Arial"/>
        </w:rPr>
      </w:pPr>
      <w:r>
        <w:rPr>
          <w:rFonts w:ascii="Arial" w:hAnsi="Arial" w:cs="Arial"/>
        </w:rPr>
        <w:t>By:</w:t>
      </w:r>
      <w:r w:rsidR="00882E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Mohammed Bouali, Andrei </w:t>
      </w:r>
      <w:r w:rsidR="00882E2E" w:rsidRPr="00882E2E">
        <w:rPr>
          <w:rFonts w:ascii="Arial" w:hAnsi="Arial" w:cs="Arial"/>
        </w:rPr>
        <w:t>Pieleanu</w:t>
      </w:r>
      <w:r>
        <w:rPr>
          <w:rFonts w:ascii="Arial" w:hAnsi="Arial" w:cs="Arial"/>
        </w:rPr>
        <w:t>,</w:t>
      </w:r>
      <w:r w:rsidR="00F77937" w:rsidRPr="00F77937">
        <w:rPr>
          <w:rFonts w:eastAsiaTheme="minorEastAsia" w:cstheme="minorBidi"/>
          <w:color w:val="auto"/>
          <w:spacing w:val="0"/>
          <w:sz w:val="24"/>
          <w:szCs w:val="24"/>
        </w:rPr>
        <w:t xml:space="preserve"> </w:t>
      </w:r>
      <w:r w:rsidR="00F77937" w:rsidRPr="00F77937">
        <w:rPr>
          <w:rFonts w:ascii="Arial" w:hAnsi="Arial" w:cs="Arial"/>
        </w:rPr>
        <w:br/>
        <w:t>Calvin Kwan</w:t>
      </w:r>
      <w:r w:rsidR="00F77937">
        <w:rPr>
          <w:rFonts w:ascii="Arial" w:hAnsi="Arial" w:cs="Arial"/>
        </w:rPr>
        <w:t xml:space="preserve">, </w:t>
      </w:r>
      <w:r w:rsidR="00F77937" w:rsidRPr="00F77937">
        <w:rPr>
          <w:rFonts w:ascii="Arial" w:hAnsi="Arial" w:cs="Arial"/>
        </w:rPr>
        <w:t>Wildeman</w:t>
      </w:r>
      <w:r w:rsidR="00882E2E">
        <w:rPr>
          <w:rFonts w:ascii="Arial" w:hAnsi="Arial" w:cs="Arial"/>
        </w:rPr>
        <w:t xml:space="preserve"> </w:t>
      </w:r>
      <w:r w:rsidR="00F77937" w:rsidRPr="00F77937">
        <w:rPr>
          <w:rFonts w:ascii="Arial" w:hAnsi="Arial" w:cs="Arial"/>
        </w:rPr>
        <w:t>Björn</w:t>
      </w:r>
      <w:r w:rsidR="00061847">
        <w:rPr>
          <w:rFonts w:ascii="Arial" w:hAnsi="Arial" w:cs="Arial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15065620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37742E" w14:textId="4420799F" w:rsidR="002F6F1D" w:rsidRDefault="002F6F1D">
          <w:pPr>
            <w:pStyle w:val="TOCHeading"/>
          </w:pPr>
          <w:r>
            <w:t>Contents</w:t>
          </w:r>
        </w:p>
        <w:p w14:paraId="4D8369D2" w14:textId="64714031" w:rsidR="00882E2E" w:rsidRDefault="002F6F1D">
          <w:pPr>
            <w:pStyle w:val="TOC3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732469" w:history="1">
            <w:r w:rsidR="00882E2E" w:rsidRPr="00760605">
              <w:rPr>
                <w:rStyle w:val="Hyperlink"/>
                <w:noProof/>
              </w:rPr>
              <w:t>C1</w:t>
            </w:r>
            <w:r w:rsidR="00882E2E">
              <w:rPr>
                <w:noProof/>
                <w:webHidden/>
              </w:rPr>
              <w:tab/>
            </w:r>
            <w:r w:rsidR="00882E2E">
              <w:rPr>
                <w:noProof/>
                <w:webHidden/>
              </w:rPr>
              <w:fldChar w:fldCharType="begin"/>
            </w:r>
            <w:r w:rsidR="00882E2E">
              <w:rPr>
                <w:noProof/>
                <w:webHidden/>
              </w:rPr>
              <w:instrText xml:space="preserve"> PAGEREF _Toc177732469 \h </w:instrText>
            </w:r>
            <w:r w:rsidR="00882E2E">
              <w:rPr>
                <w:noProof/>
                <w:webHidden/>
              </w:rPr>
            </w:r>
            <w:r w:rsidR="00882E2E">
              <w:rPr>
                <w:noProof/>
                <w:webHidden/>
              </w:rPr>
              <w:fldChar w:fldCharType="separate"/>
            </w:r>
            <w:r w:rsidR="00882E2E">
              <w:rPr>
                <w:noProof/>
                <w:webHidden/>
              </w:rPr>
              <w:t>3</w:t>
            </w:r>
            <w:r w:rsidR="00882E2E">
              <w:rPr>
                <w:noProof/>
                <w:webHidden/>
              </w:rPr>
              <w:fldChar w:fldCharType="end"/>
            </w:r>
          </w:hyperlink>
        </w:p>
        <w:p w14:paraId="457F7C39" w14:textId="6E6B6636" w:rsidR="00882E2E" w:rsidRDefault="00882E2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7732470" w:history="1">
            <w:r w:rsidRPr="00760605">
              <w:rPr>
                <w:rStyle w:val="Hyperlink"/>
                <w:noProof/>
              </w:rPr>
              <w:t>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_Toc177732470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D75DE" w14:textId="3FE58D82" w:rsidR="00882E2E" w:rsidRDefault="00882E2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7732471" w:history="1">
            <w:r w:rsidRPr="00760605">
              <w:rPr>
                <w:rStyle w:val="Hyperlink"/>
                <w:noProof/>
              </w:rPr>
              <w:t>C3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_Toc177732471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44ED0" w14:textId="532F9359" w:rsidR="002B28DE" w:rsidRPr="00F64886" w:rsidRDefault="002F6F1D">
          <w:r>
            <w:rPr>
              <w:b/>
              <w:bCs/>
            </w:rPr>
            <w:fldChar w:fldCharType="end"/>
          </w:r>
        </w:p>
      </w:sdtContent>
    </w:sdt>
    <w:p w14:paraId="13C03F7D" w14:textId="77777777" w:rsidR="00F64886" w:rsidRDefault="00F64886">
      <w:pPr>
        <w:rPr>
          <w:rFonts w:ascii="Arial" w:hAnsi="Arial" w:cs="Arial"/>
          <w:sz w:val="28"/>
          <w:szCs w:val="28"/>
        </w:rPr>
      </w:pPr>
    </w:p>
    <w:p w14:paraId="5E020495" w14:textId="259F69CD" w:rsidR="005241C8" w:rsidRDefault="00F648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FAAA6D3" w14:textId="1C618AE5" w:rsidR="00C93DB5" w:rsidRDefault="005241C8" w:rsidP="005241C8">
      <w:pPr>
        <w:pStyle w:val="Heading3"/>
        <w:jc w:val="center"/>
      </w:pPr>
      <w:bookmarkStart w:id="0" w:name="_Toc177732469"/>
      <w:r>
        <w:lastRenderedPageBreak/>
        <w:t>C1</w:t>
      </w:r>
      <w:bookmarkEnd w:id="0"/>
    </w:p>
    <w:p w14:paraId="2BA669F8" w14:textId="74B879D4" w:rsidR="005241C8" w:rsidRDefault="005241C8" w:rsidP="005241C8">
      <w:pPr>
        <w:jc w:val="center"/>
      </w:pPr>
      <w:r>
        <w:rPr>
          <w:noProof/>
        </w:rPr>
        <w:drawing>
          <wp:inline distT="0" distB="0" distL="0" distR="0" wp14:anchorId="6F9E81D1" wp14:editId="219D2D03">
            <wp:extent cx="2295525" cy="4200525"/>
            <wp:effectExtent l="0" t="0" r="9525" b="9525"/>
            <wp:docPr id="614320091" name="Picture 1" descr="A diagram of a data scient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320091" name="Picture 1" descr="A diagram of a data scientis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BCFD" w14:textId="094C9AC5" w:rsidR="005241C8" w:rsidRDefault="005241C8"/>
    <w:p w14:paraId="00EE1CF0" w14:textId="5CFBA5EF" w:rsidR="008C15A0" w:rsidRDefault="008C15A0">
      <w:r>
        <w:t>The data scientist accesses the whole system</w:t>
      </w:r>
      <w:r w:rsidR="00314D39">
        <w:t xml:space="preserve">, which is comprised of our </w:t>
      </w:r>
      <w:r w:rsidR="0006776B">
        <w:t>own system, but also external systems</w:t>
      </w:r>
      <w:r>
        <w:t xml:space="preserve">. </w:t>
      </w:r>
    </w:p>
    <w:p w14:paraId="0087CC62" w14:textId="096814E2" w:rsidR="005241C8" w:rsidRDefault="005241C8" w:rsidP="005241C8">
      <w:pPr>
        <w:pStyle w:val="Heading3"/>
        <w:jc w:val="center"/>
      </w:pPr>
      <w:bookmarkStart w:id="1" w:name="_Toc177732470"/>
      <w:r>
        <w:lastRenderedPageBreak/>
        <w:t>C2</w:t>
      </w:r>
      <w:bookmarkEnd w:id="1"/>
    </w:p>
    <w:p w14:paraId="0D063E4D" w14:textId="242C00D3" w:rsidR="005241C8" w:rsidRDefault="00357964" w:rsidP="005241C8">
      <w:r>
        <w:rPr>
          <w:noProof/>
        </w:rPr>
        <w:drawing>
          <wp:inline distT="0" distB="0" distL="0" distR="0" wp14:anchorId="3614F5F7" wp14:editId="184EDAC9">
            <wp:extent cx="5725160" cy="3759835"/>
            <wp:effectExtent l="0" t="0" r="8890" b="0"/>
            <wp:docPr id="1633692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7A866" w14:textId="2B6E70BE" w:rsidR="0025192D" w:rsidRDefault="00314D39" w:rsidP="00463CC8">
      <w:pPr>
        <w:ind w:firstLine="720"/>
      </w:pPr>
      <w:r>
        <w:t xml:space="preserve">The data scientist accesses the SUE infrastructure </w:t>
      </w:r>
      <w:r w:rsidR="0060107B">
        <w:t>which then sends a request via gRPC</w:t>
      </w:r>
      <w:r w:rsidR="000523AD">
        <w:t xml:space="preserve">. The API system </w:t>
      </w:r>
      <w:r w:rsidR="008D1682">
        <w:t xml:space="preserve">then spins up Kubernetes clusters with </w:t>
      </w:r>
      <w:r w:rsidR="00B37031">
        <w:t xml:space="preserve">Kubeflow based on config file. </w:t>
      </w:r>
      <w:r w:rsidR="000972D6">
        <w:t xml:space="preserve">The cluster returns a response which is sent back to the SUE </w:t>
      </w:r>
      <w:r w:rsidR="00DB0A19">
        <w:t xml:space="preserve">infrastructure. </w:t>
      </w:r>
    </w:p>
    <w:p w14:paraId="6B356AE9" w14:textId="4A6A9967" w:rsidR="00090A25" w:rsidRDefault="0025192D">
      <w:r>
        <w:br w:type="page"/>
      </w:r>
    </w:p>
    <w:p w14:paraId="7AF0B452" w14:textId="03F97886" w:rsidR="005241C8" w:rsidRDefault="005241C8" w:rsidP="005241C8">
      <w:pPr>
        <w:pStyle w:val="Heading3"/>
        <w:jc w:val="center"/>
      </w:pPr>
      <w:bookmarkStart w:id="2" w:name="_Toc177732471"/>
      <w:r>
        <w:lastRenderedPageBreak/>
        <w:t>C3</w:t>
      </w:r>
      <w:bookmarkEnd w:id="2"/>
    </w:p>
    <w:p w14:paraId="07661D3C" w14:textId="1DE4F51B" w:rsidR="00C93DB5" w:rsidRDefault="00394755" w:rsidP="00FA002E">
      <w:pPr>
        <w:ind w:firstLine="720"/>
      </w:pPr>
      <w:r>
        <w:rPr>
          <w:noProof/>
        </w:rPr>
        <w:drawing>
          <wp:inline distT="0" distB="0" distL="0" distR="0" wp14:anchorId="739BDA5B" wp14:editId="52120C3C">
            <wp:extent cx="5731510" cy="2929255"/>
            <wp:effectExtent l="0" t="0" r="2540" b="4445"/>
            <wp:docPr id="807510120" name="Picture 1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10120" name="Picture 1" descr="A diagram of a software company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39C9" w14:textId="5008143F" w:rsidR="00DB0A19" w:rsidRPr="005241C8" w:rsidRDefault="00DB0A19" w:rsidP="00DE17F9">
      <w:pPr>
        <w:ind w:firstLine="720"/>
      </w:pPr>
      <w:r>
        <w:t>The API system is comprised of an API</w:t>
      </w:r>
      <w:r w:rsidR="00E06F6B">
        <w:t xml:space="preserve"> </w:t>
      </w:r>
      <w:r w:rsidR="009A569B">
        <w:t xml:space="preserve">gateway, which is responsible for </w:t>
      </w:r>
      <w:r w:rsidR="003B0A2D">
        <w:t xml:space="preserve">handling request and responses. </w:t>
      </w:r>
      <w:r w:rsidR="00F271E1">
        <w:t xml:space="preserve">The backend consists of multiple microservices which are responsible for handling the </w:t>
      </w:r>
      <w:r w:rsidR="000F0FCE">
        <w:t xml:space="preserve">work. </w:t>
      </w:r>
    </w:p>
    <w:sectPr w:rsidR="00DB0A19" w:rsidRPr="005241C8">
      <w:foot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ADEC87" w14:textId="77777777" w:rsidR="00FC5E7A" w:rsidRDefault="00FC5E7A" w:rsidP="00FC5E7A">
      <w:pPr>
        <w:spacing w:after="0" w:line="240" w:lineRule="auto"/>
      </w:pPr>
      <w:r>
        <w:separator/>
      </w:r>
    </w:p>
  </w:endnote>
  <w:endnote w:type="continuationSeparator" w:id="0">
    <w:p w14:paraId="475BB622" w14:textId="77777777" w:rsidR="00FC5E7A" w:rsidRDefault="00FC5E7A" w:rsidP="00FC5E7A">
      <w:pPr>
        <w:spacing w:after="0" w:line="240" w:lineRule="auto"/>
      </w:pPr>
      <w:r>
        <w:continuationSeparator/>
      </w:r>
    </w:p>
  </w:endnote>
  <w:endnote w:type="continuationNotice" w:id="1">
    <w:p w14:paraId="208BDD7C" w14:textId="77777777" w:rsidR="00FC5E7A" w:rsidRDefault="00FC5E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1261156"/>
      <w:docPartObj>
        <w:docPartGallery w:val="Page Numbers (Bottom of Page)"/>
        <w:docPartUnique/>
      </w:docPartObj>
    </w:sdtPr>
    <w:sdtEndPr/>
    <w:sdtContent>
      <w:p w14:paraId="5FE513C9" w14:textId="7123B09A" w:rsidR="00142132" w:rsidRDefault="0014213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7CB160" w14:textId="77777777" w:rsidR="00FC5E7A" w:rsidRDefault="00FC5E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B2CF58" w14:textId="77777777" w:rsidR="00FC5E7A" w:rsidRDefault="00FC5E7A" w:rsidP="00FC5E7A">
      <w:pPr>
        <w:spacing w:after="0" w:line="240" w:lineRule="auto"/>
      </w:pPr>
      <w:r>
        <w:separator/>
      </w:r>
    </w:p>
  </w:footnote>
  <w:footnote w:type="continuationSeparator" w:id="0">
    <w:p w14:paraId="6E2E2057" w14:textId="77777777" w:rsidR="00FC5E7A" w:rsidRDefault="00FC5E7A" w:rsidP="00FC5E7A">
      <w:pPr>
        <w:spacing w:after="0" w:line="240" w:lineRule="auto"/>
      </w:pPr>
      <w:r>
        <w:continuationSeparator/>
      </w:r>
    </w:p>
  </w:footnote>
  <w:footnote w:type="continuationNotice" w:id="1">
    <w:p w14:paraId="3CD1C9C8" w14:textId="77777777" w:rsidR="00FC5E7A" w:rsidRDefault="00FC5E7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930118"/>
    <w:rsid w:val="000169BE"/>
    <w:rsid w:val="00023855"/>
    <w:rsid w:val="000361E5"/>
    <w:rsid w:val="000413C5"/>
    <w:rsid w:val="000523AD"/>
    <w:rsid w:val="00061847"/>
    <w:rsid w:val="0006776B"/>
    <w:rsid w:val="000757CE"/>
    <w:rsid w:val="00090A25"/>
    <w:rsid w:val="000972D6"/>
    <w:rsid w:val="000F0FCE"/>
    <w:rsid w:val="001324C2"/>
    <w:rsid w:val="00142132"/>
    <w:rsid w:val="00165A14"/>
    <w:rsid w:val="001967E8"/>
    <w:rsid w:val="001E3C38"/>
    <w:rsid w:val="00204DB1"/>
    <w:rsid w:val="00237647"/>
    <w:rsid w:val="0023769D"/>
    <w:rsid w:val="0025192D"/>
    <w:rsid w:val="002566F2"/>
    <w:rsid w:val="002B28DE"/>
    <w:rsid w:val="002F6F1D"/>
    <w:rsid w:val="0031056C"/>
    <w:rsid w:val="00314D39"/>
    <w:rsid w:val="00330871"/>
    <w:rsid w:val="00357964"/>
    <w:rsid w:val="00383C7A"/>
    <w:rsid w:val="00394755"/>
    <w:rsid w:val="0039780A"/>
    <w:rsid w:val="003A34FB"/>
    <w:rsid w:val="003B0A2D"/>
    <w:rsid w:val="003C1983"/>
    <w:rsid w:val="003D0F8A"/>
    <w:rsid w:val="003E0DFC"/>
    <w:rsid w:val="0041470F"/>
    <w:rsid w:val="00463CC8"/>
    <w:rsid w:val="004B3AB8"/>
    <w:rsid w:val="004E29AB"/>
    <w:rsid w:val="005241C8"/>
    <w:rsid w:val="00554573"/>
    <w:rsid w:val="00600FFF"/>
    <w:rsid w:val="0060107B"/>
    <w:rsid w:val="0066316B"/>
    <w:rsid w:val="00684F4B"/>
    <w:rsid w:val="006A294E"/>
    <w:rsid w:val="006F1BF2"/>
    <w:rsid w:val="0073614A"/>
    <w:rsid w:val="00787F53"/>
    <w:rsid w:val="007A0570"/>
    <w:rsid w:val="007A2ED3"/>
    <w:rsid w:val="007E56D5"/>
    <w:rsid w:val="007F19A4"/>
    <w:rsid w:val="008542CF"/>
    <w:rsid w:val="00857BEC"/>
    <w:rsid w:val="00882E2E"/>
    <w:rsid w:val="008C15A0"/>
    <w:rsid w:val="008D1682"/>
    <w:rsid w:val="008D6117"/>
    <w:rsid w:val="008E22E4"/>
    <w:rsid w:val="0092043E"/>
    <w:rsid w:val="00973EB9"/>
    <w:rsid w:val="009878D8"/>
    <w:rsid w:val="009A569B"/>
    <w:rsid w:val="009C1AEE"/>
    <w:rsid w:val="009E1DBE"/>
    <w:rsid w:val="009F4FEB"/>
    <w:rsid w:val="00A060C4"/>
    <w:rsid w:val="00A61255"/>
    <w:rsid w:val="00AB6645"/>
    <w:rsid w:val="00AF28EF"/>
    <w:rsid w:val="00B37031"/>
    <w:rsid w:val="00B40404"/>
    <w:rsid w:val="00B6692F"/>
    <w:rsid w:val="00B80EEA"/>
    <w:rsid w:val="00BC47FB"/>
    <w:rsid w:val="00BD0D0E"/>
    <w:rsid w:val="00BE602D"/>
    <w:rsid w:val="00BE71C7"/>
    <w:rsid w:val="00C56A73"/>
    <w:rsid w:val="00C854E3"/>
    <w:rsid w:val="00C93DB5"/>
    <w:rsid w:val="00CB72D6"/>
    <w:rsid w:val="00CC2905"/>
    <w:rsid w:val="00D10237"/>
    <w:rsid w:val="00D41522"/>
    <w:rsid w:val="00D70AC5"/>
    <w:rsid w:val="00DB0A19"/>
    <w:rsid w:val="00DE17F9"/>
    <w:rsid w:val="00E06F6B"/>
    <w:rsid w:val="00E07011"/>
    <w:rsid w:val="00E2226A"/>
    <w:rsid w:val="00E27BAC"/>
    <w:rsid w:val="00E4013F"/>
    <w:rsid w:val="00E91333"/>
    <w:rsid w:val="00F126E7"/>
    <w:rsid w:val="00F271E1"/>
    <w:rsid w:val="00F31699"/>
    <w:rsid w:val="00F458A8"/>
    <w:rsid w:val="00F64886"/>
    <w:rsid w:val="00F67AB3"/>
    <w:rsid w:val="00F77937"/>
    <w:rsid w:val="00FA002E"/>
    <w:rsid w:val="00FC5E7A"/>
    <w:rsid w:val="00FD65D3"/>
    <w:rsid w:val="1C93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053D0"/>
  <w15:chartTrackingRefBased/>
  <w15:docId w15:val="{1EAF8938-1C9E-4559-935A-32FB1DD7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F6F1D"/>
    <w:pPr>
      <w:spacing w:before="240" w:after="0" w:line="259" w:lineRule="auto"/>
      <w:outlineLvl w:val="9"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C5E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E7A"/>
  </w:style>
  <w:style w:type="paragraph" w:styleId="Footer">
    <w:name w:val="footer"/>
    <w:basedOn w:val="Normal"/>
    <w:link w:val="FooterChar"/>
    <w:uiPriority w:val="99"/>
    <w:unhideWhenUsed/>
    <w:rsid w:val="00FC5E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E7A"/>
  </w:style>
  <w:style w:type="paragraph" w:styleId="TOC3">
    <w:name w:val="toc 3"/>
    <w:basedOn w:val="Normal"/>
    <w:next w:val="Normal"/>
    <w:autoRedefine/>
    <w:uiPriority w:val="39"/>
    <w:unhideWhenUsed/>
    <w:rsid w:val="00882E2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82E2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D89C408C8AC347B4700EB6918CB969" ma:contentTypeVersion="11" ma:contentTypeDescription="Een nieuw document maken." ma:contentTypeScope="" ma:versionID="12c897fbcd82be7a252f398062eb9676">
  <xsd:schema xmlns:xsd="http://www.w3.org/2001/XMLSchema" xmlns:xs="http://www.w3.org/2001/XMLSchema" xmlns:p="http://schemas.microsoft.com/office/2006/metadata/properties" xmlns:ns2="c03cca2a-e633-4e63-b091-9d1f58cb0668" xmlns:ns3="5efeb53f-368e-40ee-b689-4292586c4672" targetNamespace="http://schemas.microsoft.com/office/2006/metadata/properties" ma:root="true" ma:fieldsID="192046e323a75507f2e6d301ea5dbc1e" ns2:_="" ns3:_="">
    <xsd:import namespace="c03cca2a-e633-4e63-b091-9d1f58cb0668"/>
    <xsd:import namespace="5efeb53f-368e-40ee-b689-4292586c46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3cca2a-e633-4e63-b091-9d1f58cb06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feb53f-368e-40ee-b689-4292586c467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0747aca-3564-4da4-9479-98772486cdb9}" ma:internalName="TaxCatchAll" ma:showField="CatchAllData" ma:web="5efeb53f-368e-40ee-b689-4292586c4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feb53f-368e-40ee-b689-4292586c4672" xsi:nil="true"/>
    <lcf76f155ced4ddcb4097134ff3c332f xmlns="c03cca2a-e633-4e63-b091-9d1f58cb066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F58FF3F-2EB3-4C1C-925A-2E1D08FE53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B43715-93AE-4E21-9A99-38F288CD36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3cca2a-e633-4e63-b091-9d1f58cb0668"/>
    <ds:schemaRef ds:uri="5efeb53f-368e-40ee-b689-4292586c46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BAB07F-7283-442E-802A-75C836D405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0D8790-0F89-4263-A98E-4E2A08E728CE}">
  <ds:schemaRefs>
    <ds:schemaRef ds:uri="http://schemas.microsoft.com/office/2006/metadata/properties"/>
    <ds:schemaRef ds:uri="5efeb53f-368e-40ee-b689-4292586c4672"/>
    <ds:schemaRef ds:uri="http://schemas.microsoft.com/office/infopath/2007/PartnerControls"/>
    <ds:schemaRef ds:uri="http://purl.org/dc/terms/"/>
    <ds:schemaRef ds:uri="c03cca2a-e633-4e63-b091-9d1f58cb0668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Wildeman,Björn B.M.</dc:creator>
  <cp:keywords/>
  <dc:description/>
  <cp:lastModifiedBy>Bouali,Mohammed M.</cp:lastModifiedBy>
  <cp:revision>42</cp:revision>
  <dcterms:created xsi:type="dcterms:W3CDTF">2024-09-17T01:40:00Z</dcterms:created>
  <dcterms:modified xsi:type="dcterms:W3CDTF">2024-09-20T11:47:00Z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0x010100C0D89C408C8AC347B4700EB6918CB969</vt:lpwstr>
  </property>
  <property fmtid="{D5CDD505-2E9C-101B-9397-08002B2CF9AE}" pid="3" name="MediaServiceImageTags">
    <vt:lpwstr/>
  </property>
</Properties>
</file>