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hd w:val="clear" w:fill="auto"/>
        <w:spacing w:before="120" w:after="0"/>
        <w:jc w:val="center"/>
        <w:rPr>
          <w:rFonts w:ascii="Arial" w:hAnsi="Arial" w:eastAsia="Arial" w:cs="Arial"/>
          <w:b/>
          <w:color w:val="000000"/>
          <w:sz w:val="14"/>
          <w:szCs w:val="14"/>
        </w:rPr>
      </w:pPr>
      <w:r>
        <w:rPr>
          <w:rFonts w:eastAsia="Arial" w:cs="Arial" w:ascii="Arial" w:hAnsi="Arial"/>
          <w:b/>
          <w:color w:val="000000"/>
          <w:sz w:val="14"/>
          <w:szCs w:val="14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54"/>
        <w:gridCol w:w="3615"/>
      </w:tblGrid>
      <w:tr>
        <w:trPr>
          <w:trHeight w:val="400" w:hRule="atLeast"/>
        </w:trPr>
        <w:tc>
          <w:tcPr>
            <w:tcW w:w="6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-normal"/>
              <w:widowControl w:val="false"/>
              <w:spacing w:before="120" w:after="0"/>
              <w:jc w:val="center"/>
              <w:rPr>
                <w:rFonts w:ascii="Arial" w:hAnsi="Arial" w:eastAsia="Arial" w:cs="Arial"/>
                <w:b/>
                <w:color w:val="000000"/>
                <w:sz w:val="38"/>
                <w:szCs w:val="38"/>
              </w:rPr>
            </w:pPr>
            <w:r>
              <w:rPr>
                <w:rFonts w:eastAsia="Arial" w:cs="Arial" w:ascii="Arial" w:hAnsi="Arial"/>
                <w:b/>
                <w:color w:val="000000"/>
                <w:sz w:val="38"/>
                <w:szCs w:val="38"/>
              </w:rPr>
              <w:t>#Person.A4# #Person.A6#</w:t>
            </w:r>
          </w:p>
          <w:p>
            <w:pPr>
              <w:pStyle w:val="LO-normal"/>
              <w:widowControl w:val="false"/>
              <w:jc w:val="center"/>
              <w:rPr>
                <w:rFonts w:ascii="Arial" w:hAnsi="Arial" w:eastAsia="Arial" w:cs="Arial"/>
                <w:b/>
                <w:color w:val="00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0000FF"/>
                <w:sz w:val="32"/>
                <w:szCs w:val="32"/>
              </w:rPr>
              <w:t>#Person.A2#</w:t>
            </w:r>
          </w:p>
          <w:p>
            <w:pPr>
              <w:pStyle w:val="LO-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#A2#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#Person.A8#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#Person.A10#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#Person.A12#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#Person.A16#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#Person.A18#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#Person.A20#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#Person.A22#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Career story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#Career:1#</w:t>
            </w:r>
          </w:p>
          <w:tbl>
            <w:tblPr>
              <w:tblStyle w:val="Table2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b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#position#, #company#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#from# - #to#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#Career#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Education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#Education:1#</w:t>
            </w:r>
          </w:p>
          <w:tbl>
            <w:tblPr>
              <w:tblStyle w:val="Table3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>
                <w:trHeight w:val="24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 xml:space="preserve">#year# </w:t>
                  </w: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#degree#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4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  <w:sz w:val="106"/>
                      <w:szCs w:val="10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6"/>
                      <w:szCs w:val="26"/>
                    </w:rPr>
                    <w:t>#institution#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655" w:type="dxa"/>
                  <w:tcBorders>
                    <w:top w:val="single" w:sz="4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#Education#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Projects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#Projects:1:::N(select)!=0#</w:t>
            </w:r>
          </w:p>
          <w:tbl>
            <w:tblPr>
              <w:tblStyle w:val="Table4"/>
              <w:tblW w:w="664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00"/>
            </w:tblPr>
            <w:tblGrid>
              <w:gridCol w:w="1350"/>
              <w:gridCol w:w="5294"/>
            </w:tblGrid>
            <w:tr>
              <w:trPr/>
              <w:tc>
                <w:tcPr>
                  <w:tcW w:w="1350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jc w:val="left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#year#</w:t>
                  </w:r>
                </w:p>
              </w:tc>
              <w:tc>
                <w:tcPr>
                  <w:tcW w:w="5294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000000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#name#</w:t>
                  </w:r>
                  <w:r>
                    <w:rPr>
                      <w:rFonts w:eastAsia="Arial" w:cs="Arial"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(#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>comment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#)</w:t>
                  </w:r>
                </w:p>
              </w:tc>
            </w:tr>
          </w:tbl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#Projects#</w:t>
            </w:r>
          </w:p>
        </w:tc>
        <w:tc>
          <w:tcPr>
            <w:tcW w:w="3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widowControl w:val="false"/>
              <w:spacing w:lineRule="auto" w:line="240" w:before="0" w:after="0"/>
              <w:ind w:right="0" w:hanging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Skills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#Skills:1#</w:t>
            </w:r>
          </w:p>
          <w:tbl>
            <w:tblPr>
              <w:tblStyle w:val="Table5"/>
              <w:tblW w:w="34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415"/>
            </w:tblGrid>
            <w:tr>
              <w:trPr>
                <w:trHeight w:val="390" w:hRule="atLeast"/>
              </w:trPr>
              <w:tc>
                <w:tcPr>
                  <w:tcW w:w="341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  <w:shd w:fill="EFEFEF" w:val="clear"/>
                </w:tcPr>
                <w:p>
                  <w:pPr>
                    <w:pStyle w:val="LO-normal"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2"/>
                      <w:szCs w:val="22"/>
                    </w:rPr>
                    <w:t>#name#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 xml:space="preserve"> #comments#</w:t>
                  </w:r>
                </w:p>
              </w:tc>
            </w:tr>
          </w:tbl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#Skills#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LO-normal"/>
        <w:rPr>
          <w:rFonts w:ascii="Arial" w:hAnsi="Arial" w:eastAsia="Arial" w:cs="Arial"/>
          <w:color w:val="000000"/>
        </w:rPr>
      </w:pPr>
      <w:r>
        <w:rPr/>
      </w:r>
    </w:p>
    <w:sectPr>
      <w:type w:val="nextPage"/>
      <w:pgSz w:w="11906" w:h="16838"/>
      <w:pgMar w:left="863" w:right="863" w:gutter="0" w:header="0" w:top="720" w:footer="0" w:bottom="72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1"/>
    <w:family w:val="swiss"/>
    <w:pitch w:val="default"/>
  </w:font>
  <w:font w:name="Open Sans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Open Sans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Style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4">
    <w:name w:val="Указатель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LO-normal"/>
    <w:next w:val="LO-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LO-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LibreOffice/7.5.0.3$Windows_X86_64 LibreOffice_project/c21113d003cd3efa8c53188764377a8272d9d6de</Application>
  <AppVersion>15.0000</AppVersion>
  <Pages>1</Pages>
  <Words>39</Words>
  <Characters>366</Characters>
  <CharactersWithSpaces>374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2024-03-22T11:43:37Z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