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C7299" w14:textId="5B42EAF2" w:rsidR="001679E8" w:rsidRPr="00E5528E" w:rsidRDefault="001679E8" w:rsidP="001679E8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bookmarkStart w:id="0" w:name="_Toc165199572"/>
      <w:bookmarkStart w:id="1" w:name="_Toc168766728"/>
      <w:bookmarkStart w:id="2" w:name="_Hlk168819100"/>
      <w:r w:rsidRPr="00E5528E">
        <w:rPr>
          <w:rFonts w:ascii="Times New Roman" w:hAnsi="Times New Roman" w:cs="Times New Roman"/>
          <w:color w:val="auto"/>
        </w:rPr>
        <w:t>Bibliography</w:t>
      </w:r>
      <w:bookmarkEnd w:id="0"/>
      <w:bookmarkEnd w:id="1"/>
      <w:r>
        <w:rPr>
          <w:rFonts w:ascii="Times New Roman" w:hAnsi="Times New Roman" w:cs="Times New Roman"/>
          <w:color w:val="auto"/>
        </w:rPr>
        <w:t xml:space="preserve"> OLD</w:t>
      </w:r>
    </w:p>
    <w:p w14:paraId="680540B4" w14:textId="77777777" w:rsidR="001679E8" w:rsidRPr="00E5528E" w:rsidRDefault="001679E8" w:rsidP="001679E8">
      <w:pPr>
        <w:spacing w:line="240" w:lineRule="auto"/>
        <w:ind w:firstLine="0"/>
        <w:jc w:val="left"/>
      </w:pPr>
    </w:p>
    <w:p w14:paraId="2C903386" w14:textId="77777777" w:rsidR="001679E8" w:rsidRDefault="001679E8" w:rsidP="001679E8">
      <w:pPr>
        <w:pStyle w:val="Bibliography"/>
        <w:spacing w:line="240" w:lineRule="auto"/>
        <w:ind w:left="720" w:hanging="720"/>
        <w:jc w:val="left"/>
        <w:rPr>
          <w:noProof/>
        </w:rPr>
      </w:pPr>
      <w:bookmarkStart w:id="3" w:name="_Hlk163821391"/>
      <w:r w:rsidRPr="00E5528E">
        <w:rPr>
          <w:noProof/>
        </w:rPr>
        <w:t>[1] European Parliament.(22.03.2019). CO2 emissions from cars: facts and figures.</w:t>
      </w:r>
    </w:p>
    <w:p w14:paraId="3315785E" w14:textId="77777777" w:rsidR="001679E8" w:rsidRPr="00E5528E" w:rsidRDefault="001679E8" w:rsidP="001679E8">
      <w:pPr>
        <w:pStyle w:val="Bibliography"/>
        <w:spacing w:line="240" w:lineRule="auto"/>
        <w:ind w:left="720" w:hanging="720"/>
        <w:jc w:val="left"/>
        <w:rPr>
          <w:noProof/>
        </w:rPr>
      </w:pPr>
      <w:r w:rsidRPr="00E5528E">
        <w:rPr>
          <w:noProof/>
        </w:rPr>
        <w:t xml:space="preserve"> </w:t>
      </w:r>
      <w:r w:rsidRPr="00E5528E">
        <w:t xml:space="preserve">[Online]. Available: </w:t>
      </w:r>
      <w:hyperlink r:id="rId4" w:history="1">
        <w:r w:rsidRPr="00E5528E">
          <w:rPr>
            <w:rStyle w:val="Hyperlink"/>
            <w:noProof/>
          </w:rPr>
          <w:t>https://www.europarl.europa.eu/topics/en/article/20190313STO31218/co2-emissions-from-cars-facts-and-figures-infographics</w:t>
        </w:r>
      </w:hyperlink>
    </w:p>
    <w:p w14:paraId="59B77C13" w14:textId="77777777" w:rsidR="001679E8" w:rsidRDefault="001679E8" w:rsidP="001679E8">
      <w:pPr>
        <w:pStyle w:val="Bibliography"/>
        <w:spacing w:line="240" w:lineRule="auto"/>
        <w:ind w:left="720" w:hanging="720"/>
        <w:jc w:val="left"/>
      </w:pPr>
      <w:r w:rsidRPr="00E5528E">
        <w:t xml:space="preserve">[2] European Commission. Urban Vehicle Access Regulations. </w:t>
      </w:r>
    </w:p>
    <w:p w14:paraId="6F1FBB24" w14:textId="77777777" w:rsidR="001679E8" w:rsidRDefault="001679E8" w:rsidP="001679E8">
      <w:pPr>
        <w:pStyle w:val="Bibliography"/>
        <w:spacing w:line="240" w:lineRule="auto"/>
        <w:ind w:left="720" w:hanging="720"/>
        <w:jc w:val="left"/>
      </w:pPr>
      <w:r w:rsidRPr="00E5528E">
        <w:t>[Online]. Available:</w:t>
      </w:r>
    </w:p>
    <w:p w14:paraId="2F5B56E7" w14:textId="77777777" w:rsidR="001679E8" w:rsidRPr="00E5528E" w:rsidRDefault="001679E8" w:rsidP="001679E8">
      <w:pPr>
        <w:pStyle w:val="Bibliography"/>
        <w:spacing w:line="240" w:lineRule="auto"/>
        <w:ind w:left="720" w:hanging="720"/>
        <w:jc w:val="left"/>
      </w:pPr>
      <w:hyperlink r:id="rId5" w:history="1">
        <w:r w:rsidRPr="0065730E">
          <w:rPr>
            <w:rStyle w:val="Hyperlink"/>
            <w:rFonts w:eastAsiaTheme="majorEastAsia"/>
          </w:rPr>
          <w:t>https://transport.ec.europa.eu/transport-themes/urban-transport/urban-vehicle-accessregulations_en</w:t>
        </w:r>
      </w:hyperlink>
    </w:p>
    <w:p w14:paraId="5E21BB73" w14:textId="77777777" w:rsidR="001679E8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[3] </w:t>
      </w:r>
      <w:proofErr w:type="spellStart"/>
      <w:r w:rsidRPr="00E5528E">
        <w:t>DieselNet</w:t>
      </w:r>
      <w:proofErr w:type="spellEnd"/>
      <w:r w:rsidRPr="00E5528E">
        <w:t xml:space="preserve">. Sweden: Environmental Zones Program. </w:t>
      </w:r>
      <w:r w:rsidRPr="00E5528E">
        <w:rPr>
          <w:noProof/>
        </w:rPr>
        <w:t xml:space="preserve"> </w:t>
      </w:r>
    </w:p>
    <w:p w14:paraId="4F211B52" w14:textId="77777777" w:rsidR="001679E8" w:rsidRDefault="001679E8" w:rsidP="001679E8">
      <w:pPr>
        <w:spacing w:line="240" w:lineRule="auto"/>
        <w:ind w:firstLine="0"/>
        <w:jc w:val="left"/>
      </w:pPr>
      <w:r w:rsidRPr="00E5528E">
        <w:t xml:space="preserve">[Online]. Available: </w:t>
      </w:r>
    </w:p>
    <w:p w14:paraId="4421EBE2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 </w:t>
      </w:r>
      <w:hyperlink r:id="rId6" w:history="1">
        <w:r w:rsidRPr="00E5528E">
          <w:rPr>
            <w:rStyle w:val="Hyperlink"/>
            <w:rFonts w:eastAsiaTheme="majorEastAsia"/>
          </w:rPr>
          <w:t>https://dieselnet.com/standards/se/zones.php</w:t>
        </w:r>
      </w:hyperlink>
    </w:p>
    <w:p w14:paraId="646327CC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>[4]</w:t>
      </w:r>
      <w:r w:rsidRPr="00E5528E">
        <w:rPr>
          <w:noProof/>
        </w:rPr>
        <w:t xml:space="preserve"> Holnicki, P.; Kałuszko, A.; Nahorski, Z. A Projection of Environmental Impact of a Low Emission Zone Planned in Warsaw, Poland. Sustainability (24.11.2023). </w:t>
      </w:r>
      <w:r w:rsidRPr="00E5528E">
        <w:t xml:space="preserve">[Online]. Available:  </w:t>
      </w:r>
      <w:hyperlink r:id="rId7">
        <w:r w:rsidRPr="00E5528E">
          <w:rPr>
            <w:rStyle w:val="Hyperlink"/>
            <w:rFonts w:eastAsiaTheme="majorEastAsia"/>
          </w:rPr>
          <w:t>https://www.mdpi.com/2071-1050/15/23/16260</w:t>
        </w:r>
      </w:hyperlink>
    </w:p>
    <w:p w14:paraId="4AFAB020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[5] </w:t>
      </w:r>
      <w:proofErr w:type="spellStart"/>
      <w:r w:rsidRPr="00E5528E">
        <w:t>DieselNet</w:t>
      </w:r>
      <w:proofErr w:type="spellEnd"/>
      <w:r w:rsidRPr="00E5528E">
        <w:t xml:space="preserve">. EU: Low Emission Zones (LEZ). [Online]. Available: </w:t>
      </w:r>
      <w:hyperlink r:id="rId8">
        <w:r w:rsidRPr="00E5528E">
          <w:rPr>
            <w:rStyle w:val="Hyperlink"/>
            <w:rFonts w:eastAsiaTheme="majorEastAsia"/>
          </w:rPr>
          <w:t>https://dieselnet.com/standards/eu/lez.php</w:t>
        </w:r>
      </w:hyperlink>
    </w:p>
    <w:p w14:paraId="0E438E80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[6] The German Emission Sticker. (03-08-2023). The German diesel ban. [Online]. Available: </w:t>
      </w:r>
      <w:hyperlink r:id="rId9">
        <w:r w:rsidRPr="00E5528E">
          <w:rPr>
            <w:rStyle w:val="Hyperlink"/>
            <w:rFonts w:eastAsiaTheme="majorEastAsia"/>
          </w:rPr>
          <w:t>https://www.germanemissionssticker.com/the-german-diesel-ban/</w:t>
        </w:r>
      </w:hyperlink>
    </w:p>
    <w:p w14:paraId="50BE73EE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[7] France. (15 March 2024). The </w:t>
      </w:r>
      <w:proofErr w:type="spellStart"/>
      <w:r w:rsidRPr="00E5528E">
        <w:t>Crit'Air</w:t>
      </w:r>
      <w:proofErr w:type="spellEnd"/>
      <w:r w:rsidRPr="00E5528E">
        <w:t xml:space="preserve"> anti-pollution vehicle sticker. [Online]. Available: </w:t>
      </w:r>
      <w:hyperlink r:id="rId10">
        <w:r w:rsidRPr="00E5528E">
          <w:rPr>
            <w:rStyle w:val="Hyperlink"/>
            <w:rFonts w:eastAsiaTheme="majorEastAsia"/>
          </w:rPr>
          <w:t>https://www.france.fr/en/</w:t>
        </w:r>
        <w:r w:rsidRPr="00E5528E">
          <w:rPr>
            <w:rStyle w:val="Hyperlink"/>
            <w:rFonts w:eastAsiaTheme="majorEastAsia"/>
          </w:rPr>
          <w:t>h</w:t>
        </w:r>
        <w:r w:rsidRPr="00E5528E">
          <w:rPr>
            <w:rStyle w:val="Hyperlink"/>
            <w:rFonts w:eastAsiaTheme="majorEastAsia"/>
          </w:rPr>
          <w:t>oliday-prep/crit-air-anti-pollution-vehicle-sticker</w:t>
        </w:r>
      </w:hyperlink>
    </w:p>
    <w:p w14:paraId="35724A7A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[8] Urban Access Regulations. Paris Low Emission Zone. [Online]. Available: </w:t>
      </w:r>
      <w:hyperlink r:id="rId11">
        <w:r w:rsidRPr="00E5528E">
          <w:rPr>
            <w:rStyle w:val="Hyperlink"/>
          </w:rPr>
          <w:t>https://urbanaccessregulations.eu/countries-mainmenu-147/france/paris</w:t>
        </w:r>
      </w:hyperlink>
    </w:p>
    <w:p w14:paraId="7C9FFC10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[9] </w:t>
      </w:r>
      <w:r w:rsidRPr="00E5528E">
        <w:rPr>
          <w:noProof/>
        </w:rPr>
        <w:t xml:space="preserve">Statista. "Low Emission Zones in Europe by Country." </w:t>
      </w:r>
      <w:r w:rsidRPr="00E5528E">
        <w:t xml:space="preserve">[Online]. Available: </w:t>
      </w:r>
      <w:hyperlink r:id="rId12">
        <w:r w:rsidRPr="00E5528E">
          <w:rPr>
            <w:rStyle w:val="Hyperlink"/>
          </w:rPr>
          <w:t>https://www.statista.com/statistics/1321264/low-emission-zones-europe-by-country/</w:t>
        </w:r>
      </w:hyperlink>
    </w:p>
    <w:p w14:paraId="2095F889" w14:textId="77777777" w:rsidR="001679E8" w:rsidRDefault="001679E8" w:rsidP="001679E8">
      <w:pPr>
        <w:spacing w:line="240" w:lineRule="auto"/>
        <w:ind w:firstLine="0"/>
        <w:jc w:val="left"/>
      </w:pPr>
      <w:r w:rsidRPr="00E5528E">
        <w:t>[10]</w:t>
      </w:r>
      <w:r w:rsidRPr="00E5528E">
        <w:rPr>
          <w:noProof/>
        </w:rPr>
        <w:t xml:space="preserve"> London Government. (14 December 2022). Usage of Ultra Low Emission Zone (ULEZ) Automatic Plate Recognition Cameras for Crime Prevention and Detection Work by the Metropolitan Police Service. </w:t>
      </w:r>
      <w:r w:rsidRPr="00E5528E">
        <w:t>[Online]. Available:</w:t>
      </w:r>
    </w:p>
    <w:p w14:paraId="346C6A06" w14:textId="77777777" w:rsidR="001679E8" w:rsidRPr="00E5528E" w:rsidRDefault="001679E8" w:rsidP="001679E8">
      <w:pPr>
        <w:spacing w:line="240" w:lineRule="auto"/>
        <w:ind w:firstLine="0"/>
        <w:jc w:val="left"/>
        <w:rPr>
          <w:rStyle w:val="Hyperlink"/>
          <w:noProof/>
        </w:rPr>
      </w:pPr>
      <w:r w:rsidRPr="00E5528E">
        <w:t xml:space="preserve"> </w:t>
      </w:r>
      <w:hyperlink r:id="rId13">
        <w:r w:rsidRPr="00E5528E">
          <w:rPr>
            <w:rStyle w:val="Hyperlink"/>
          </w:rPr>
          <w:t>https://www.london.gov.uk/who-we-are/what-london-assembly-does/questions-mayor/find-an-answer/usage-ultra-low-emission-zone-ulez-automatic-plate-recognition-cameras-crime-prevention-and</w:t>
        </w:r>
      </w:hyperlink>
    </w:p>
    <w:p w14:paraId="3E2C423E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[11] Miguel Grinberg, Flask Web Development: Developing Web Applications with Python, O'Reilly Media, 2018</w:t>
      </w:r>
    </w:p>
    <w:p w14:paraId="42F62B1A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[12] Feng, Jian, and Huali Hou. (2023). Review of Research on Urban Social Space and Sustainable Development. 15, no. 22: 16130. </w:t>
      </w:r>
      <w:r w:rsidRPr="00E5528E">
        <w:t xml:space="preserve">[Online]. Available: </w:t>
      </w:r>
      <w:r w:rsidRPr="00E5528E">
        <w:rPr>
          <w:noProof/>
        </w:rPr>
        <w:t>https://doi.org/10.3390/su152216130</w:t>
      </w:r>
    </w:p>
    <w:p w14:paraId="78E05178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[13] </w:t>
      </w:r>
      <w:hyperlink r:id="rId14">
        <w:r w:rsidRPr="00E5528E">
          <w:rPr>
            <w:rStyle w:val="Hyperlink"/>
          </w:rPr>
          <w:t>https://www.w3schools.com/html/html5_geolocation.asp</w:t>
        </w:r>
      </w:hyperlink>
    </w:p>
    <w:p w14:paraId="50A25E4E" w14:textId="77777777" w:rsidR="001679E8" w:rsidRDefault="001679E8" w:rsidP="001679E8">
      <w:pPr>
        <w:spacing w:line="240" w:lineRule="auto"/>
        <w:ind w:firstLine="0"/>
        <w:jc w:val="left"/>
      </w:pPr>
      <w:r w:rsidRPr="00E5528E">
        <w:rPr>
          <w:noProof/>
        </w:rPr>
        <w:t xml:space="preserve">[14] </w:t>
      </w:r>
      <w:r w:rsidRPr="00E5528E">
        <w:t xml:space="preserve">[Statista. Size of programming language communities worldwide as of 2023 [Online]. Available: </w:t>
      </w:r>
    </w:p>
    <w:p w14:paraId="0008BDF7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hyperlink r:id="rId15" w:history="1">
        <w:r w:rsidRPr="0065730E">
          <w:rPr>
            <w:rStyle w:val="Hyperlink"/>
            <w:noProof/>
          </w:rPr>
          <w:t>https://www.statista.com/statistics/1241923/worldwide-software-developer-programming-language-communities/</w:t>
        </w:r>
      </w:hyperlink>
    </w:p>
    <w:p w14:paraId="6A6C6839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[15]</w:t>
      </w:r>
      <w:r w:rsidRPr="00E5528E">
        <w:t xml:space="preserve"> Stack Overflow. 2023 Developer Survey [Online]. Available: </w:t>
      </w:r>
      <w:r w:rsidRPr="00E5528E">
        <w:rPr>
          <w:noProof/>
        </w:rPr>
        <w:t>https://survey.stackoverflow.co/2023/#overview</w:t>
      </w:r>
    </w:p>
    <w:p w14:paraId="5BE73516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[16]</w:t>
      </w:r>
      <w:r w:rsidRPr="00E5528E">
        <w:t xml:space="preserve"> Flask. User’s Guide. [Online]. Available: </w:t>
      </w:r>
      <w:hyperlink r:id="rId16" w:history="1">
        <w:r w:rsidRPr="00E5528E">
          <w:rPr>
            <w:rStyle w:val="Hyperlink"/>
            <w:noProof/>
          </w:rPr>
          <w:t>https://flask.palletsprojects.com/en/3.0.x/</w:t>
        </w:r>
      </w:hyperlink>
    </w:p>
    <w:p w14:paraId="4FEC876D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lastRenderedPageBreak/>
        <w:t xml:space="preserve">[17 Red Switches. (18-11-2023). Companies Using Flask. </w:t>
      </w:r>
      <w:r w:rsidRPr="00E5528E">
        <w:t xml:space="preserve">[Online]. Available: </w:t>
      </w:r>
      <w:r w:rsidRPr="00E5528E">
        <w:rPr>
          <w:noProof/>
        </w:rPr>
        <w:t>https://www.redswitches.com/blog/flask-vs-django/#:~:text=Netflix%3A%20Netflix%20is%20among%20the,Flask%20to%20build%20internal%20tools.</w:t>
      </w:r>
    </w:p>
    <w:bookmarkEnd w:id="3"/>
    <w:p w14:paraId="401432CB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[18] SQLite. Language Transaction </w:t>
      </w:r>
      <w:r w:rsidRPr="00E5528E">
        <w:t xml:space="preserve">[Online].  Available: </w:t>
      </w:r>
      <w:r w:rsidRPr="00E5528E">
        <w:rPr>
          <w:noProof/>
        </w:rPr>
        <w:t>https://www.sqlite.org/lang_transaction.html</w:t>
      </w:r>
    </w:p>
    <w:p w14:paraId="61ED798D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[19]</w:t>
      </w:r>
      <w:r w:rsidRPr="00E5528E">
        <w:t xml:space="preserve"> Doug Farrell, Data Management </w:t>
      </w:r>
      <w:proofErr w:type="gramStart"/>
      <w:r w:rsidRPr="00E5528E">
        <w:t>With</w:t>
      </w:r>
      <w:proofErr w:type="gramEnd"/>
      <w:r w:rsidRPr="00E5528E">
        <w:t xml:space="preserve"> Python, SQLite, and </w:t>
      </w:r>
      <w:proofErr w:type="spellStart"/>
      <w:r w:rsidRPr="00E5528E">
        <w:t>SQLAlchemy</w:t>
      </w:r>
      <w:proofErr w:type="spellEnd"/>
      <w:r w:rsidRPr="00E5528E">
        <w:t xml:space="preserve">. [Online]. Available: </w:t>
      </w:r>
      <w:hyperlink r:id="rId17" w:history="1">
        <w:r w:rsidRPr="00E5528E">
          <w:rPr>
            <w:rStyle w:val="Hyperlink"/>
            <w:noProof/>
          </w:rPr>
          <w:t>https://realpython.com/python-sqlite-sqlalchemy/</w:t>
        </w:r>
      </w:hyperlink>
    </w:p>
    <w:p w14:paraId="6E5CEDF6" w14:textId="77777777" w:rsidR="001679E8" w:rsidRPr="00E5528E" w:rsidRDefault="001679E8" w:rsidP="001679E8">
      <w:pPr>
        <w:spacing w:line="240" w:lineRule="auto"/>
        <w:ind w:firstLine="0"/>
        <w:jc w:val="left"/>
        <w:rPr>
          <w:rStyle w:val="Hyperlink"/>
          <w:noProof/>
        </w:rPr>
      </w:pPr>
      <w:r w:rsidRPr="00E5528E">
        <w:rPr>
          <w:noProof/>
        </w:rPr>
        <w:t>[20]</w:t>
      </w:r>
      <w:r w:rsidRPr="00E5528E">
        <w:t xml:space="preserve"> HG Data. Companies Using SQLite. [Online]. Available: </w:t>
      </w:r>
      <w:hyperlink r:id="rId18" w:history="1">
        <w:r w:rsidRPr="00E5528E">
          <w:rPr>
            <w:rStyle w:val="Hyperlink"/>
            <w:noProof/>
          </w:rPr>
          <w:t>https://discovery.hgdata.com/product/sqlite</w:t>
        </w:r>
      </w:hyperlink>
    </w:p>
    <w:p w14:paraId="7E21EB1A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[20.5] W3 Techs. Usage statistics of JavaScript as client-side programming language on websites. </w:t>
      </w:r>
      <w:r w:rsidRPr="00E5528E">
        <w:t xml:space="preserve">[Online]. Available: </w:t>
      </w:r>
      <w:r w:rsidRPr="00E5528E">
        <w:rPr>
          <w:noProof/>
        </w:rPr>
        <w:t>https://w3techs.com/technologies/details/cp-javascript</w:t>
      </w:r>
    </w:p>
    <w:p w14:paraId="764544A5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[23] MDN. Async Function. </w:t>
      </w:r>
      <w:r w:rsidRPr="00E5528E">
        <w:t xml:space="preserve">[Online]. Available: </w:t>
      </w:r>
      <w:hyperlink r:id="rId19" w:history="1">
        <w:r w:rsidRPr="00E5528E">
          <w:rPr>
            <w:rStyle w:val="Hyperlink"/>
            <w:noProof/>
          </w:rPr>
          <w:t>https://developer.mozilla.org/en-US/docs/Web/JavaScript/Reference/Statements/async_function</w:t>
        </w:r>
      </w:hyperlink>
    </w:p>
    <w:p w14:paraId="5A67660D" w14:textId="77777777" w:rsidR="001679E8" w:rsidRDefault="001679E8" w:rsidP="001679E8">
      <w:pPr>
        <w:spacing w:line="240" w:lineRule="auto"/>
        <w:ind w:firstLine="0"/>
        <w:jc w:val="left"/>
      </w:pPr>
      <w:r w:rsidRPr="00E5528E">
        <w:rPr>
          <w:noProof/>
        </w:rPr>
        <w:t xml:space="preserve">[25] Amazon Web Services. What is an API (Application Programming Interface)? </w:t>
      </w:r>
      <w:r w:rsidRPr="00E5528E">
        <w:t>[Online]. Available:</w:t>
      </w:r>
    </w:p>
    <w:p w14:paraId="4BC2E128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t xml:space="preserve"> </w:t>
      </w:r>
      <w:hyperlink r:id="rId20" w:anchor=":~:text=APIs%20are%20mechanisms%20that%20enable,weather%20updates%20on%20your%20phone" w:history="1">
        <w:r w:rsidRPr="00E5528E">
          <w:rPr>
            <w:rStyle w:val="Hyperlink"/>
            <w:noProof/>
          </w:rPr>
          <w:t>https://aws.amazon.com/what-is/api/#:~:text=APIs%20are%20mechanisms%20that%20enable,weather%20updates%20on%20your%20phone</w:t>
        </w:r>
      </w:hyperlink>
      <w:r w:rsidRPr="00E5528E">
        <w:rPr>
          <w:noProof/>
        </w:rPr>
        <w:t>.</w:t>
      </w:r>
    </w:p>
    <w:p w14:paraId="0E448C9B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[27] IBM. What is a REST API? </w:t>
      </w:r>
      <w:r w:rsidRPr="00E5528E">
        <w:t xml:space="preserve">[Online]. Available: </w:t>
      </w:r>
      <w:hyperlink r:id="rId21" w:anchor=":~:text=A%20REST%20API%20(also%20called,transfer%20(REST)%20architectural%20style" w:history="1">
        <w:r w:rsidRPr="00E5528E">
          <w:rPr>
            <w:rStyle w:val="Hyperlink"/>
            <w:noProof/>
          </w:rPr>
          <w:t>https://www.ibm.com/topics/rest-apis#:~:text=A%20REST%20API%20(also%20called,transfer%20(REST)%20architectural%20style</w:t>
        </w:r>
      </w:hyperlink>
      <w:r w:rsidRPr="00E5528E">
        <w:rPr>
          <w:noProof/>
        </w:rPr>
        <w:t>.</w:t>
      </w:r>
    </w:p>
    <w:p w14:paraId="76D2DE50" w14:textId="77777777" w:rsidR="001679E8" w:rsidRPr="00E5528E" w:rsidRDefault="001679E8" w:rsidP="001679E8">
      <w:pPr>
        <w:spacing w:line="240" w:lineRule="auto"/>
        <w:ind w:firstLine="0"/>
        <w:jc w:val="left"/>
        <w:rPr>
          <w:rStyle w:val="Hyperlink"/>
          <w:noProof/>
        </w:rPr>
      </w:pPr>
      <w:r w:rsidRPr="00E5528E">
        <w:rPr>
          <w:noProof/>
        </w:rPr>
        <w:t xml:space="preserve">[30] Flask. Blueprints and Views. </w:t>
      </w:r>
      <w:r w:rsidRPr="00E5528E">
        <w:t xml:space="preserve"> [Online]. Available: </w:t>
      </w:r>
      <w:hyperlink r:id="rId22" w:history="1">
        <w:r w:rsidRPr="00E5528E">
          <w:rPr>
            <w:rStyle w:val="Hyperlink"/>
            <w:noProof/>
          </w:rPr>
          <w:t>https://flask.palletsprojects.com/en/2.3.x/tutorial/views/</w:t>
        </w:r>
      </w:hyperlink>
    </w:p>
    <w:p w14:paraId="12A79242" w14:textId="77777777" w:rsidR="001679E8" w:rsidRPr="00E5528E" w:rsidRDefault="001679E8" w:rsidP="001679E8">
      <w:pPr>
        <w:spacing w:line="240" w:lineRule="auto"/>
        <w:ind w:firstLine="0"/>
        <w:jc w:val="left"/>
        <w:rPr>
          <w:rStyle w:val="Hyperlink"/>
          <w:noProof/>
        </w:rPr>
      </w:pPr>
      <w:r w:rsidRPr="00E5528E">
        <w:rPr>
          <w:rStyle w:val="Hyperlink"/>
          <w:noProof/>
        </w:rPr>
        <w:t>[31]</w:t>
      </w:r>
      <w:r w:rsidRPr="00E5528E">
        <w:t xml:space="preserve"> </w:t>
      </w:r>
      <w:r w:rsidRPr="00E5528E">
        <w:rPr>
          <w:rStyle w:val="Hyperlink"/>
          <w:noProof/>
        </w:rPr>
        <w:t>Permana, Iman, Mardi Hardjianto and Kiki Ahmad Baihaqi. Securing the website login system with the SHA256 generating method and time-based one-time password (TOTP). 2020-08-01</w:t>
      </w:r>
    </w:p>
    <w:p w14:paraId="41A2B6BB" w14:textId="77777777" w:rsidR="001679E8" w:rsidRDefault="001679E8" w:rsidP="001679E8">
      <w:pPr>
        <w:spacing w:line="240" w:lineRule="auto"/>
        <w:ind w:firstLine="0"/>
        <w:jc w:val="left"/>
        <w:rPr>
          <w:rStyle w:val="Hyperlink"/>
          <w:noProof/>
        </w:rPr>
      </w:pPr>
      <w:r w:rsidRPr="00E5528E">
        <w:rPr>
          <w:rStyle w:val="Hyperlink"/>
          <w:noProof/>
        </w:rPr>
        <w:t xml:space="preserve">[33] Ioana Fagarasan, Analiza Si Proiectarea Sistemelor Informatice, Universitatea Politehnica din Bucuresti, Facultatea de Automatoca si Calcuatoare, Ingineria Sistemelor, Curs Anul 4. </w:t>
      </w:r>
    </w:p>
    <w:p w14:paraId="1A490C16" w14:textId="77777777" w:rsidR="001679E8" w:rsidRDefault="001679E8" w:rsidP="001679E8">
      <w:pPr>
        <w:spacing w:line="240" w:lineRule="auto"/>
        <w:ind w:firstLine="0"/>
        <w:jc w:val="left"/>
        <w:rPr>
          <w:rStyle w:val="Hyperlink"/>
          <w:noProof/>
        </w:rPr>
      </w:pPr>
      <w:r>
        <w:rPr>
          <w:rStyle w:val="Hyperlink"/>
          <w:noProof/>
        </w:rPr>
        <w:t>[34]</w:t>
      </w:r>
      <w:r w:rsidRPr="00053287">
        <w:t xml:space="preserve"> </w:t>
      </w:r>
      <w:r w:rsidRPr="00053287">
        <w:rPr>
          <w:rStyle w:val="Hyperlink"/>
          <w:noProof/>
        </w:rPr>
        <w:t>OMG,</w:t>
      </w:r>
      <w:r>
        <w:rPr>
          <w:rStyle w:val="Hyperlink"/>
          <w:noProof/>
        </w:rPr>
        <w:t xml:space="preserve"> </w:t>
      </w:r>
      <w:r w:rsidRPr="00053287">
        <w:rPr>
          <w:rStyle w:val="Hyperlink"/>
          <w:noProof/>
        </w:rPr>
        <w:t>OMG Unified Modeling Language TM (OMG UML), Version 2.5.1 ,</w:t>
      </w:r>
      <w:r>
        <w:rPr>
          <w:rStyle w:val="Hyperlink"/>
          <w:noProof/>
        </w:rPr>
        <w:t xml:space="preserve"> </w:t>
      </w:r>
      <w:r w:rsidRPr="00053287">
        <w:rPr>
          <w:rStyle w:val="Hyperlink"/>
          <w:noProof/>
        </w:rPr>
        <w:t>December 2017</w:t>
      </w:r>
      <w:r>
        <w:rPr>
          <w:rStyle w:val="Hyperlink"/>
          <w:noProof/>
        </w:rPr>
        <w:t xml:space="preserve">. </w:t>
      </w:r>
      <w:r w:rsidRPr="00E5528E">
        <w:t>[Online]. Available:</w:t>
      </w:r>
      <w:r>
        <w:t xml:space="preserve"> </w:t>
      </w:r>
      <w:hyperlink r:id="rId23" w:history="1">
        <w:r w:rsidRPr="00F61F09">
          <w:rPr>
            <w:rStyle w:val="Hyperlink"/>
            <w:noProof/>
          </w:rPr>
          <w:t>https://www.omg.org/spec/UML/AboutUML/</w:t>
        </w:r>
      </w:hyperlink>
    </w:p>
    <w:p w14:paraId="7F616DE6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>
        <w:rPr>
          <w:rStyle w:val="Hyperlink"/>
          <w:noProof/>
        </w:rPr>
        <w:t xml:space="preserve">[35] </w:t>
      </w:r>
      <w:r w:rsidRPr="00A84289">
        <w:rPr>
          <w:rStyle w:val="Hyperlink"/>
          <w:noProof/>
        </w:rPr>
        <w:t>M. D</w:t>
      </w:r>
      <w:r>
        <w:rPr>
          <w:rStyle w:val="Hyperlink"/>
          <w:noProof/>
        </w:rPr>
        <w:t>avid</w:t>
      </w:r>
      <w:r w:rsidRPr="00A84289">
        <w:rPr>
          <w:rStyle w:val="Hyperlink"/>
          <w:noProof/>
        </w:rPr>
        <w:t xml:space="preserve"> Hanson </w:t>
      </w:r>
      <w:r>
        <w:rPr>
          <w:rStyle w:val="Hyperlink"/>
          <w:noProof/>
        </w:rPr>
        <w:t xml:space="preserve">, </w:t>
      </w:r>
      <w:r w:rsidRPr="00A84289">
        <w:rPr>
          <w:rStyle w:val="Hyperlink"/>
          <w:noProof/>
        </w:rPr>
        <w:t>Server Management</w:t>
      </w:r>
      <w:r>
        <w:rPr>
          <w:rStyle w:val="Hyperlink"/>
          <w:noProof/>
        </w:rPr>
        <w:t>. 1</w:t>
      </w:r>
      <w:r w:rsidRPr="00A84289">
        <w:rPr>
          <w:rStyle w:val="Hyperlink"/>
          <w:noProof/>
          <w:vertAlign w:val="superscript"/>
        </w:rPr>
        <w:t>st</w:t>
      </w:r>
      <w:r>
        <w:rPr>
          <w:rStyle w:val="Hyperlink"/>
          <w:noProof/>
        </w:rPr>
        <w:t xml:space="preserve"> edition, </w:t>
      </w:r>
      <w:r w:rsidRPr="00A84289">
        <w:rPr>
          <w:rStyle w:val="Hyperlink"/>
          <w:noProof/>
        </w:rPr>
        <w:t>Auerbach Publications</w:t>
      </w:r>
      <w:r>
        <w:rPr>
          <w:rStyle w:val="Hyperlink"/>
          <w:noProof/>
        </w:rPr>
        <w:t>, 2000</w:t>
      </w:r>
    </w:p>
    <w:p w14:paraId="57C1FC73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[34] Amazon Web Services.</w:t>
      </w:r>
      <w:r w:rsidRPr="00E5528E">
        <w:t xml:space="preserve"> </w:t>
      </w:r>
      <w:r w:rsidRPr="00E5528E">
        <w:rPr>
          <w:noProof/>
        </w:rPr>
        <w:t xml:space="preserve">What is an IDE (Integrated Development Environment)?. </w:t>
      </w:r>
      <w:hyperlink r:id="rId24" w:anchor=":~:text=An%20integrated%20development%20environment%20(IDE,easy%2Dto%2Duse%20application" w:history="1">
        <w:r w:rsidRPr="00E5528E">
          <w:rPr>
            <w:rStyle w:val="Hyperlink"/>
            <w:noProof/>
          </w:rPr>
          <w:t>https://aws.amazon.com/what-is/ide/#:~:text=An%20integrated%20development%20environment%20(IDE,easy%2Dto%2Duse%20application</w:t>
        </w:r>
      </w:hyperlink>
      <w:r w:rsidRPr="00E5528E">
        <w:rPr>
          <w:noProof/>
        </w:rPr>
        <w:t>.</w:t>
      </w:r>
    </w:p>
    <w:p w14:paraId="47FEB732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[35]</w:t>
      </w:r>
      <w:r w:rsidRPr="00E5528E">
        <w:t xml:space="preserve"> Conda. Conda Documentation [Online]. Available: </w:t>
      </w:r>
      <w:hyperlink r:id="rId25" w:history="1">
        <w:r w:rsidRPr="00E5528E">
          <w:rPr>
            <w:rStyle w:val="Hyperlink"/>
            <w:noProof/>
          </w:rPr>
          <w:t>https://conda.io/projects/conda/en/latest/index.html</w:t>
        </w:r>
      </w:hyperlink>
    </w:p>
    <w:p w14:paraId="11C6D6D4" w14:textId="77777777" w:rsidR="001679E8" w:rsidRPr="00E5528E" w:rsidRDefault="001679E8" w:rsidP="001679E8">
      <w:pPr>
        <w:spacing w:line="240" w:lineRule="auto"/>
        <w:ind w:firstLine="0"/>
        <w:jc w:val="left"/>
      </w:pPr>
      <w:r w:rsidRPr="00E5528E">
        <w:rPr>
          <w:noProof/>
        </w:rPr>
        <w:t xml:space="preserve">[36] </w:t>
      </w:r>
      <w:r w:rsidRPr="00E5528E">
        <w:t xml:space="preserve">Masse, Mark. REST API design rulebook: designing consistent RESTful web service interfaces. " O'Reilly Media, Inc.", 2011. </w:t>
      </w:r>
    </w:p>
    <w:p w14:paraId="142C3871" w14:textId="77777777" w:rsidR="001679E8" w:rsidRPr="00E5528E" w:rsidRDefault="001679E8" w:rsidP="001679E8">
      <w:pPr>
        <w:spacing w:line="240" w:lineRule="auto"/>
        <w:ind w:firstLine="0"/>
        <w:jc w:val="left"/>
      </w:pPr>
      <w:r w:rsidRPr="00E5528E">
        <w:rPr>
          <w:noProof/>
        </w:rPr>
        <w:t xml:space="preserve">[37] </w:t>
      </w:r>
      <w:r w:rsidRPr="00E5528E">
        <w:t xml:space="preserve">Felipe Pezoa, Juan L. Reutter, Fernando Suarez, Martín Ugarte, and Domagoj </w:t>
      </w:r>
      <w:proofErr w:type="spellStart"/>
      <w:r w:rsidRPr="00E5528E">
        <w:t>Vrgoč</w:t>
      </w:r>
      <w:proofErr w:type="spellEnd"/>
      <w:r w:rsidRPr="00E5528E">
        <w:t xml:space="preserve">. (2016). Foundations of JSON Schema. [Online]. Available: https://doi.org/10.1145/2872427.2883029 </w:t>
      </w:r>
    </w:p>
    <w:p w14:paraId="7F7E0E14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[38] </w:t>
      </w:r>
      <w:r w:rsidRPr="00E5528E">
        <w:t xml:space="preserve">Anthony T. Holdener III, Ajax </w:t>
      </w:r>
      <w:proofErr w:type="gramStart"/>
      <w:r w:rsidRPr="00E5528E">
        <w:t>The</w:t>
      </w:r>
      <w:proofErr w:type="gramEnd"/>
      <w:r w:rsidRPr="00E5528E">
        <w:t xml:space="preserve"> Definitive Guide. 1</w:t>
      </w:r>
      <w:r w:rsidRPr="00E5528E">
        <w:rPr>
          <w:vertAlign w:val="superscript"/>
        </w:rPr>
        <w:t>st</w:t>
      </w:r>
      <w:r w:rsidRPr="00E5528E">
        <w:t xml:space="preserve"> edition, O’Reilly Media, January 2008</w:t>
      </w:r>
    </w:p>
    <w:p w14:paraId="21EF1CF7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lastRenderedPageBreak/>
        <w:t xml:space="preserve">[40] </w:t>
      </w:r>
      <w:r w:rsidRPr="00E5528E">
        <w:rPr>
          <w:shd w:val="clear" w:color="auto" w:fill="FFFFFF"/>
        </w:rPr>
        <w:t xml:space="preserve">Xia, </w:t>
      </w:r>
      <w:proofErr w:type="spellStart"/>
      <w:r w:rsidRPr="00E5528E">
        <w:rPr>
          <w:shd w:val="clear" w:color="auto" w:fill="FFFFFF"/>
        </w:rPr>
        <w:t>Chuanlong</w:t>
      </w:r>
      <w:proofErr w:type="spellEnd"/>
      <w:r w:rsidRPr="00E5528E">
        <w:rPr>
          <w:shd w:val="clear" w:color="auto" w:fill="FFFFFF"/>
        </w:rPr>
        <w:t xml:space="preserve">, </w:t>
      </w:r>
      <w:proofErr w:type="spellStart"/>
      <w:r w:rsidRPr="00E5528E">
        <w:rPr>
          <w:shd w:val="clear" w:color="auto" w:fill="FFFFFF"/>
        </w:rPr>
        <w:t>Guangcan</w:t>
      </w:r>
      <w:proofErr w:type="spellEnd"/>
      <w:r w:rsidRPr="00E5528E">
        <w:rPr>
          <w:shd w:val="clear" w:color="auto" w:fill="FFFFFF"/>
        </w:rPr>
        <w:t xml:space="preserve"> Yu, and Meng Tang, Efficient implement of </w:t>
      </w:r>
      <w:proofErr w:type="spellStart"/>
      <w:r w:rsidRPr="00E5528E">
        <w:rPr>
          <w:shd w:val="clear" w:color="auto" w:fill="FFFFFF"/>
        </w:rPr>
        <w:t>orm</w:t>
      </w:r>
      <w:proofErr w:type="spellEnd"/>
      <w:r w:rsidRPr="00E5528E">
        <w:rPr>
          <w:shd w:val="clear" w:color="auto" w:fill="FFFFFF"/>
        </w:rPr>
        <w:t xml:space="preserve"> (object/relational mapping) use in j2ee framework: Hibernate. 2009 International Conference on Computational Intelligence and Software Engineering. </w:t>
      </w:r>
    </w:p>
    <w:p w14:paraId="6D36E168" w14:textId="77777777" w:rsidR="001679E8" w:rsidRPr="00E5528E" w:rsidRDefault="001679E8" w:rsidP="001679E8">
      <w:pPr>
        <w:spacing w:line="240" w:lineRule="auto"/>
        <w:ind w:firstLine="0"/>
        <w:jc w:val="left"/>
        <w:rPr>
          <w:shd w:val="clear" w:color="auto" w:fill="FFFFFF"/>
        </w:rPr>
      </w:pPr>
      <w:r w:rsidRPr="00E5528E">
        <w:rPr>
          <w:noProof/>
        </w:rPr>
        <w:t xml:space="preserve">[41] </w:t>
      </w:r>
      <w:r w:rsidRPr="00E5528E">
        <w:rPr>
          <w:shd w:val="clear" w:color="auto" w:fill="FFFFFF"/>
        </w:rPr>
        <w:t xml:space="preserve">Chen, </w:t>
      </w:r>
      <w:proofErr w:type="spellStart"/>
      <w:r w:rsidRPr="00E5528E">
        <w:rPr>
          <w:shd w:val="clear" w:color="auto" w:fill="FFFFFF"/>
        </w:rPr>
        <w:t>Tse</w:t>
      </w:r>
      <w:proofErr w:type="spellEnd"/>
      <w:r w:rsidRPr="00E5528E">
        <w:rPr>
          <w:shd w:val="clear" w:color="auto" w:fill="FFFFFF"/>
        </w:rPr>
        <w:t>-Hsun, et al. An empirical study on the practice of maintaining object-relational mapping code in java systems. Proceedings of the 13th International Conference on Mining Software Repositories, 2016.</w:t>
      </w:r>
    </w:p>
    <w:p w14:paraId="6D723D07" w14:textId="77777777" w:rsidR="001679E8" w:rsidRPr="00E5528E" w:rsidRDefault="001679E8" w:rsidP="001679E8">
      <w:pPr>
        <w:spacing w:line="240" w:lineRule="auto"/>
        <w:ind w:firstLine="0"/>
        <w:jc w:val="left"/>
        <w:rPr>
          <w:shd w:val="clear" w:color="auto" w:fill="FFFFFF"/>
        </w:rPr>
      </w:pPr>
      <w:r w:rsidRPr="00E5528E">
        <w:rPr>
          <w:shd w:val="clear" w:color="auto" w:fill="FFFFFF"/>
        </w:rPr>
        <w:t xml:space="preserve">[42] Gaspar, Daniel, and Jack Stouffer. Mastering Flask Web Development: Build Enterprise-grade, Scalable Python Web Applications. </w:t>
      </w:r>
      <w:proofErr w:type="spellStart"/>
      <w:r w:rsidRPr="00E5528E">
        <w:rPr>
          <w:shd w:val="clear" w:color="auto" w:fill="FFFFFF"/>
        </w:rPr>
        <w:t>Packt</w:t>
      </w:r>
      <w:proofErr w:type="spellEnd"/>
      <w:r w:rsidRPr="00E5528E">
        <w:rPr>
          <w:shd w:val="clear" w:color="auto" w:fill="FFFFFF"/>
        </w:rPr>
        <w:t xml:space="preserve"> Publishing Ltd, 2018.</w:t>
      </w:r>
    </w:p>
    <w:p w14:paraId="529C2543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[44]</w:t>
      </w:r>
      <w:r w:rsidRPr="00E5528E">
        <w:t xml:space="preserve"> Open Cage. Comparing and testing geocoding services. [Online]. Available: </w:t>
      </w:r>
      <w:hyperlink r:id="rId26" w:history="1">
        <w:r w:rsidRPr="00E5528E">
          <w:rPr>
            <w:rStyle w:val="Hyperlink"/>
            <w:noProof/>
          </w:rPr>
          <w:t>https://opencagedata.com/guides/how-to-compare-and-test-geocoding-services</w:t>
        </w:r>
      </w:hyperlink>
    </w:p>
    <w:p w14:paraId="4B4E4E96" w14:textId="77777777" w:rsidR="001679E8" w:rsidRPr="00E5528E" w:rsidRDefault="001679E8" w:rsidP="001679E8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[45] World Air Quality Index. </w:t>
      </w:r>
      <w:r w:rsidRPr="00E5528E">
        <w:t xml:space="preserve">[Online]. Available:  </w:t>
      </w:r>
      <w:r w:rsidRPr="00E5528E">
        <w:rPr>
          <w:noProof/>
        </w:rPr>
        <w:t>https://waqi.info/</w:t>
      </w:r>
    </w:p>
    <w:p w14:paraId="1629A2C4" w14:textId="77777777" w:rsidR="001679E8" w:rsidRDefault="001679E8" w:rsidP="001679E8">
      <w:pPr>
        <w:pStyle w:val="Heading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bookmarkEnd w:id="2"/>
    <w:p w14:paraId="1D4B79F0" w14:textId="77777777" w:rsidR="008732AA" w:rsidRDefault="008732AA"/>
    <w:sectPr w:rsidR="0087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E8"/>
    <w:rsid w:val="001679E8"/>
    <w:rsid w:val="003C669D"/>
    <w:rsid w:val="004D2B32"/>
    <w:rsid w:val="004F1DCC"/>
    <w:rsid w:val="00574033"/>
    <w:rsid w:val="00690D0B"/>
    <w:rsid w:val="008732AA"/>
    <w:rsid w:val="009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91BC"/>
  <w15:chartTrackingRefBased/>
  <w15:docId w15:val="{F5EB45B7-16A7-4C7F-8E07-1C51FCF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E8"/>
    <w:pPr>
      <w:spacing w:after="0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9E8"/>
    <w:pPr>
      <w:keepNext/>
      <w:keepLines/>
      <w:spacing w:before="360" w:after="80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9E8"/>
    <w:pPr>
      <w:keepNext/>
      <w:keepLines/>
      <w:spacing w:before="160" w:after="80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9E8"/>
    <w:pPr>
      <w:keepNext/>
      <w:keepLines/>
      <w:spacing w:before="160" w:after="80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9E8"/>
    <w:pPr>
      <w:keepNext/>
      <w:keepLines/>
      <w:spacing w:before="80" w:after="40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9E8"/>
    <w:pPr>
      <w:keepNext/>
      <w:keepLines/>
      <w:spacing w:before="80" w:after="40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9E8"/>
    <w:pPr>
      <w:keepNext/>
      <w:keepLines/>
      <w:spacing w:before="40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9E8"/>
    <w:pPr>
      <w:keepNext/>
      <w:keepLines/>
      <w:spacing w:before="40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9E8"/>
    <w:pPr>
      <w:keepNext/>
      <w:keepLines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9E8"/>
    <w:pPr>
      <w:keepNext/>
      <w:keepLines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9E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9E8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9E8"/>
    <w:pPr>
      <w:spacing w:before="160" w:after="160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6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9E8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167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9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9E8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679E8"/>
  </w:style>
  <w:style w:type="character" w:styleId="FollowedHyperlink">
    <w:name w:val="FollowedHyperlink"/>
    <w:basedOn w:val="DefaultParagraphFont"/>
    <w:uiPriority w:val="99"/>
    <w:semiHidden/>
    <w:unhideWhenUsed/>
    <w:rsid w:val="001679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selnet.com/standards/eu/lez.php" TargetMode="External"/><Relationship Id="rId13" Type="http://schemas.openxmlformats.org/officeDocument/2006/relationships/hyperlink" Target="https://www.london.gov.uk/who-we-are/what-london-assembly-does/questions-mayor/find-an-answer/usage-ultra-low-emission-zone-ulez-automatic-plate-recognition-cameras-crime-prevention-and" TargetMode="External"/><Relationship Id="rId18" Type="http://schemas.openxmlformats.org/officeDocument/2006/relationships/hyperlink" Target="https://discovery.hgdata.com/product/sqlite" TargetMode="External"/><Relationship Id="rId26" Type="http://schemas.openxmlformats.org/officeDocument/2006/relationships/hyperlink" Target="https://opencagedata.com/guides/how-to-compare-and-test-geocoding-servic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bm.com/topics/rest-apis" TargetMode="External"/><Relationship Id="rId7" Type="http://schemas.openxmlformats.org/officeDocument/2006/relationships/hyperlink" Target="https://www.mdpi.com/2071-1050/15/23/16260" TargetMode="External"/><Relationship Id="rId12" Type="http://schemas.openxmlformats.org/officeDocument/2006/relationships/hyperlink" Target="https://www.statista.com/statistics/1321264/low-emission-zones-europe-by-country/" TargetMode="External"/><Relationship Id="rId17" Type="http://schemas.openxmlformats.org/officeDocument/2006/relationships/hyperlink" Target="https://realpython.com/python-sqlite-sqlalchemy/" TargetMode="External"/><Relationship Id="rId25" Type="http://schemas.openxmlformats.org/officeDocument/2006/relationships/hyperlink" Target="https://conda.io/projects/conda/en/latest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lask.palletsprojects.com/en/3.0.x/" TargetMode="External"/><Relationship Id="rId20" Type="http://schemas.openxmlformats.org/officeDocument/2006/relationships/hyperlink" Target="https://aws.amazon.com/what-is/api/" TargetMode="External"/><Relationship Id="rId1" Type="http://schemas.openxmlformats.org/officeDocument/2006/relationships/styles" Target="styles.xml"/><Relationship Id="rId6" Type="http://schemas.openxmlformats.org/officeDocument/2006/relationships/hyperlink" Target="https://dieselnet.com/standards/se/zones.php" TargetMode="External"/><Relationship Id="rId11" Type="http://schemas.openxmlformats.org/officeDocument/2006/relationships/hyperlink" Target="https://urbanaccessregulations.eu/countries-mainmenu-147/france/paris" TargetMode="External"/><Relationship Id="rId24" Type="http://schemas.openxmlformats.org/officeDocument/2006/relationships/hyperlink" Target="https://aws.amazon.com/what-is/ide/" TargetMode="External"/><Relationship Id="rId5" Type="http://schemas.openxmlformats.org/officeDocument/2006/relationships/hyperlink" Target="https://transport.ec.europa.eu/transport-themes/urban-transport/urban-vehicle-accessregulations_en" TargetMode="External"/><Relationship Id="rId15" Type="http://schemas.openxmlformats.org/officeDocument/2006/relationships/hyperlink" Target="https://www.statista.com/statistics/1241923/worldwide-software-developer-programming-language-communities/" TargetMode="External"/><Relationship Id="rId23" Type="http://schemas.openxmlformats.org/officeDocument/2006/relationships/hyperlink" Target="https://www.omg.org/spec/UML/AboutUM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rance.fr/en/holiday-prep/crit-air-anti-pollution-vehicle-sticker" TargetMode="External"/><Relationship Id="rId19" Type="http://schemas.openxmlformats.org/officeDocument/2006/relationships/hyperlink" Target="https://developer.mozilla.org/en-US/docs/Web/JavaScript/Reference/Statements/async_function" TargetMode="External"/><Relationship Id="rId4" Type="http://schemas.openxmlformats.org/officeDocument/2006/relationships/hyperlink" Target="https://www.europarl.europa.eu/topics/en/article/20190313STO31218/co2-emissions-from-cars-facts-and-figures-infographics" TargetMode="External"/><Relationship Id="rId9" Type="http://schemas.openxmlformats.org/officeDocument/2006/relationships/hyperlink" Target="https://www.germanemissionssticker.com/the-german-diesel-ban/" TargetMode="External"/><Relationship Id="rId14" Type="http://schemas.openxmlformats.org/officeDocument/2006/relationships/hyperlink" Target="https://www.w3schools.com/html/html5_geolocation.asp" TargetMode="External"/><Relationship Id="rId22" Type="http://schemas.openxmlformats.org/officeDocument/2006/relationships/hyperlink" Target="https://flask.palletsprojects.com/en/2.3.x/tutorial/view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SĂRĂNDAN (137564)</dc:creator>
  <cp:keywords/>
  <dc:description/>
  <cp:lastModifiedBy>Andrei SĂRĂNDAN (137564)</cp:lastModifiedBy>
  <cp:revision>2</cp:revision>
  <dcterms:created xsi:type="dcterms:W3CDTF">2024-06-09T07:21:00Z</dcterms:created>
  <dcterms:modified xsi:type="dcterms:W3CDTF">2024-06-09T10:44:00Z</dcterms:modified>
</cp:coreProperties>
</file>