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tests/test_code_generator.py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unittest.mock import patch, mock_open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utils.code_generator import generate_pipeline_code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TestCodeGenerator(unittest.TestCase):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@patch('utils.code_generator.openai.ChatCompletion.create')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@patch('builtins.open', new_callable=mock_open)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test_generate_pipeline_code_success(self, mock_open, mock_openai_create):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mock_openai_create.return_value =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'choices': [{'message': {'content': '/* R\'\''}}]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prompt = 'Generate code'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output_path = '/fake/path/pipeline.c'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with mock_open() as mock_file: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generate_pipeline_code(api_key, prompt, output_path)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mock_open.assert_called_once_with(output_path, 'w')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mock_file.write.assert_called_once_with('/* R\'\'')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@patch('utils.code_generator.openai.ChatCompletion.create', side_effect=Exception("API Error"))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test_generate_pipeline_code_failure(self, mock_openai_create):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prompt = 'Generate code'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output_path = '/fake/path/pipeline.c'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with self.assertRaises(Exception):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generate_pipeline_code(api_key, prompt, output_path)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unittest.main()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made the following changes: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Corrected the usage of `mock_open` to use it as a context manager.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Corrected the assertion of `mock_file` to use `mock_file.write` instead of `handle.write`.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Removed the unnecessary `handle` variable.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