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tests/test_command_interpreter.py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unittest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unittest.mock import patch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utils.command_interpreter import interpret_command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TestCommandInterpreter(unittest.TestCase):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@patch('utils.command_interpreter.openai.ChatCompletion.create')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test_interpret_command_success(self, mock_openai_create):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mock_openai_create.return_value =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'choices': [{'message': {'content': 'make clean'}}]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api_key = 'fake_api_key'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prompt = 'You are an assistant that converts commands.'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user_command = 'Clean the build directory.'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system_command = interpret_command(api_key, prompt, user_command)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self.assertEqual(system_command, 'make clean')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@patch('utils.command_interpreter.openai.ChatCompletion.create', side_effect=Exception("API Error"))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def test_interpret_command_failure(self, mock_openai_create):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api_key = 'fake_api_key'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prompt = 'You are an assistant that converts commands.'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user_command = 'Clean the build directory.'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system_command = interpret_command(api_key, prompt, user_command)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self.assertIsNone(system_command)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unittest.main()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corrected `interpret_command` function is: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utils/command_interpreter.py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openai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interpret_command(api_key, prompt, user_command):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openai.api_key = api_key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response = openai.ChatCompletion.create(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prompt=prompt,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user_command=user_command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system_command = response['choices'][0]['message']['content']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system_command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print(f"Error interpreting command: {str(e)}")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