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Backend Flask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Define the antenna's 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antenna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'name': 'Antenna',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'position': [0, 0, 0],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'frequency': 2.4e9,  # Hz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'gain': 10,  # dBi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'radiation_pattern':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'type': 'directional',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'beamwidth': 30,  # degrees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'sides':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Define the antenna's elements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elements =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'name': 'Element 1',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'position': [0, 0, 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'orientation': [0, 0, 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'type': 'dipole'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'name': 'Element 2',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'position': [0.5, 0, 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'orientation': [0, 0, 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'type': 'reflector'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'name': 'Element 3',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'position': [1, 0, 0],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'orientation': [0, 0, 0],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'type': 'director'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Define a function to calculate the radiation pattern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calculate_radiation_pattern(antenna, elements):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Calculate the radiation pattern using the antenna's properties and elements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radiation_pattern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i in range(antenna['radiation_pattern']['sides']):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angle = i * 360 / antenna['radiation_pattern']['sides']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gain = calculate_gain(antenna, elements, angle)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radiation_pattern.append([angle, gain])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radiation_pattern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Define a function to calculate the gain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calculate_gain(antenna, elements, angle):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Calculate the gain using the antenna's properties and elements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gain = antenna['gain']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element in elements: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element['type'] == 'reflector':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gain += calculate_reflector_gain(element, angle)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elif element['type'] == 'director':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gain += calculate_director_gain(element, angle)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gain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Define a function to calculate the reflector gain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calculate_reflector_gain(element, angle):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Calculate the reflector gain using the element's properties and angle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reflector_gain = 10 * math.log10(math.cos(math.radians(angle)))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reflector_gain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Define a function to calculate the director gain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calculate_director_gain(element, angle):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Calculate the director gain using the element's properties and angle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director_gain = 10 * math.log10(math.cos(math.radians(angle)))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director_gain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Define a route to return the antenna's properties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@app.route('/antenna', methods=['GET'])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get_antenna():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jsonify(antenna)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Define a route to return the antenna's elements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@app.route('/antenna/elements', methods=['GET'])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get_antenna_elements():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jsonify(elements)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Define a route to return the antenna's radiation pattern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@app.route('/antenna/radiation-pattern', methods=['GET'])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get_antenna_radiation_pattern():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radiation_pattern = calculate_radiation_pattern(antenna, elements)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jsonify(radiation_pattern)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&lt;!-- Frontend CesiumJS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&lt;title&gt;Antenna Radiation Pattern&lt;/title&gt;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&lt;script src="https://unpkg.com/cesium@1.94/Build/Cesium/Cesium.js"&gt;&lt;/script&gt;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#cesiumContainer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height: 600px;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&lt;div id="cesiumContainer"&gt;&lt;/div&gt;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Initialize the Cesium viewer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viewer = new Cesium.Viewer('cesiumContainer');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Load the antenna's properties from the backend API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fetch('/antenna')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.then(antenna =&gt;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// Load the antenna's elements from the backend API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fetch('/antenna/elements')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.then(response =&gt; response.json())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.then(elements =&gt;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// Load the antenna's radiation pattern from the backend API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fetch('/antenna/radiation-pattern')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.then(response =&gt; response.json())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.then(radi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