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utils/simulator.py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subprocess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logging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.helpers import run_subprocess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logger = logging.getLogger(__name__)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 run_simulation(qemu_machine, qemu_options, binary_path, log_path):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logger.info("Running simulation with QEMU...")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if not os.path.isfile(binary_path):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logger.error(f"Binary not found at {binary_path}")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raise FileNotFoundError(f"Binary not found at {binary_path}")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qemu_command = [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os.path.join(os.path.expanduser(qemu_options[2]), 'qemu-system-riscv32'),  # Adjusted for custom QEMU install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'-machine', qemu_machine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] + qemu_options + [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'-kernel', binary_path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logger.debug(f"QEMU command: {' '.join(qemu_command)}")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with open(log_path, 'w') as log_file: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subprocess.run(qemu_command, stdout=log_file, stderr=log_file, check=True)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logger.info(f"Simulation completed. Log saved to {log_path}")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except subprocess.CalledProcessError as 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logger.error(f"QEMU simulation failed. Check log at {log_path}")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raise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