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 xml:space="preserve">SBNZ: </w:t>
      </w:r>
      <w:r>
        <w:rPr>
          <w:lang w:val="sr-Latn-RS"/>
        </w:rPr>
        <w:t>Domaći 3</w:t>
      </w:r>
    </w:p>
    <w:p>
      <w:pPr>
        <w:pStyle w:val="BodyText"/>
        <w:bidi w:val="0"/>
        <w:jc w:val="center"/>
        <w:rPr/>
      </w:pPr>
      <w:r>
        <w:rPr>
          <w:lang w:val="sr-Latn-RS"/>
        </w:rPr>
        <w:t xml:space="preserve">SV81-2021 </w:t>
      </w:r>
    </w:p>
    <w:p>
      <w:pPr>
        <w:pStyle w:val="BodyText"/>
        <w:bidi w:val="0"/>
        <w:jc w:val="center"/>
        <w:rPr/>
      </w:pPr>
      <w:r>
        <w:rPr>
          <w:lang w:val="sr-Latn-RS"/>
        </w:rPr>
        <w:t>Mitrović Andrej</w:t>
      </w:r>
    </w:p>
    <w:p>
      <w:pPr>
        <w:pStyle w:val="BodyText"/>
        <w:bidi w:val="0"/>
        <w:jc w:val="center"/>
        <w:rPr/>
      </w:pPr>
      <w:r>
        <w:rPr>
          <w:lang w:val="sr-Latn-RS"/>
        </w:rPr>
        <w:t>tim_6</w:t>
      </w:r>
    </w:p>
    <w:p>
      <w:pPr>
        <w:pStyle w:val="BodyText"/>
        <w:bidi w:val="0"/>
        <w:jc w:val="start"/>
        <w:rPr>
          <w:lang w:val="sr-Latn-RS"/>
        </w:rPr>
      </w:pPr>
      <w:r>
        <w:rPr>
          <w:lang w:val="sr-Latn-RS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sr-Latn-RS"/>
        </w:rPr>
      </w:pPr>
      <w:r>
        <w:rPr>
          <w:lang w:val="sr-Latn-RS"/>
        </w:rPr>
        <w:t>Pristup problemu:</w:t>
      </w:r>
    </w:p>
    <w:p>
      <w:pPr>
        <w:pStyle w:val="BodyText"/>
        <w:bidi w:val="0"/>
        <w:jc w:val="start"/>
        <w:rPr/>
      </w:pPr>
      <w:r>
        <w:rPr>
          <w:lang w:val="sr-Latn-RS"/>
        </w:rPr>
        <w:t>Prvi korak u klasifikaciji pjesama je analiza i pretprocesiranje podataka iz zadatog skupa. Pozivanjem info funckije nad Data Frame-om vidimo da imamo 4800 kolona bez praznih podataka. Analizom individualnih strofa zaključujemo par koraka potrebnih za pretprocesiranje teksta: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lang w:val="sr-Latn-RS"/>
        </w:rPr>
        <w:t>pretvorimo sva slova u mala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lang w:val="sr-Latn-RS"/>
        </w:rPr>
        <w:t>uklonimo sve sto nije slovo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lang w:val="sr-Latn-RS"/>
        </w:rPr>
        <w:t>uklonimo dodatne razmake nastale u prošlom koraku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lang w:val="sr-Latn-RS"/>
        </w:rPr>
        <w:t>uklonimo riječi kraće od tri slova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lang w:val="sr-Latn-RS"/>
        </w:rPr>
        <w:t>definišemo skup „stopwords“, nepounoznačnih riječi koje ce biti ignorisane tokom vektorizacije</w:t>
      </w:r>
    </w:p>
    <w:p>
      <w:pPr>
        <w:pStyle w:val="BodyText"/>
        <w:bidi w:val="0"/>
        <w:jc w:val="start"/>
        <w:rPr/>
      </w:pPr>
      <w:r>
        <w:rPr>
          <w:lang w:val="sr-Latn-RS"/>
        </w:rPr>
        <w:t>Nakon pretprocesiranja analiziramo algoritme koje cemo koristiti za vektorizaciju i klasifikaciju.</w:t>
      </w:r>
    </w:p>
    <w:p>
      <w:pPr>
        <w:pStyle w:val="BodyText"/>
        <w:bidi w:val="0"/>
        <w:jc w:val="start"/>
        <w:rPr/>
      </w:pPr>
      <w:r>
        <w:rPr>
          <w:lang w:val="sr-Latn-RS"/>
        </w:rPr>
        <w:t xml:space="preserve">Za metriku koristimo F1 </w:t>
      </w:r>
      <w:r>
        <w:rPr>
          <w:color w:val="000000"/>
          <w:shd w:fill="auto" w:val="clear"/>
          <w:lang w:val="sr-Latn-RS"/>
        </w:rPr>
        <w:t>score</w:t>
      </w:r>
      <w:r>
        <w:rPr>
          <w:color w:val="000000"/>
          <w:shd w:fill="auto" w:val="clear"/>
          <w:lang w:val="sr-Latn-RS"/>
        </w:rPr>
        <w:t xml:space="preserve">: </w:t>
        <w:tab/>
        <w:t>F1 = 2 * (P * R) / (P + R)</w:t>
      </w:r>
    </w:p>
    <w:p>
      <w:pPr>
        <w:pStyle w:val="BodyText"/>
        <w:bidi w:val="0"/>
        <w:jc w:val="start"/>
        <w:rPr/>
      </w:pPr>
      <w:r>
        <w:rPr>
          <w:color w:val="000000"/>
          <w:shd w:fill="auto" w:val="clear"/>
          <w:lang w:val="sr-Latn-RS"/>
        </w:rPr>
        <w:t>G</w:t>
      </w:r>
      <w:r>
        <w:rPr>
          <w:color w:val="000000"/>
          <w:shd w:fill="auto" w:val="clear"/>
          <w:lang w:val="sr-Latn-RS"/>
        </w:rPr>
        <w:t>dje su P i R:</w:t>
        <w:tab/>
        <w:tab/>
        <w:t>P = TP / (TP + FP)</w:t>
        <w:tab/>
        <w:t xml:space="preserve"> R = TP / (TP + FN)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sr-Latn-RS"/>
        </w:rPr>
      </w:pPr>
      <w:r>
        <w:rPr>
          <w:lang w:val="sr-Latn-RS"/>
        </w:rPr>
        <w:t>Isprobani algoritmi:</w:t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  <w:lang w:val="sr-Latn-RS"/>
        </w:rPr>
        <w:t>Vektorizacija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lang w:val="sr-Latn-RS"/>
        </w:rPr>
        <w:t xml:space="preserve">Pokušaćemo uraditi vektorizaciju pomoću Bag of Words i TD-IDF </w:t>
      </w:r>
      <w:r>
        <w:rPr>
          <w:u w:val="none"/>
          <w:lang w:val="sr-Latn-RS"/>
        </w:rPr>
        <w:t xml:space="preserve">(Term Frequency-Inverse Document Frequency). Mana BoW se javlja kod velike dimenzionalnosti jer broji ponavljanje svake posebne riječi. </w:t>
      </w:r>
      <w:r>
        <w:rPr>
          <w:u w:val="none"/>
          <w:lang w:val="sr-Latn-RS"/>
        </w:rPr>
        <w:t>TD-IDF pored računanja pojave riječi u dokumentu (strofi), računa i količnik ukupnog broja dokumenata i broja dokumenata sa određenom riječju. Samim tim je i zahtjevniji od BoW ali se rješava problema manje značajnih riječi koje se često pojavljuju.</w:t>
      </w:r>
    </w:p>
    <w:p>
      <w:pPr>
        <w:pStyle w:val="BodyText"/>
        <w:bidi w:val="0"/>
        <w:jc w:val="start"/>
        <w:rPr>
          <w:u w:val="single"/>
        </w:rPr>
      </w:pPr>
      <w:r>
        <w:rPr>
          <w:u w:val="single"/>
          <w:lang w:val="sr-Latn-RS"/>
        </w:rPr>
        <w:t>Klasifikacija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lang w:val="sr-Latn-RS"/>
        </w:rPr>
        <w:t>Klasifikaciju ćemo testirati na sledećim algoritmima: Logistička Regresija, Perceptron, SVM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lang w:val="sr-Latn-RS"/>
        </w:rPr>
        <w:t>LR je</w:t>
      </w:r>
      <w:r>
        <w:rPr>
          <w:u w:val="none"/>
          <w:lang w:val="sr-Latn-RS"/>
        </w:rPr>
        <w:t xml:space="preserve"> efikasna kod binarne klasifikacije, a u našem slučaju imamo tri muzička žanra. Slično tome i Perceptron je efikasan kod binarne klasifikacije i oba algoritma ne rade dobro sa kompleksnom raspodjelom podataka. 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lang w:val="sr-Latn-RS"/>
        </w:rPr>
        <w:t>S</w:t>
      </w:r>
      <w:r>
        <w:rPr>
          <w:u w:val="none"/>
          <w:lang w:val="sr-Latn-RS"/>
        </w:rPr>
        <w:t>VM je efikasan kod visoke dimenzionalnosti i kod ne-linearne raspodjele, ali može biti spor kod u obuci na velikom skušu podataka.</w:t>
      </w:r>
    </w:p>
    <w:p>
      <w:pPr>
        <w:pStyle w:val="BodyText"/>
        <w:bidi w:val="0"/>
        <w:jc w:val="start"/>
        <w:rPr>
          <w:u w:val="none"/>
        </w:rPr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sr-Latn-RS"/>
        </w:rPr>
      </w:pPr>
      <w:r>
        <w:rPr>
          <w:lang w:val="sr-Latn-RS"/>
        </w:rPr>
        <w:t>Ostvareni rezultati: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u w:val="single"/>
          <w:shd w:fill="auto" w:val="clear"/>
          <w:lang w:val="sr-Latn-RS"/>
        </w:rPr>
        <w:t>Vektorizacija</w:t>
      </w:r>
      <w:r>
        <w:rPr>
          <w:u w:val="none"/>
          <w:shd w:fill="auto" w:val="clear"/>
          <w:lang w:val="sr-Latn-RS"/>
        </w:rPr>
        <w:t xml:space="preserve"> </w:t>
      </w:r>
      <w:r>
        <w:rPr>
          <w:u w:val="none"/>
          <w:shd w:fill="auto" w:val="clear"/>
          <w:lang w:val="sr-Latn-RS"/>
        </w:rPr>
        <w:t>(SVM klasifikacija)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lang w:val="sr-Latn-RS"/>
        </w:rPr>
        <w:t>B</w:t>
      </w:r>
      <w:r>
        <w:rPr>
          <w:u w:val="none"/>
          <w:lang w:val="sr-Latn-RS"/>
        </w:rPr>
        <w:t>oW F1 score: 0.525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lang w:val="sr-Latn-RS"/>
        </w:rPr>
        <w:t xml:space="preserve">TDIDF </w:t>
      </w:r>
      <w:r>
        <w:rPr>
          <w:u w:val="none"/>
          <w:lang w:val="sr-Latn-RS"/>
        </w:rPr>
        <w:t xml:space="preserve">F1 score: </w:t>
      </w:r>
      <w:r>
        <w:rPr>
          <w:b/>
          <w:bCs/>
          <w:u w:val="none"/>
          <w:lang w:val="sr-Latn-RS"/>
        </w:rPr>
        <w:t>0.567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u w:val="single"/>
          <w:shd w:fill="auto" w:val="clear"/>
          <w:lang w:val="sr-Latn-RS"/>
        </w:rPr>
        <w:t>Klasifikacija</w:t>
      </w:r>
      <w:r>
        <w:rPr>
          <w:u w:val="none"/>
          <w:shd w:fill="auto" w:val="clear"/>
          <w:lang w:val="sr-Latn-RS"/>
        </w:rPr>
        <w:t xml:space="preserve"> </w:t>
      </w:r>
      <w:r>
        <w:rPr>
          <w:u w:val="none"/>
          <w:shd w:fill="auto" w:val="clear"/>
          <w:lang w:val="sr-Latn-RS"/>
        </w:rPr>
        <w:t>(TD-IDF vektorizacija)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lang w:val="sr-Latn-RS"/>
        </w:rPr>
        <w:t>L</w:t>
      </w:r>
      <w:r>
        <w:rPr>
          <w:u w:val="none"/>
          <w:lang w:val="sr-Latn-RS"/>
        </w:rPr>
        <w:t xml:space="preserve">ogička Regresija F1 score: </w:t>
      </w:r>
      <w:r>
        <w:rPr>
          <w:u w:val="none"/>
          <w:lang w:val="sr-Latn-RS"/>
        </w:rPr>
        <w:t>0.520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lang w:val="sr-Latn-RS"/>
        </w:rPr>
        <w:t xml:space="preserve">Perceptron </w:t>
      </w:r>
      <w:r>
        <w:rPr>
          <w:u w:val="none"/>
          <w:lang w:val="sr-Latn-RS"/>
        </w:rPr>
        <w:t xml:space="preserve">F1 score: </w:t>
      </w:r>
      <w:r>
        <w:rPr>
          <w:u w:val="none"/>
          <w:lang w:val="sr-Latn-RS"/>
        </w:rPr>
        <w:t>0.495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lang w:val="sr-Latn-RS"/>
        </w:rPr>
        <w:t xml:space="preserve">SVM </w:t>
      </w:r>
      <w:r>
        <w:rPr>
          <w:u w:val="none"/>
          <w:lang w:val="sr-Latn-RS"/>
        </w:rPr>
        <w:t xml:space="preserve">F1 score: </w:t>
      </w:r>
      <w:r>
        <w:rPr>
          <w:b/>
          <w:bCs/>
          <w:u w:val="none"/>
          <w:lang w:val="sr-Latn-RS"/>
        </w:rPr>
        <w:t>0.607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sr-Latn-RS"/>
        </w:rPr>
      </w:pPr>
      <w:r>
        <w:rPr>
          <w:lang w:val="sr-Latn-RS"/>
        </w:rPr>
        <w:t>Konačno rješenje:</w:t>
      </w:r>
    </w:p>
    <w:p>
      <w:pPr>
        <w:pStyle w:val="BodyText"/>
        <w:bidi w:val="0"/>
        <w:jc w:val="start"/>
        <w:rPr/>
      </w:pPr>
      <w:r>
        <w:rPr>
          <w:lang w:val="sr-Latn-RS"/>
        </w:rPr>
        <w:t>Za krajnje rješenje uzeta je kombinacija TD-IDF vektorizacije da bi na taj način izbjegli riječi koje se često ponavljaju, a nemaju veliki značaj i klasifikacije korišćenjem  Support Vector Machine.</w:t>
      </w:r>
    </w:p>
    <w:p>
      <w:pPr>
        <w:pStyle w:val="BodyText"/>
        <w:bidi w:val="0"/>
        <w:jc w:val="start"/>
        <w:rPr/>
      </w:pPr>
      <w:r>
        <w:rPr>
          <w:lang w:val="sr-Latn-RS"/>
        </w:rPr>
        <w:t>Dalje je rješenje popravljeno unapređenjem funkcije koja se koristi za pretprocesiranje teksta. Uklanjanjem riječi iz liste „stopwords“, F1 score je dostigao vrijednosti veće od 0.7</w:t>
      </w:r>
    </w:p>
    <w:p>
      <w:pPr>
        <w:pStyle w:val="BodyText"/>
        <w:bidi w:val="0"/>
        <w:jc w:val="start"/>
        <w:rPr>
          <w:lang w:val="sr-Latn-RS"/>
        </w:rPr>
      </w:pPr>
      <w:r>
        <w:rPr>
          <w:lang w:val="sr-Latn-RS"/>
        </w:rPr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  <w:lang w:val="sr-Latn-RS"/>
        </w:rPr>
        <w:tab/>
      </w:r>
    </w:p>
    <w:p>
      <w:pPr>
        <w:pStyle w:val="BodyText"/>
        <w:bidi w:val="0"/>
        <w:spacing w:before="0" w:after="140"/>
        <w:jc w:val="start"/>
        <w:rPr>
          <w:lang w:val="sr-Latn-RS"/>
        </w:rPr>
      </w:pPr>
      <w:r>
        <w:rPr>
          <w:lang w:val="sr-Latn-R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Latn-B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sr-Latn-B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LibreOffice/24.2.1.2$Windows_X86_64 LibreOffice_project/db4def46b0453cc22e2d0305797cf981b68ef5ac</Application>
  <AppVersion>15.0000</AppVersion>
  <Pages>2</Pages>
  <Words>348</Words>
  <Characters>1999</Characters>
  <CharactersWithSpaces>2317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2024-05-08T18:46:24Z</dcterms:created>
  <dc:creator/>
  <dc:description/>
  <dc:language>sr-Latn-BA</dc:language>
  <cp:lastModifiedBy/>
  <dcterms:modified xsi:type="dcterms:W3CDTF">2024-05-08T23:12:02Z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