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0" w:after="283"/>
        <w:jc w:val="left"/>
        <w:rPr/>
      </w:pPr>
      <w:r>
        <w:rPr/>
        <w:t>На основу чл. 3. и 14. став 1 Закона о безбедности и здравља на раду (“Сл. гласник РС”. 101/2005,  91/15 и 113/2017.), 119. став 1. тачка 1. Закона о основама система образовања и васпитања (,,Сл. гласник РС” бр. 88/2017)</w:t>
      </w:r>
      <w:r>
        <w:rPr>
          <w:rStyle w:val="Strong"/>
        </w:rPr>
        <w:t xml:space="preserve"> </w:t>
      </w:r>
      <w:r>
        <w:rPr/>
        <w:t> сагласно одредбама члана 55. став 1. тачка 1. Статута Школе, Школски одбор Електротехничке школе „Земун““ у Земуну, Наде Димић 4 на 32. седници одржаној дана 29.03.2018.  године, једногласно,  доноси: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  <w:sz w:val="39"/>
        </w:rPr>
        <w:t>ПРАВИЛНИК О БЕЗБЕДНОСТИ И ЗДРАВЉУ   НА  РАДУ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I – ОПШТЕ ОДРЕДБЕ</w:t>
      </w:r>
    </w:p>
    <w:p>
      <w:pPr>
        <w:pStyle w:val="BodyText"/>
        <w:bidi w:val="0"/>
        <w:jc w:val="left"/>
        <w:rPr/>
      </w:pPr>
      <w:r>
        <w:rPr/>
        <w:t>Члан 1.</w:t>
      </w:r>
    </w:p>
    <w:p>
      <w:pPr>
        <w:pStyle w:val="BodyText"/>
        <w:bidi w:val="0"/>
        <w:jc w:val="left"/>
        <w:rPr/>
      </w:pPr>
      <w:r>
        <w:rPr/>
        <w:t>Правилником о безбедности и здрављу на раду (удаљем тексту Правилник), у складу са нормама које су утврђене позитивним прописима, (Законом о безбедности и здрављу на раду и прописима донетим на основу закона, осим ако посебним законом није дргачије одређено) уређује се безбедност и здравље на раду у Електротехничкој школи „Земун“ Београд-Земун, Наде Димић 4, (у даљем тексту Школа), и то: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Превентивне мере,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Организовање послова безбедности и здравља на раду,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Права, обавезе и одговорности у области безбедности и здравља на раду,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Оспособљавање запослених из безбедности и здравља на рљду,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Начин провере запослених под утицајем алкохола и других средстава зависности,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Организовање и пружање прве помоћи у случају повреде на раду,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Прелазне и завршне одредбе. </w:t>
      </w:r>
    </w:p>
    <w:p>
      <w:pPr>
        <w:pStyle w:val="BodyText"/>
        <w:bidi w:val="0"/>
        <w:jc w:val="left"/>
        <w:rPr/>
      </w:pPr>
      <w:r>
        <w:rPr/>
        <w:t>Члан 2.</w:t>
      </w:r>
    </w:p>
    <w:p>
      <w:pPr>
        <w:pStyle w:val="BodyText"/>
        <w:bidi w:val="0"/>
        <w:jc w:val="left"/>
        <w:rPr/>
      </w:pPr>
      <w:r>
        <w:rPr/>
        <w:t>У Школи се рад организује тако да сви запослени могу обављати радне активности без опасности за живот и здравље.</w:t>
      </w:r>
    </w:p>
    <w:p>
      <w:pPr>
        <w:pStyle w:val="BodyText"/>
        <w:bidi w:val="0"/>
        <w:jc w:val="left"/>
        <w:rPr/>
      </w:pPr>
      <w:r>
        <w:rPr/>
        <w:t>Организовање рада је засновано на закону и другим позитивним прописима утврђеним мерама и нормативима којима се обезбеђује безбедност и здравље на раду.</w:t>
      </w:r>
    </w:p>
    <w:p>
      <w:pPr>
        <w:pStyle w:val="BodyText"/>
        <w:bidi w:val="0"/>
        <w:jc w:val="left"/>
        <w:rPr/>
      </w:pPr>
      <w:r>
        <w:rPr/>
        <w:t>Члан 3.</w:t>
      </w:r>
    </w:p>
    <w:p>
      <w:pPr>
        <w:pStyle w:val="BodyText"/>
        <w:bidi w:val="0"/>
        <w:jc w:val="left"/>
        <w:rPr/>
      </w:pPr>
      <w:r>
        <w:rPr/>
        <w:t>Право на безбедност и здравље на раду у Школи имају:</w:t>
      </w:r>
    </w:p>
    <w:p>
      <w:pPr>
        <w:pStyle w:val="BodyText"/>
        <w:bidi w:val="0"/>
        <w:jc w:val="left"/>
        <w:rPr/>
      </w:pPr>
      <w:r>
        <w:rPr/>
        <w:t>сви запослени сва друга лица која обављају рад у Школи, по билом ком основу.</w:t>
      </w:r>
    </w:p>
    <w:p>
      <w:pPr>
        <w:pStyle w:val="BodyText"/>
        <w:bidi w:val="0"/>
        <w:jc w:val="left"/>
        <w:rPr/>
      </w:pPr>
      <w:r>
        <w:rPr/>
        <w:t>ПРЕВЕНТИВНЕ МЕРЕ</w:t>
      </w:r>
    </w:p>
    <w:p>
      <w:pPr>
        <w:pStyle w:val="BodyText"/>
        <w:bidi w:val="0"/>
        <w:jc w:val="left"/>
        <w:rPr/>
      </w:pPr>
      <w:r>
        <w:rPr/>
        <w:t>Члан 4.</w:t>
      </w:r>
    </w:p>
    <w:p>
      <w:pPr>
        <w:pStyle w:val="BodyText"/>
        <w:bidi w:val="0"/>
        <w:jc w:val="left"/>
        <w:rPr/>
      </w:pPr>
      <w:r>
        <w:rPr/>
        <w:t>Превентивне мере у остваривању и безбедности и здравља на раду обезбеђују се применом: савремених, техничких, ергономских, здравствених, образовних, организационих и других мера и средстава за отклањање ризика од повређивања и оштећења здравља запослених и/или њиховог свођења на најмању могућу меру, у поступку:</w:t>
      </w:r>
    </w:p>
    <w:p>
      <w:pPr>
        <w:pStyle w:val="BodyText"/>
        <w:bidi w:val="0"/>
        <w:jc w:val="left"/>
        <w:rPr/>
      </w:pPr>
      <w:r>
        <w:rPr/>
        <w:t>Пројектовања, изградње, коришћења и одржавања објеката намењених за радне и помоћне просторије, као и објеката намењених за рад на отвореном простору у циљу безбедног одвијања процеса рада;</w:t>
      </w:r>
    </w:p>
    <w:p>
      <w:pPr>
        <w:pStyle w:val="BodyText"/>
        <w:bidi w:val="0"/>
        <w:jc w:val="left"/>
        <w:rPr/>
      </w:pPr>
      <w:r>
        <w:rPr/>
        <w:t>пројектовања, изградње, коришћења и одржавања технолошких процеса,рада са свом припадајућом опремом за рад, у циљу безбедног рада запослених и усклађивања хемијских, физичких и биолошких штетности, микроклиме и осветљења на радним местима и у радним и помоћним просторијама са прописаним мерама и нормативима за делатност која се обавља на тим радним местима и у тим радним просторијама;</w:t>
      </w:r>
    </w:p>
    <w:p>
      <w:pPr>
        <w:pStyle w:val="BodyText"/>
        <w:bidi w:val="0"/>
        <w:jc w:val="left"/>
        <w:rPr/>
      </w:pPr>
      <w:r>
        <w:rPr/>
        <w:t>Пројектовања, израде коришћења и одржавања опреме за рад, конструкција и објеката за колективну безбедност и здравље на раду, помоћних конструкција и других средстава која се користе у процесу рада или која су на било који начин повезани са процесом рада, тако да се у току њихове употребе спречава повређивање или  оштећење здравља запослених;</w:t>
      </w:r>
    </w:p>
    <w:p>
      <w:pPr>
        <w:pStyle w:val="BodyText"/>
        <w:bidi w:val="0"/>
        <w:jc w:val="left"/>
        <w:rPr/>
      </w:pPr>
      <w:r>
        <w:rPr/>
        <w:t>Производње, паковања превоза, складиштења употребе и уништавања опасних материја, на начин и по прописима и правилима којима се отклањају могућности повређивања или оштећења здравља запослених;</w:t>
      </w:r>
    </w:p>
    <w:p>
      <w:pPr>
        <w:pStyle w:val="BodyText"/>
        <w:bidi w:val="0"/>
        <w:jc w:val="left"/>
        <w:rPr/>
      </w:pPr>
      <w:r>
        <w:rPr/>
        <w:t>Пројектовања, производње и коришћења средстава за личну заштиту на раду, чијом се употребом отклањају ризици или опасности који нису могли да буду отклоњени применом одговарајућих превентивних мера;</w:t>
      </w:r>
    </w:p>
    <w:p>
      <w:pPr>
        <w:pStyle w:val="BodyText"/>
        <w:bidi w:val="0"/>
        <w:jc w:val="left"/>
        <w:rPr/>
      </w:pPr>
      <w:r>
        <w:rPr/>
        <w:t>Образовања, васпитања и оспособљавања у области безбедности и здравља на раду.</w:t>
      </w:r>
    </w:p>
    <w:p>
      <w:pPr>
        <w:pStyle w:val="BodyText"/>
        <w:bidi w:val="0"/>
        <w:jc w:val="left"/>
        <w:rPr/>
      </w:pPr>
      <w:r>
        <w:rPr/>
        <w:t>Превентивне мере у поступцима из става 1. овог члана прописује министар надлежан за рад.</w:t>
      </w:r>
    </w:p>
    <w:p>
      <w:pPr>
        <w:pStyle w:val="BodyText"/>
        <w:bidi w:val="0"/>
        <w:jc w:val="left"/>
        <w:rPr/>
      </w:pPr>
      <w:r>
        <w:rPr/>
        <w:t>Члан 5.</w:t>
      </w:r>
    </w:p>
    <w:p>
      <w:pPr>
        <w:pStyle w:val="BodyText"/>
        <w:bidi w:val="0"/>
        <w:jc w:val="left"/>
        <w:rPr/>
      </w:pPr>
      <w:r>
        <w:rPr/>
        <w:t>Одредбе овог Правилника односе се на све раднике у радном односу без обзира на време трајања њиховог рада, као и на лица која се по било ком основу налазе на раду у Школи:</w:t>
      </w:r>
    </w:p>
    <w:p>
      <w:pPr>
        <w:pStyle w:val="BodyText"/>
        <w:bidi w:val="0"/>
        <w:jc w:val="left"/>
        <w:rPr/>
      </w:pPr>
      <w:r>
        <w:rPr/>
        <w:t>ПРАВА, ОБАВЕЗЕ И ОДГОВОРНОСТИ У ОБЛАСТИ</w:t>
      </w:r>
    </w:p>
    <w:p>
      <w:pPr>
        <w:pStyle w:val="BodyText"/>
        <w:bidi w:val="0"/>
        <w:jc w:val="left"/>
        <w:rPr/>
      </w:pPr>
      <w:r>
        <w:rPr/>
        <w:t>БЕЗБЕДНОСТИ И ЗДРАВЉА НА РАДУ</w:t>
      </w:r>
    </w:p>
    <w:p>
      <w:pPr>
        <w:pStyle w:val="BodyText"/>
        <w:bidi w:val="0"/>
        <w:jc w:val="left"/>
        <w:rPr/>
      </w:pPr>
      <w:r>
        <w:rPr/>
        <w:t>Члан 6.</w:t>
      </w:r>
    </w:p>
    <w:p>
      <w:pPr>
        <w:pStyle w:val="BodyText"/>
        <w:bidi w:val="0"/>
        <w:jc w:val="left"/>
        <w:rPr/>
      </w:pPr>
      <w:r>
        <w:rPr/>
        <w:t>Директор има права и дужности да организује и обезбеди спровођење законских прописа из безбедности и здравља на раду.</w:t>
      </w:r>
    </w:p>
    <w:p>
      <w:pPr>
        <w:pStyle w:val="BodyText"/>
        <w:bidi w:val="0"/>
        <w:jc w:val="left"/>
        <w:rPr/>
      </w:pPr>
      <w:r>
        <w:rPr/>
        <w:t>Члан 7.</w:t>
      </w:r>
    </w:p>
    <w:p>
      <w:pPr>
        <w:pStyle w:val="BodyText"/>
        <w:bidi w:val="0"/>
        <w:jc w:val="left"/>
        <w:rPr/>
      </w:pPr>
      <w:r>
        <w:rPr/>
        <w:t>Директор је дужан да обезбеди да спровођење мера безбедности и здравља на раду не проузрокује финансијске обавезе за запослене и не утиче на њихов материјални положај стечен на раду и у вези са радом.</w:t>
      </w:r>
    </w:p>
    <w:p>
      <w:pPr>
        <w:pStyle w:val="BodyText"/>
        <w:bidi w:val="0"/>
        <w:jc w:val="left"/>
        <w:rPr/>
      </w:pPr>
      <w:r>
        <w:rPr/>
        <w:t>Члан 8.</w:t>
      </w:r>
    </w:p>
    <w:p>
      <w:pPr>
        <w:pStyle w:val="BodyText"/>
        <w:bidi w:val="0"/>
        <w:jc w:val="left"/>
        <w:rPr/>
      </w:pPr>
      <w:r>
        <w:rPr>
          <w:rStyle w:val="Strong"/>
        </w:rPr>
        <w:t>Директор</w:t>
      </w:r>
      <w:r>
        <w:rPr/>
        <w:t xml:space="preserve"> је одговоран за спровођење прописа из области безбедности и здравља на раду и то: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Директор је дужан да обезбеди запосленом рад на радном месту и у радној околини у којима су спроведене мере безбедности и здравља на раду.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Директор је дужан да обезбеди да радни процес буде прилагођен телесним и психичким могућностима запосленог, а радна околина, средства за рад и средства и опрема за личну заштиту на раду буду уређени, односно произведени и обезбеђени, да не угрожавају безбедност и здравље запослених. </w:t>
      </w:r>
    </w:p>
    <w:p>
      <w:pPr>
        <w:pStyle w:val="BodyText"/>
        <w:bidi w:val="0"/>
        <w:jc w:val="left"/>
        <w:rPr/>
      </w:pPr>
      <w:r>
        <w:rPr/>
        <w:t>Директор је дужан да обезбеди превентивне мере пре почетка рада запосленог, у току рада, као и код сваке промене технолошког поступка. Превентивне мере обезбеђује на основу примене следећих мера: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избегавање ризика,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отклањање ризика на лицу места техничким решењима,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заменом опасних технолошких процеса мање опасним,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оспособљавањем запослених за безбедан рад,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издавање упутстава за безбедан рад, </w:t>
      </w:r>
    </w:p>
    <w:p>
      <w:pPr>
        <w:pStyle w:val="BodyText"/>
        <w:bidi w:val="0"/>
        <w:jc w:val="left"/>
        <w:rPr/>
      </w:pPr>
      <w:r>
        <w:rPr/>
        <w:t>Директор своје обавезе може пренети на организаторе посла или друга лица која он одреди на непосредном спровођењу мера безбедности и здравља на раду.</w:t>
      </w:r>
    </w:p>
    <w:p>
      <w:pPr>
        <w:pStyle w:val="BodyText"/>
        <w:bidi w:val="0"/>
        <w:jc w:val="left"/>
        <w:rPr/>
      </w:pPr>
      <w:r>
        <w:rPr>
          <w:rStyle w:val="Strong"/>
        </w:rPr>
        <w:t>Помоћник директора</w:t>
      </w:r>
      <w:r>
        <w:rPr/>
        <w:t>  помаже директору и одговоран је за спровођење прописа из области безбедности и здравља на раду и то: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дужан је да обезбеди запосленим рад на радном месту и у радној околини у којима су спроведене мере безбедности и здравља на раду.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дужан је да обезбеди да радни процес буде прилагођен телесним и психичким могућностима запосленог, а радна околина, средства за рад и средства и опрема за личну заштиту на раду буду уређени, односно произведени и обезбеђени, да не угрожавају безбедност и здравље запослених. </w:t>
      </w:r>
    </w:p>
    <w:p>
      <w:pPr>
        <w:pStyle w:val="BodyText"/>
        <w:bidi w:val="0"/>
        <w:jc w:val="left"/>
        <w:rPr/>
      </w:pPr>
      <w:r>
        <w:rPr/>
        <w:t>Помоћник директора је дужан да обезбеди превентивне мере пре почетка рада запосленог, у току рада, као и код сваке промене технолошког поступка. Превентивне мере обезбеђује на основу примене следећих мера: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избегавање ризика,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отклањање ризика на лицу места техничким решењима,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заменом опасних технолошких процеса мање опасним,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оспособљавањем запослених за безбедан рад,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издавање упутстава за безбедан рад, </w:t>
      </w:r>
    </w:p>
    <w:p>
      <w:pPr>
        <w:pStyle w:val="BodyText"/>
        <w:bidi w:val="0"/>
        <w:jc w:val="left"/>
        <w:rPr/>
      </w:pPr>
      <w:r>
        <w:rPr/>
        <w:t>Помоћник директора своје обавезе може пренети на организаторе посла или друга лица која он одреди на непосредном спровођењу мера безбедности и здравља на раду. </w:t>
      </w:r>
    </w:p>
    <w:p>
      <w:pPr>
        <w:pStyle w:val="BodyText"/>
        <w:bidi w:val="0"/>
        <w:jc w:val="left"/>
        <w:rPr/>
      </w:pPr>
      <w:r>
        <w:rPr>
          <w:rStyle w:val="Strong"/>
        </w:rPr>
        <w:t>Секретар</w:t>
      </w:r>
      <w:r>
        <w:rPr/>
        <w:t>  је одговоран за спровођење прописа из области безбедности и здравља на раду у оделењу којим руководи и то: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дужан је да обезбеди запосленим спремачицама и домару рад на радним местима и у радној околини у којима су спроведене мере безбедности и здравља на раду.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дужан је да обезбеди да радни процес буде прилагођен телесним и психичким могућностима запослених, а радна околина, средства за рад и средства и опрема за личну заштиту на раду буду уређени и обезбеђени, да не угрожавају безбедност и здравље запослених. </w:t>
      </w:r>
    </w:p>
    <w:p>
      <w:pPr>
        <w:pStyle w:val="BodyText"/>
        <w:bidi w:val="0"/>
        <w:jc w:val="left"/>
        <w:rPr/>
      </w:pPr>
      <w:r>
        <w:rPr/>
        <w:t>Секретар је дужан да обезбеди превентивне мере пре почетка рада запослених, у току рада, као и код сваке промене технолошког поступка. Превентивне мере обезбеђује на основу примене следећих мера: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избегавање ризика,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отклањање ризика на лицу места техничким решењима,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заменом опасних технолошких процеса мање опасним,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оспособљавањем запослених за безбедан рад,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да контролише на пословима које води примену прописаних мера заштите на раду, заштите од пожара и заштите животне средине,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да удаљи са посла запослене који се не придржавају прописаних мера заштите на раду, заштите од пожара и заштите животне средине </w:t>
      </w:r>
    </w:p>
    <w:p>
      <w:pPr>
        <w:pStyle w:val="BodyText"/>
        <w:bidi w:val="0"/>
        <w:jc w:val="left"/>
        <w:rPr/>
      </w:pPr>
      <w:r>
        <w:rPr>
          <w:rStyle w:val="Strong"/>
        </w:rPr>
        <w:t>Лице које обавља стручне послове безбедности и здравља на раду</w:t>
      </w:r>
      <w:r>
        <w:rPr/>
        <w:t xml:space="preserve"> дужно је да: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Положи одговарајући стручни испит за обављање послова безбедности и здравља на раду, са једном годином радног искуства;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Прати и контролише примену прописаних мера безбедности и здравља на раду, обавештава  генералног директора о уоченим недостацима, неправилностима и ризицима са предлогом мера за њихово отклањање, о чему обавештава одговорне  запослене и представника запослених;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Забрани рад на радном месту или коришћење средстава за рад кад утврди непосредну опасност по живот и здравље запосленог и о томе обавести одговорног запосленог и Одбор;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Предложи мере за побољшање услова рада, посебно на радним местима са повећаним ризиком,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Предлаже вршење испитивања услова радне средине, прегледе и испитивања средстава за рад, у складу са прописаним роковима и организује њихову реализацију на терену;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Учествује у опремању и уређивању радних места ради стварања безбедних и здравих услова рада и у вези с тим даје своје мишљења, предлоге и сугестије;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Врши контролу наменског коришћења средстава и опреме личне заштите, службених одела, припрема и доставља одговорном руководиоцу примедбе и сугестије на квалитет истих;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Забрани коришћење неисправног средства за рад, средства и опреме личне заштите, и о томе писмено обавести одговорног руководиоца;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Забрани рад запосленог који је под утицајем алкохола или других средстава за омамљивање која доводе до умањења радне и психофизичке способности запосленог;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Предложи предузимање мера за утврђивање одговорности запослених који се не придржавају прописаних мера безбедности и здравља на раду утврђених колективним уговором и Актом о процени ризика;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Пријави сваку повреду на раду: смртну као и тешку и колективну, одмах, а најкасније у року од 24 часа од настанка повреде на раду, усмено и у писменој форми надлежној инспекцији рада, надлежном органу за унутрашње послове, одговорном руководиоцу, представнику з апослених и Одбору, због које запослени није способан за рад више од три узастопна радна дана, и сваку опасну појаву која може да угрози безбедност и здравље на раду запосленог, као и професионално оболење у вези са радом;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Учествује у изради и достављању извештаја о повреди на раду, професионалних обољења и обољења у вези са радом запосленог, као и Фонду здравственог и пензијског осигурања;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У року од три дана од дана сазнања за насталу повреду (тешку, колективну или са смртним исходом) припрема, израђује и доставља један примерак елабората о повреди на раду одговорном руководиоцу, представнику запослених и Одбору;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Учествује у увиђају тешке, колективне или смртне повреде на раду и учествује у процени ризика;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Учествује у анализи узрока повређивања, професионалних оболења и болести у вези са радом, предлаже мере за њихово отклањање и прати стање повређених;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Контролише примену упутстава за руковање и безбедан рад и учествује у њиховој изради за она средства рада која исту не поседују;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Непосредно организује и прати реализацију програма специфичне здравствене заштите о чему одговорном руководиоцу доставља оверене извештаје, записнике и уверења;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Води и чува прописану евиденцију из области безбедности и здравља на раду;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Проверава дали су обезбеђене мере безбедности и здравља на раду које се односе на: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Употребу исправних средстава за рад, са обавезним упутством за рад и њихово одржавање;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Превентивне и периодичне прегледе и испитивања прописаних средстава за рад,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електро-инсталација и инсталација флуида, средстава и опреме личне заштите, као и превентивна и периодична испитивања хемијских и биолошких штетности, оцбетљености и микро климе у радним и помоћним просторијама;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Ораганизовање оспосообљавања за безбедан рад и за пружање прве помоћи;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Примену прописаних мера за побољшање услова рада на пословима са повећаним ризиком;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Спровођење и примену других мера, утврђених другим општим актима послодавца;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Учествује у примени интерних аката из области безбедности и здравља на раду;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Сачињава месечни план обиласка и надзора послова, који оверава директор организационог дела и који  доставља шефу организационе јединице;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Предузима мере за благовремено отклањање недостатака и неправилности утврђених законом-решењем инспекције рада и других органа надзора, и учествује у вршењу надзора;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Припрема извештај директору о извршењу инспекцијских решења;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Организује испитивања и води евиденцију о роковима за испитивање заштитне опреме за рад на електрифицираним водовима рукавице, чизме, простирке, шлемове и сл;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Учествује у поступку провере здравствене способности запослених пре ступања на рад и у току рада;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Предлаже прибављање одговарајуће техничке документације од лиценцираних предузећа о примени прописаних мера безбедности и здравља на раду;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Пријави инспекцији рада сваку појаву која је угрозила безбедност и здравље запослених;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Непосредно сарађује са представником запослених и одбором; </w:t>
      </w:r>
    </w:p>
    <w:p>
      <w:pPr>
        <w:pStyle w:val="BodyText"/>
        <w:bidi w:val="0"/>
        <w:jc w:val="left"/>
        <w:rPr/>
      </w:pPr>
      <w:r>
        <w:rPr>
          <w:rStyle w:val="Strong"/>
        </w:rPr>
        <w:t xml:space="preserve">  </w:t>
      </w:r>
      <w:r>
        <w:rPr>
          <w:rStyle w:val="Strong"/>
        </w:rPr>
        <w:t>ПРАВА И ОБАВЕЗЕ ЗАПОСЛЕНИХ</w:t>
      </w:r>
    </w:p>
    <w:p>
      <w:pPr>
        <w:pStyle w:val="BodyText"/>
        <w:bidi w:val="0"/>
        <w:jc w:val="left"/>
        <w:rPr/>
      </w:pPr>
      <w:r>
        <w:rPr/>
        <w:t>Члан 9.</w:t>
      </w:r>
    </w:p>
    <w:p>
      <w:pPr>
        <w:pStyle w:val="BodyText"/>
        <w:bidi w:val="0"/>
        <w:jc w:val="left"/>
        <w:rPr/>
      </w:pPr>
      <w:r>
        <w:rPr/>
        <w:t> </w:t>
      </w:r>
      <w:r>
        <w:rPr/>
        <w:t>Запослени има право и обавезу да се пре почетка рада упозна са мерама безбедности и</w:t>
      </w:r>
    </w:p>
    <w:p>
      <w:pPr>
        <w:pStyle w:val="BodyText"/>
        <w:bidi w:val="0"/>
        <w:jc w:val="left"/>
        <w:rPr/>
      </w:pPr>
      <w:r>
        <w:rPr/>
        <w:t> </w:t>
      </w:r>
      <w:r>
        <w:rPr/>
        <w:t>здравља на раду на пословима или на радном месту на које је одређен, као и да се</w:t>
      </w:r>
    </w:p>
    <w:p>
      <w:pPr>
        <w:pStyle w:val="BodyText"/>
        <w:bidi w:val="0"/>
        <w:jc w:val="left"/>
        <w:rPr/>
      </w:pPr>
      <w:r>
        <w:rPr/>
        <w:t>оспособљава за њихово спровођење.     </w:t>
      </w:r>
    </w:p>
    <w:p>
      <w:pPr>
        <w:pStyle w:val="BodyText"/>
        <w:bidi w:val="0"/>
        <w:jc w:val="left"/>
        <w:rPr/>
      </w:pPr>
      <w:r>
        <w:rPr>
          <w:rStyle w:val="Strong"/>
          <w:u w:val="single"/>
        </w:rPr>
        <w:t>Запослени има права:</w:t>
      </w:r>
    </w:p>
    <w:p>
      <w:pPr>
        <w:pStyle w:val="BodyText"/>
        <w:bidi w:val="0"/>
        <w:jc w:val="left"/>
        <w:rPr/>
      </w:pPr>
      <w:r>
        <w:rPr/>
        <w:t>Да послодавцу (преко службе безбедности и здравља на раду) даје предлоге, примедбе и обавештења о питањима безбедности и здравља на раду;</w:t>
      </w:r>
    </w:p>
    <w:p>
      <w:pPr>
        <w:pStyle w:val="BodyText"/>
        <w:bidi w:val="0"/>
        <w:jc w:val="left"/>
        <w:rPr/>
      </w:pPr>
      <w:r>
        <w:rPr/>
        <w:t>да учествује у избору представника запослених, односно Одбора за бзбедност и здравље на раду;</w:t>
      </w:r>
    </w:p>
    <w:p>
      <w:pPr>
        <w:pStyle w:val="BodyText"/>
        <w:bidi w:val="0"/>
        <w:jc w:val="left"/>
        <w:rPr/>
      </w:pPr>
      <w:r>
        <w:rPr/>
        <w:t>Да контролише своје здравље према ризицима радног места, у складу са прописима о здравственој заштити;</w:t>
      </w:r>
    </w:p>
    <w:p>
      <w:pPr>
        <w:pStyle w:val="BodyText"/>
        <w:bidi w:val="0"/>
        <w:jc w:val="left"/>
        <w:rPr/>
      </w:pPr>
      <w:r>
        <w:rPr/>
        <w:t>Запослени који ради на радном месту са повећаним ризиком, има право и обавезу да обави лекарски преглед на који га упућује послодавац.</w:t>
      </w:r>
    </w:p>
    <w:p>
      <w:pPr>
        <w:pStyle w:val="BodyText"/>
        <w:bidi w:val="0"/>
        <w:jc w:val="left"/>
        <w:rPr/>
      </w:pPr>
      <w:r>
        <w:rPr/>
        <w:t>Запослени је дужан да ради на радном месту са повећаним ризиком, на основу извештаја службе медицине рада, којим се утврђује да је здравствено способан за рад на том радном месту.</w:t>
      </w:r>
    </w:p>
    <w:p>
      <w:pPr>
        <w:pStyle w:val="BodyText"/>
        <w:bidi w:val="0"/>
        <w:jc w:val="left"/>
        <w:rPr/>
      </w:pPr>
      <w:r>
        <w:rPr/>
        <w:t>Запослени је дужан да се одазове провери да ли је под дејством алкохола или других опојних средстава зависности, а на основу прописног налога од стране претпостављеног руководиоца.</w:t>
      </w:r>
    </w:p>
    <w:p>
      <w:pPr>
        <w:pStyle w:val="BodyText"/>
        <w:bidi w:val="0"/>
        <w:jc w:val="left"/>
        <w:rPr/>
      </w:pPr>
      <w:r>
        <w:rPr>
          <w:rStyle w:val="Strong"/>
          <w:u w:val="single"/>
        </w:rPr>
        <w:t>Запослени има право да одбије да ради:</w:t>
      </w:r>
    </w:p>
    <w:p>
      <w:pPr>
        <w:pStyle w:val="BodyText"/>
        <w:bidi w:val="0"/>
        <w:jc w:val="left"/>
        <w:rPr/>
      </w:pPr>
      <w:r>
        <w:rPr/>
        <w:t>Ако му прети непосредна опасност по живот и здравље због тога што нису спроведене прописане мере за безбедност и здравље на радном месту на које је одређен, све док се те мере не обезбеде (посебно не дефинишу);</w:t>
      </w:r>
    </w:p>
    <w:p>
      <w:pPr>
        <w:pStyle w:val="BodyText"/>
        <w:bidi w:val="0"/>
        <w:jc w:val="left"/>
        <w:rPr/>
      </w:pPr>
      <w:r>
        <w:rPr/>
        <w:t>Ако му послодавац није обезбедио прописани лекарски преглед или ако се на лекарском прегледу утврди да не испуњава прописане здравствене услове, за рад на радном месту са повећаним ризиком;</w:t>
      </w:r>
    </w:p>
    <w:p>
      <w:pPr>
        <w:pStyle w:val="BodyText"/>
        <w:bidi w:val="0"/>
        <w:jc w:val="left"/>
        <w:rPr/>
      </w:pPr>
      <w:r>
        <w:rPr/>
        <w:t>Ако у току оспособљавања за безбедан и здрав рад није упознат са свим врстама ризика и мерама за њихово отклањање, на пословима или на радном месту на које га је послодавац одредио (ризици утврђени актом о процени ризика);</w:t>
      </w:r>
    </w:p>
    <w:p>
      <w:pPr>
        <w:pStyle w:val="BodyText"/>
        <w:bidi w:val="0"/>
        <w:jc w:val="left"/>
        <w:rPr/>
      </w:pPr>
      <w:r>
        <w:rPr/>
        <w:t>Дуже од радног времена, односно ноћу ако би, према оцени службе медицине рада, такав рад могао да погорша његово здравствено стање;</w:t>
      </w:r>
    </w:p>
    <w:p>
      <w:pPr>
        <w:pStyle w:val="BodyText"/>
        <w:bidi w:val="0"/>
        <w:jc w:val="left"/>
        <w:rPr/>
      </w:pPr>
      <w:r>
        <w:rPr/>
        <w:t>На средству за рад на коме нису примењене прописане мере за безбедност и здравље на раду.</w:t>
      </w:r>
    </w:p>
    <w:p>
      <w:pPr>
        <w:pStyle w:val="BodyText"/>
        <w:bidi w:val="0"/>
        <w:jc w:val="left"/>
        <w:rPr/>
      </w:pPr>
      <w:r>
        <w:rPr/>
        <w:t>У случајевима из става 1. овог члана, запослени може да се писменим захтевом обрати пшослодавцу ради предузимања мера које, по мишљењу запосленог, нису спроведене.</w:t>
      </w:r>
    </w:p>
    <w:p>
      <w:pPr>
        <w:pStyle w:val="BodyText"/>
        <w:bidi w:val="0"/>
        <w:jc w:val="left"/>
        <w:rPr/>
      </w:pPr>
      <w:r>
        <w:rPr/>
        <w:t>Ако послодавац не поступи по захтеву из става 2. овог члана у року од осам дана од пријема захтева, запослени има право да поднесе захтев за заштиту права инспекцији рада.</w:t>
      </w:r>
    </w:p>
    <w:p>
      <w:pPr>
        <w:pStyle w:val="BodyText"/>
        <w:bidi w:val="0"/>
        <w:jc w:val="left"/>
        <w:rPr/>
      </w:pPr>
      <w:r>
        <w:rPr/>
        <w:t>Када запослени одбије да ради у случајевима из става 1. овог члана, а послодавац сматра да захтев није оправдан, послодавац је дужан да одмах обавести инспекцију рада.</w:t>
      </w:r>
    </w:p>
    <w:p>
      <w:pPr>
        <w:pStyle w:val="BodyText"/>
        <w:bidi w:val="0"/>
        <w:jc w:val="left"/>
        <w:rPr/>
      </w:pPr>
      <w:r>
        <w:rPr/>
        <w:t>Члан 10.</w:t>
      </w:r>
    </w:p>
    <w:p>
      <w:pPr>
        <w:pStyle w:val="BodyText"/>
        <w:bidi w:val="0"/>
        <w:jc w:val="left"/>
        <w:rPr/>
      </w:pPr>
      <w:r>
        <w:rPr/>
        <w:t>Запослени је дужан да примењује прописане мере за безбедан и здрав рад, да наменски користи средства за рад и опасне материје, да користи прописана средства и опрему за личну заштиту на раду и да са њима пажљиво рукује, да не би угрозио своју безбедност и здравље као и безбедност и здравље других лица.</w:t>
      </w:r>
    </w:p>
    <w:p>
      <w:pPr>
        <w:pStyle w:val="BodyText"/>
        <w:bidi w:val="0"/>
        <w:jc w:val="left"/>
        <w:rPr/>
      </w:pPr>
      <w:r>
        <w:rPr/>
        <w:t>Члан 11.</w:t>
      </w:r>
    </w:p>
    <w:p>
      <w:pPr>
        <w:pStyle w:val="BodyText"/>
        <w:bidi w:val="0"/>
        <w:jc w:val="left"/>
        <w:rPr/>
      </w:pPr>
      <w:r>
        <w:rPr/>
        <w:t>Запослени је дужан да у складу са својим сазнањима, одмах обавести послодавца (лично или преко службе безбедности и здравља на раду) о неправилностима, штетностима,</w:t>
      </w:r>
    </w:p>
    <w:p>
      <w:pPr>
        <w:pStyle w:val="BodyText"/>
        <w:bidi w:val="0"/>
        <w:jc w:val="left"/>
        <w:rPr/>
      </w:pPr>
      <w:r>
        <w:rPr/>
        <w:t>опасностима или другој појави која би на радном месту могла да угрози његову безбедност и здравље других запослених.</w:t>
      </w:r>
    </w:p>
    <w:p>
      <w:pPr>
        <w:pStyle w:val="BodyText"/>
        <w:bidi w:val="0"/>
        <w:jc w:val="left"/>
        <w:rPr/>
      </w:pPr>
      <w:r>
        <w:rPr/>
        <w:t>Ако послодавац после добијеног налога из става 1. овог члана не отклони неправилности, штетности, опасности или друге појаве у року од осам дана или ако запослени сматра да за отклањање утврђених појава нису спроведене одговарајуће мере за безбедност и здравље запослених, запослени се може обратити надлежној инспекцији рада, о чему обавештава лице за безбедност и здравље на раду.</w:t>
      </w:r>
    </w:p>
    <w:p>
      <w:pPr>
        <w:pStyle w:val="BodyText"/>
        <w:bidi w:val="0"/>
        <w:jc w:val="left"/>
        <w:rPr/>
      </w:pPr>
      <w:r>
        <w:rPr/>
        <w:t>Запослени је дужан да сарађује са послодавцем и лицем за безбедност и здравље на раду, како би се спровеле прописане мере за безбедност и здравље на пословима на којима ради.</w:t>
      </w:r>
    </w:p>
    <w:p>
      <w:pPr>
        <w:pStyle w:val="BodyText"/>
        <w:bidi w:val="0"/>
        <w:jc w:val="left"/>
        <w:rPr/>
      </w:pPr>
      <w:r>
        <w:rPr/>
        <w:t>ОСПОСОБЉАВАЊЕ ЗАПОСЛЕНИХ ЗА БЕЗБЕДАН И ЗДРАВ РАД</w:t>
      </w:r>
    </w:p>
    <w:p>
      <w:pPr>
        <w:pStyle w:val="BodyText"/>
        <w:bidi w:val="0"/>
        <w:jc w:val="left"/>
        <w:rPr/>
      </w:pPr>
      <w:r>
        <w:rPr/>
        <w:t>Члан 12.</w:t>
      </w:r>
    </w:p>
    <w:p>
      <w:pPr>
        <w:pStyle w:val="BodyText"/>
        <w:bidi w:val="0"/>
        <w:jc w:val="left"/>
        <w:rPr/>
      </w:pPr>
      <w:r>
        <w:rPr/>
        <w:t>Послодавац преко својих служби (лица за безбедност и здравље на раду и непосредних Руководилаца итд.) обавезан је да запосленог упозна са условима рада, опасностима и штетностима, односно ризицима од повређивања и обољењима којима може бити изложен  током рада, превентивним и другим мерама којима обезбеђује безбедан и здрав рад и то: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Приликом заснивања радног односа;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При сваком премештању запосленог на друге послове;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Приликом увођења нове технологије или нових средстава за рад, као и код промене процеса рада који може проузроковати промену мера за безбедност и здрав рад;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Радна места са повећаним ризиком једном у години дана, а за друга радна места једном у четири године. </w:t>
      </w:r>
    </w:p>
    <w:p>
      <w:pPr>
        <w:pStyle w:val="BodyText"/>
        <w:bidi w:val="0"/>
        <w:jc w:val="left"/>
        <w:rPr/>
      </w:pPr>
      <w:r>
        <w:rPr/>
        <w:t>Члан 13.</w:t>
      </w:r>
    </w:p>
    <w:p>
      <w:pPr>
        <w:pStyle w:val="BodyText"/>
        <w:bidi w:val="0"/>
        <w:jc w:val="left"/>
        <w:rPr/>
      </w:pPr>
      <w:r>
        <w:rPr/>
        <w:t>Оспособљавање запослених изводи се према Програму обуке који је саставни део овог Правилника.</w:t>
      </w:r>
    </w:p>
    <w:p>
      <w:pPr>
        <w:pStyle w:val="BodyText"/>
        <w:bidi w:val="0"/>
        <w:jc w:val="left"/>
        <w:rPr/>
      </w:pPr>
      <w:r>
        <w:rPr>
          <w:rStyle w:val="Strong"/>
        </w:rPr>
        <w:t>ПОСЕБНА ПРАВА, ОБАВЕЗЕ И МЕРЕ У ВЕЗИ СА БЕЗБЕДНОШЋУ И</w:t>
      </w:r>
    </w:p>
    <w:p>
      <w:pPr>
        <w:pStyle w:val="BodyText"/>
        <w:bidi w:val="0"/>
        <w:jc w:val="left"/>
        <w:rPr/>
      </w:pPr>
      <w:r>
        <w:rPr>
          <w:rStyle w:val="Strong"/>
        </w:rPr>
        <w:t>ЗДРАВЉЕМ НА РАДУ ЖЕНА, ОМЛАДИНЕ,</w:t>
      </w:r>
    </w:p>
    <w:p>
      <w:pPr>
        <w:pStyle w:val="BodyText"/>
        <w:bidi w:val="0"/>
        <w:jc w:val="left"/>
        <w:rPr/>
      </w:pPr>
      <w:r>
        <w:rPr>
          <w:rStyle w:val="Strong"/>
        </w:rPr>
        <w:t>ИНВАЛИДА И ПРОФЕСИОНАЛНО ОБОЛЕЛИХ ЛИЦА</w:t>
      </w:r>
    </w:p>
    <w:p>
      <w:pPr>
        <w:pStyle w:val="BodyText"/>
        <w:bidi w:val="0"/>
        <w:jc w:val="left"/>
        <w:rPr/>
      </w:pPr>
      <w:r>
        <w:rPr/>
        <w:t>Члан 14.</w:t>
      </w:r>
    </w:p>
    <w:p>
      <w:pPr>
        <w:pStyle w:val="BodyText"/>
        <w:bidi w:val="0"/>
        <w:jc w:val="left"/>
        <w:rPr/>
      </w:pPr>
      <w:r>
        <w:rPr/>
        <w:t>Жене, омладина, инвалиди и професионално оболела лица имају право на посебну заштиту у вези са безбедношћу и здрављем на раду. Рад у сменама није дозвољен, ручни пренос терета преко 10 килограма тежине, нити рад на пословима који би могао да им угрози остваривање материнства.</w:t>
      </w:r>
    </w:p>
    <w:p>
      <w:pPr>
        <w:pStyle w:val="BodyText"/>
        <w:bidi w:val="0"/>
        <w:jc w:val="left"/>
        <w:rPr/>
      </w:pPr>
      <w:r>
        <w:rPr/>
        <w:t>Трудницама и мајкама са децом до 3 године живота, као и запосленом млађем од 18 година живота, забрањен је ноћни рад у времену од 22-06 часова наредног дана, и рад дужи од пуног радног времена, односно продужени рад.</w:t>
      </w:r>
    </w:p>
    <w:p>
      <w:pPr>
        <w:pStyle w:val="BodyText"/>
        <w:bidi w:val="0"/>
        <w:jc w:val="left"/>
        <w:rPr/>
      </w:pPr>
      <w:r>
        <w:rPr/>
        <w:t>Запосленом, коме је надлежна здравствена установа, због инвалидности или професионалног оболења, утврдила неспособност за рад на дотадашњем радном месту, Школа је дужна да обезбеди радно место у складу са преосталом радном способношћу, односно радно место које неће имати штетно дејство по његову безбедност и здравље.</w:t>
      </w:r>
    </w:p>
    <w:p>
      <w:pPr>
        <w:pStyle w:val="BodyText"/>
        <w:bidi w:val="0"/>
        <w:jc w:val="left"/>
        <w:rPr/>
      </w:pPr>
      <w:r>
        <w:rPr/>
        <w:t>Запосленом који је, због смањене здравствене или радне способности, професионалном рехабилитацијом поново оспособљен за обављање одређених послова, Школа ће обезбедити обављање послова за које је професионалном рехабилитацијом оспособљен.</w:t>
      </w:r>
    </w:p>
    <w:p>
      <w:pPr>
        <w:pStyle w:val="BodyText"/>
        <w:bidi w:val="0"/>
        <w:jc w:val="left"/>
        <w:rPr/>
      </w:pPr>
      <w:r>
        <w:rPr/>
        <w:t>Запослени из става 1. овог члана уживају и другу заштиту утврђену Законом и актима Школе.</w:t>
      </w:r>
    </w:p>
    <w:p>
      <w:pPr>
        <w:pStyle w:val="BodyText"/>
        <w:bidi w:val="0"/>
        <w:jc w:val="left"/>
        <w:rPr/>
      </w:pPr>
      <w:r>
        <w:rPr>
          <w:rStyle w:val="Strong"/>
        </w:rPr>
        <w:t>СЛУЧАЈЕВИ И НАЧИН ПРОВЕРЕ ЗАПОСЛЕНИХ ПОД УТИЦАЈЕМ АЛКОХОЛА И ДРУГИХ СРЕДСТАВА ЗАВИСНОСТИ</w:t>
      </w:r>
    </w:p>
    <w:p>
      <w:pPr>
        <w:pStyle w:val="BodyText"/>
        <w:bidi w:val="0"/>
        <w:jc w:val="left"/>
        <w:rPr/>
      </w:pPr>
      <w:r>
        <w:rPr/>
        <w:t>Члан 15.</w:t>
      </w:r>
    </w:p>
    <w:p>
      <w:pPr>
        <w:pStyle w:val="BodyText"/>
        <w:bidi w:val="0"/>
        <w:jc w:val="left"/>
        <w:rPr/>
      </w:pPr>
      <w:r>
        <w:rPr/>
        <w:t>Запослени у Школи (по било ком основу), као и извођач радова, не сме започети, односно наставити рад ни на једном послу у радним просторијама, радној околини или дворишту Школе, ако је под дејством алкохола или других средстава зависности.</w:t>
      </w:r>
    </w:p>
    <w:p>
      <w:pPr>
        <w:pStyle w:val="BodyText"/>
        <w:bidi w:val="0"/>
        <w:jc w:val="left"/>
        <w:rPr/>
      </w:pPr>
      <w:r>
        <w:rPr/>
        <w:t>Члан 16.</w:t>
      </w:r>
    </w:p>
    <w:p>
      <w:pPr>
        <w:pStyle w:val="BodyText"/>
        <w:bidi w:val="0"/>
        <w:jc w:val="left"/>
        <w:rPr/>
      </w:pPr>
      <w:r>
        <w:rPr/>
        <w:t>Провера да ли је запослени под утицајем алкохола или других средстава зависности (у даљем тексту Провера) врши се у следећим случајевима: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Ако постоји основана сумња да је радник под утицајем алкохола или других средстава зависности;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Екцесног понашања запосленог, туче, ремећења процеса рада, изазивања материјалне штете, као и у другим случајевима;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Повреде на раду и то како за повређеног запосленог, тако и за запослне који су изазвали повреду;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Случајним избором у оквиру рутинске контроле;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По налогу директора;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По пријави запосленог или непосредног руководиоца. </w:t>
      </w:r>
    </w:p>
    <w:p>
      <w:pPr>
        <w:pStyle w:val="BodyText"/>
        <w:bidi w:val="0"/>
        <w:jc w:val="left"/>
        <w:rPr/>
      </w:pPr>
      <w:r>
        <w:rPr/>
        <w:t>Члан 17.</w:t>
      </w:r>
    </w:p>
    <w:p>
      <w:pPr>
        <w:pStyle w:val="BodyText"/>
        <w:bidi w:val="0"/>
        <w:jc w:val="left"/>
        <w:rPr/>
      </w:pPr>
      <w:r>
        <w:rPr/>
        <w:t>Провера у смислу става 1. предходног члана, врши се помоћу одговарајућих средстава или апарата (алкометар и др.) за мерење количине алкохола у организму, анализом крви или урина у надлежној установи ради утврђивања да ли је исти под дејством опонјих дрога или лекова на којима је означено да се за време њихове употребе не смеју обављати одређени послови.</w:t>
      </w:r>
    </w:p>
    <w:p>
      <w:pPr>
        <w:pStyle w:val="BodyText"/>
        <w:bidi w:val="0"/>
        <w:jc w:val="left"/>
        <w:rPr/>
      </w:pPr>
      <w:r>
        <w:rPr/>
        <w:t>Члан 18.</w:t>
      </w:r>
    </w:p>
    <w:p>
      <w:pPr>
        <w:pStyle w:val="BodyText"/>
        <w:bidi w:val="0"/>
        <w:jc w:val="left"/>
        <w:rPr/>
      </w:pPr>
      <w:r>
        <w:rPr/>
        <w:t>Сви руководиоци у Школи су обавезни и овлашћени да издају налог за проверу запосленог у случају када посумњају или им се пријави да је запослени под дејством алкохола или других средстава зависности.</w:t>
      </w:r>
    </w:p>
    <w:p>
      <w:pPr>
        <w:pStyle w:val="BodyText"/>
        <w:bidi w:val="0"/>
        <w:jc w:val="left"/>
        <w:rPr/>
      </w:pPr>
      <w:r>
        <w:rPr/>
        <w:t>Налог потписује непосредни руководилац запосленог који се подвргава контроли.</w:t>
      </w:r>
    </w:p>
    <w:p>
      <w:pPr>
        <w:pStyle w:val="BodyText"/>
        <w:bidi w:val="0"/>
        <w:jc w:val="left"/>
        <w:rPr/>
      </w:pPr>
      <w:r>
        <w:rPr/>
        <w:t>Контрола се спроводи непосредно по издавању налога.</w:t>
      </w:r>
    </w:p>
    <w:p>
      <w:pPr>
        <w:pStyle w:val="BodyText"/>
        <w:bidi w:val="0"/>
        <w:jc w:val="left"/>
        <w:rPr/>
      </w:pPr>
      <w:r>
        <w:rPr/>
        <w:t>Члан 19.</w:t>
      </w:r>
    </w:p>
    <w:p>
      <w:pPr>
        <w:pStyle w:val="BodyText"/>
        <w:bidi w:val="0"/>
        <w:jc w:val="left"/>
        <w:rPr/>
      </w:pPr>
      <w:r>
        <w:rPr/>
        <w:t>По извршеној провери, Комисија попуњава и потписује записник и доставља га директору Школе и лицу за безбедност и здравље на раду.</w:t>
      </w:r>
    </w:p>
    <w:p>
      <w:pPr>
        <w:pStyle w:val="BodyText"/>
        <w:bidi w:val="0"/>
        <w:jc w:val="left"/>
        <w:rPr/>
      </w:pPr>
      <w:r>
        <w:rPr/>
        <w:t>Члан 20.</w:t>
      </w:r>
    </w:p>
    <w:p>
      <w:pPr>
        <w:pStyle w:val="BodyText"/>
        <w:bidi w:val="0"/>
        <w:jc w:val="left"/>
        <w:rPr/>
      </w:pPr>
      <w:r>
        <w:rPr/>
        <w:t>Запослени у школи или извођачи радова, дужни су да се подвргну провери, у случајевима и на начин утврђен овим Правилником.</w:t>
      </w:r>
    </w:p>
    <w:p>
      <w:pPr>
        <w:pStyle w:val="BodyText"/>
        <w:bidi w:val="0"/>
        <w:jc w:val="left"/>
        <w:rPr/>
      </w:pPr>
      <w:r>
        <w:rPr/>
        <w:t>Запослени који одбије проверу чини тежу повреду радне дужности.</w:t>
      </w:r>
    </w:p>
    <w:p>
      <w:pPr>
        <w:pStyle w:val="BodyText"/>
        <w:bidi w:val="0"/>
        <w:jc w:val="left"/>
        <w:rPr/>
      </w:pPr>
      <w:r>
        <w:rPr/>
        <w:t>Сматра се да је запослени под дејством алкохола уколико је алко-тест или другом методом утврђено присуство алкохола у организму веће од 0,3 промила.</w:t>
      </w:r>
    </w:p>
    <w:p>
      <w:pPr>
        <w:pStyle w:val="BodyText"/>
        <w:bidi w:val="0"/>
        <w:jc w:val="left"/>
        <w:rPr/>
      </w:pPr>
      <w:r>
        <w:rPr/>
        <w:t>Члан 21.</w:t>
      </w:r>
    </w:p>
    <w:p>
      <w:pPr>
        <w:pStyle w:val="BodyText"/>
        <w:bidi w:val="0"/>
        <w:jc w:val="left"/>
        <w:rPr/>
      </w:pPr>
      <w:r>
        <w:rPr/>
        <w:t>Запосленом за кога се провером утврди да је под дејством алкохола или других средстава зависности, забрањује се рад, односно удаљује се са радног места или радне околине. А руководилац запосленог подноси пријаву ради утврђивања дисциплинске одговорнсти.</w:t>
      </w:r>
    </w:p>
    <w:p>
      <w:pPr>
        <w:pStyle w:val="BodyText"/>
        <w:bidi w:val="0"/>
        <w:jc w:val="left"/>
        <w:rPr/>
      </w:pPr>
      <w:r>
        <w:rPr/>
        <w:t>На начин из става 1. овог члана поступиће се без посебне провере ако: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Запослени за време рада користи или се утврди да је користио средства зависности;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Запослени одбије да се подвргне провери по потписаном налогу руководиоца;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Запослени код себе поседује алкохолна пића или средства зависности. </w:t>
      </w:r>
    </w:p>
    <w:p>
      <w:pPr>
        <w:pStyle w:val="BodyText"/>
        <w:bidi w:val="0"/>
        <w:jc w:val="left"/>
        <w:rPr/>
      </w:pPr>
      <w:r>
        <w:rPr/>
        <w:t>Члан 22.</w:t>
      </w:r>
    </w:p>
    <w:p>
      <w:pPr>
        <w:pStyle w:val="BodyText"/>
        <w:bidi w:val="0"/>
        <w:jc w:val="left"/>
        <w:rPr/>
      </w:pPr>
      <w:r>
        <w:rPr/>
        <w:t>Ако запослени код кога је провером утврђено да је под дејством алкохола, пориче или изрази сумњу у тачност провере, а комисија то констатује у записнику, запослени је дужан да се поидвргне контроли алкохола у крви у надлежној установи и то у пратњи бар два члана комисије, одмах или у року у коме се безбедно може стичи до најближе установе.</w:t>
      </w:r>
    </w:p>
    <w:p>
      <w:pPr>
        <w:pStyle w:val="BodyText"/>
        <w:bidi w:val="0"/>
        <w:jc w:val="left"/>
        <w:rPr/>
      </w:pPr>
      <w:r>
        <w:rPr/>
        <w:t>Уколико надлежна установа потврди да је запослени био у праву, трошкове анализе сноси Школа.</w:t>
      </w:r>
    </w:p>
    <w:p>
      <w:pPr>
        <w:pStyle w:val="BodyText"/>
        <w:bidi w:val="0"/>
        <w:jc w:val="left"/>
        <w:rPr/>
      </w:pPr>
      <w:r>
        <w:rPr/>
        <w:t>Члан 23.</w:t>
      </w:r>
    </w:p>
    <w:p>
      <w:pPr>
        <w:pStyle w:val="BodyText"/>
        <w:bidi w:val="0"/>
        <w:jc w:val="left"/>
        <w:rPr/>
      </w:pPr>
      <w:r>
        <w:rPr/>
        <w:t>Алко-тест се врши уређајима који се користе за исту контролу у саобраћају.</w:t>
      </w:r>
    </w:p>
    <w:p>
      <w:pPr>
        <w:pStyle w:val="BodyText"/>
        <w:bidi w:val="0"/>
        <w:jc w:val="left"/>
        <w:rPr/>
      </w:pPr>
      <w:r>
        <w:rPr>
          <w:rStyle w:val="Strong"/>
        </w:rPr>
        <w:t>ОРГАНИЗОВАЊЕ И ПРУЖАЊЕ ПРВЕ ПОМОЋИ</w:t>
      </w:r>
    </w:p>
    <w:p>
      <w:pPr>
        <w:pStyle w:val="BodyText"/>
        <w:bidi w:val="0"/>
        <w:jc w:val="left"/>
        <w:rPr/>
      </w:pPr>
      <w:r>
        <w:rPr>
          <w:rStyle w:val="Strong"/>
        </w:rPr>
        <w:t>У СЛУЧАЈУ ПОВРЕЂИВАЊА ИЛИ ОБОЉЕЊА НА РАДУ</w:t>
      </w:r>
    </w:p>
    <w:p>
      <w:pPr>
        <w:pStyle w:val="BodyText"/>
        <w:bidi w:val="0"/>
        <w:jc w:val="left"/>
        <w:rPr/>
      </w:pPr>
      <w:r>
        <w:rPr/>
        <w:t>Члан 24.</w:t>
      </w:r>
    </w:p>
    <w:p>
      <w:pPr>
        <w:pStyle w:val="BodyText"/>
        <w:bidi w:val="0"/>
        <w:jc w:val="left"/>
        <w:rPr/>
      </w:pPr>
      <w:r>
        <w:rPr/>
        <w:t>Повређеним и нагло оболелим радницима обезбеђује се правовремено пружање прве помоћи на месту повређивања или обољевања, у складу са савременим методама пружања прве помоћи.</w:t>
      </w:r>
    </w:p>
    <w:p>
      <w:pPr>
        <w:pStyle w:val="BodyText"/>
        <w:bidi w:val="0"/>
        <w:jc w:val="left"/>
        <w:rPr/>
      </w:pPr>
      <w:r>
        <w:rPr/>
        <w:t>Правовременим пружањем прве помоћи мора се обезбедити отклањање непосредне опасности по живот и здравље повређеног, односно нагло оболелог радника.</w:t>
      </w:r>
    </w:p>
    <w:p>
      <w:pPr>
        <w:pStyle w:val="BodyText"/>
        <w:bidi w:val="0"/>
        <w:jc w:val="left"/>
        <w:rPr/>
      </w:pPr>
      <w:r>
        <w:rPr>
          <w:rStyle w:val="Strong"/>
        </w:rPr>
        <w:t>МАТЕРИЈАЛ И ОПРЕМА ЗА ПРУЖАЊЕ ПРВЕ ПОМОЋИ</w:t>
      </w:r>
    </w:p>
    <w:p>
      <w:pPr>
        <w:pStyle w:val="BodyText"/>
        <w:bidi w:val="0"/>
        <w:jc w:val="left"/>
        <w:rPr/>
      </w:pPr>
      <w:r>
        <w:rPr/>
        <w:t>Члан 25.</w:t>
      </w:r>
    </w:p>
    <w:p>
      <w:pPr>
        <w:pStyle w:val="BodyText"/>
        <w:bidi w:val="0"/>
        <w:jc w:val="left"/>
        <w:rPr/>
      </w:pPr>
      <w:r>
        <w:rPr/>
        <w:t>За све запослене у Школи у радним просторијама, радној околини, обезбеђује се на сваких 50 запослених најмање један ормарић или торба (у даљем тексту ормарић) снабдевени санитетским материјалом и другим средствима за пружање прве помоћи, у складу са законским прописима.</w:t>
      </w:r>
    </w:p>
    <w:p>
      <w:pPr>
        <w:pStyle w:val="BodyText"/>
        <w:bidi w:val="0"/>
        <w:jc w:val="left"/>
        <w:rPr/>
      </w:pPr>
      <w:r>
        <w:rPr/>
        <w:t>У случају потребе, Школа набавља и други санитетски материјал и средства за пружање прве помоћи узимајући у обзир могућност одређених повреда у оделењима или објекту као што су: опекотине, тровања, ујед инсеката, змија и слично.</w:t>
      </w:r>
    </w:p>
    <w:p>
      <w:pPr>
        <w:pStyle w:val="BodyText"/>
        <w:bidi w:val="0"/>
        <w:jc w:val="left"/>
        <w:rPr/>
      </w:pPr>
      <w:r>
        <w:rPr/>
        <w:t>Утрошени материјал из претходног става овог члана мора бити одмах допуњен одговарајућим материјалом.</w:t>
      </w:r>
    </w:p>
    <w:p>
      <w:pPr>
        <w:pStyle w:val="BodyText"/>
        <w:bidi w:val="0"/>
        <w:jc w:val="left"/>
        <w:rPr/>
      </w:pPr>
      <w:r>
        <w:rPr/>
        <w:t>Члан 26.</w:t>
      </w:r>
    </w:p>
    <w:p>
      <w:pPr>
        <w:pStyle w:val="BodyText"/>
        <w:bidi w:val="0"/>
        <w:jc w:val="left"/>
        <w:rPr/>
      </w:pPr>
      <w:r>
        <w:rPr/>
        <w:t>У сваком ормарићу за прву помоћ мора се налазити упутство за руковање средствима за пружање прве помоћи и кратко упутство о начину пружања прве помоћи при повредама и наглим обољењима запослених.</w:t>
      </w:r>
    </w:p>
    <w:p>
      <w:pPr>
        <w:pStyle w:val="BodyText"/>
        <w:bidi w:val="0"/>
        <w:jc w:val="left"/>
        <w:rPr/>
      </w:pPr>
      <w:r>
        <w:rPr/>
        <w:t>Школа мора поседовати подесна носила за преношење повређених.</w:t>
      </w:r>
    </w:p>
    <w:p>
      <w:pPr>
        <w:pStyle w:val="BodyText"/>
        <w:bidi w:val="0"/>
        <w:jc w:val="left"/>
        <w:rPr/>
      </w:pPr>
      <w:r>
        <w:rPr/>
        <w:t>ОРГАНИЗОВАЊЕ ПРВЕ ПОМОЋИ</w:t>
      </w:r>
    </w:p>
    <w:p>
      <w:pPr>
        <w:pStyle w:val="BodyText"/>
        <w:bidi w:val="0"/>
        <w:jc w:val="left"/>
        <w:rPr/>
      </w:pPr>
      <w:r>
        <w:rPr/>
        <w:t>Члан 27.</w:t>
      </w:r>
    </w:p>
    <w:p>
      <w:pPr>
        <w:pStyle w:val="BodyText"/>
        <w:bidi w:val="0"/>
        <w:jc w:val="left"/>
        <w:rPr/>
      </w:pPr>
      <w:r>
        <w:rPr/>
        <w:t>Организовање  прве помоћи на сваком радном месту или радној околини мора бити спроведено тако да обезбеђује стручно и правовремено пружање прве помоћи повређеном, односно нагло оболелим радницима.</w:t>
      </w:r>
    </w:p>
    <w:p>
      <w:pPr>
        <w:pStyle w:val="BodyText"/>
        <w:bidi w:val="0"/>
        <w:jc w:val="left"/>
        <w:rPr/>
      </w:pPr>
      <w:r>
        <w:rPr/>
        <w:t>Члан 28.</w:t>
      </w:r>
    </w:p>
    <w:p>
      <w:pPr>
        <w:pStyle w:val="BodyText"/>
        <w:bidi w:val="0"/>
        <w:jc w:val="left"/>
        <w:rPr/>
      </w:pPr>
      <w:r>
        <w:rPr/>
        <w:t>Ради обезбеђења указивања прве помоћи и хитног транспортовања повређених, односно нагло оболелих радника, у случају потребе, до најближе здравствене установе мора бити обезбеђено дежурно возило.</w:t>
      </w:r>
    </w:p>
    <w:p>
      <w:pPr>
        <w:pStyle w:val="BodyText"/>
        <w:bidi w:val="0"/>
        <w:spacing w:before="0" w:after="283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Noto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oto Serif" w:hAnsi="Noto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Noto Serif" w:hAnsi="Noto Serif" w:eastAsia="Noto Sans" w:cs="FreeSans"/>
      <w:b/>
      <w:bCs/>
      <w:sz w:val="48"/>
      <w:szCs w:val="48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LibreOffice/24.8.4.2$Linux_X86_64 LibreOffice_project/480$Build-2</Application>
  <AppVersion>15.0000</AppVersion>
  <Pages>14</Pages>
  <Words>3550</Words>
  <Characters>19494</Characters>
  <CharactersWithSpaces>22870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2025-01-30T21:14:36Z</dcterms:created>
  <dc:creator/>
  <dc:description/>
  <dc:language>en-US</dc:language>
  <cp:lastModifiedBy/>
  <dcterms:modified xsi:type="dcterms:W3CDTF">2025-01-30T21:24:58Z</dcterms:modified>
  <cp:revision>7</cp:revision>
  <dc:subject/>
  <dc:title/>
</cp:coreProperties>
</file>