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07" w:rsidRDefault="00F94507" w:rsidP="00F94507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Обработка шпоночных пазов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конструкциях деталей машин встречаются следующие виды пазов: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прямоугольные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Т-образные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762500" cy="1895475"/>
            <wp:effectExtent l="0" t="0" r="0" b="0"/>
            <wp:docPr id="2" name="Рисунок 2" descr="https://konspekta.net/studopedianet/baza5/1010503233205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net/baza5/1010503233205.files/image04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пазы в виде ласточкина хвоста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4) угловые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743450" cy="2009775"/>
            <wp:effectExtent l="0" t="0" r="0" b="0"/>
            <wp:docPr id="1" name="Рисунок 1" descr="https://konspekta.net/studopedianet/baza5/1010503233205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studopedianet/baza5/1010503233205.files/image04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Пазы можно обработать: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строганием;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долблением;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фрезерованием;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протягиванием;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шлифованием;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притиранием (шабрением);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 полированием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Наибольшее распространение получило фрезерование дисковыми, пальцевыми, концевыми фрезами, специальными грибковыми, специальными угловыми фрезами и строганием.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всегда обрабатывается фрезерованием или строганием прямоугольный паз. Затем выбираются, обрабатываются боковые поверхности.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Обработка шпоночных пазов осуществляется фрезерованием дисковыми, пальцевыми или шпоночными фрезами, а также строганием для открытых пазов на валах или долблением пазов в отверстиях.</w:t>
      </w:r>
    </w:p>
    <w:p w:rsidR="00F94507" w:rsidRDefault="00F94507" w:rsidP="00F94507">
      <w:pPr>
        <w:pStyle w:val="defaultcursorcs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единичном и мелкосерийном производствах при фрезеровании шпоночных пазов сначала сверлят отверстие, в которое вводят пальцевую фрезу и фрезеруют паз методом продольной подачи.</w:t>
      </w:r>
    </w:p>
    <w:p w:rsidR="00166747" w:rsidRDefault="00166747">
      <w:bookmarkStart w:id="0" w:name="_GoBack"/>
      <w:bookmarkEnd w:id="0"/>
    </w:p>
    <w:sectPr w:rsidR="0016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7B"/>
    <w:rsid w:val="00166747"/>
    <w:rsid w:val="00BB607B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C905D-A597-4C19-B2E0-2FA6E32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4507"/>
    <w:rPr>
      <w:b/>
      <w:bCs/>
    </w:rPr>
  </w:style>
  <w:style w:type="paragraph" w:customStyle="1" w:styleId="defaultcursorcs">
    <w:name w:val="default_cursor_cs"/>
    <w:basedOn w:val="a"/>
    <w:rsid w:val="00F9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andrej_chuckalov@mail.ru</dc:creator>
  <cp:keywords/>
  <dc:description/>
  <cp:lastModifiedBy>andrej_chuckalov@mail.ru</cp:lastModifiedBy>
  <cp:revision>2</cp:revision>
  <dcterms:created xsi:type="dcterms:W3CDTF">2023-12-07T11:11:00Z</dcterms:created>
  <dcterms:modified xsi:type="dcterms:W3CDTF">2023-12-07T11:11:00Z</dcterms:modified>
</cp:coreProperties>
</file>