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236" w:rsidRDefault="00002236">
      <w:pPr>
        <w:spacing w:after="0"/>
        <w:ind w:firstLine="720"/>
        <w:jc w:val="left"/>
        <w:rPr>
          <w:rFonts w:ascii="Times New Roman" w:eastAsia="Times New Roman" w:hAnsi="Times New Roman" w:cs="Times New Roman"/>
          <w:sz w:val="22"/>
          <w:szCs w:val="22"/>
          <w:highlight w:val="white"/>
        </w:rPr>
      </w:pPr>
    </w:p>
    <w:p w:rsidR="00002236" w:rsidRDefault="00002236">
      <w:pPr>
        <w:spacing w:before="60" w:after="0"/>
        <w:rPr>
          <w:rFonts w:ascii="Arial" w:eastAsia="Arial" w:hAnsi="Arial" w:cs="Arial"/>
          <w:sz w:val="12"/>
          <w:szCs w:val="12"/>
          <w:highlight w:val="white"/>
        </w:rPr>
      </w:pPr>
    </w:p>
    <w:tbl>
      <w:tblPr>
        <w:tblW w:w="9923" w:type="dxa"/>
        <w:tblInd w:w="-108" w:type="dxa"/>
        <w:tblLook w:val="0000"/>
      </w:tblPr>
      <w:tblGrid>
        <w:gridCol w:w="1700"/>
        <w:gridCol w:w="6522"/>
        <w:gridCol w:w="1701"/>
      </w:tblGrid>
      <w:tr w:rsidR="00002236">
        <w:trPr>
          <w:trHeight w:val="1700"/>
        </w:trPr>
        <w:tc>
          <w:tcPr>
            <w:tcW w:w="1700" w:type="dxa"/>
            <w:shd w:val="clear" w:color="auto" w:fill="auto"/>
          </w:tcPr>
          <w:p w:rsidR="00002236" w:rsidRDefault="0093711A">
            <w:pPr>
              <w:spacing w:before="240" w:after="0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noProof/>
                <w:lang w:eastAsia="en-US" w:bidi="ar-SA"/>
              </w:rPr>
              <w:drawing>
                <wp:inline distT="0" distB="0" distL="0" distR="0">
                  <wp:extent cx="809625" cy="809625"/>
                  <wp:effectExtent l="0" t="0" r="0" b="0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-18" t="-18" r="-18" b="-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shd w:val="clear" w:color="auto" w:fill="auto"/>
            <w:vAlign w:val="center"/>
          </w:tcPr>
          <w:p w:rsidR="00002236" w:rsidRDefault="0093711A">
            <w:pPr>
              <w:spacing w:after="0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UNIVERZITET U NOVOM SADU</w:t>
            </w:r>
          </w:p>
          <w:p w:rsidR="00002236" w:rsidRDefault="0093711A">
            <w:pPr>
              <w:spacing w:before="120" w:after="0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 xml:space="preserve">FAKULTET TEHNIČKIH NAUKA </w:t>
            </w:r>
          </w:p>
          <w:p w:rsidR="00002236" w:rsidRDefault="0093711A">
            <w:pPr>
              <w:spacing w:before="120" w:after="0"/>
              <w:jc w:val="center"/>
            </w:pPr>
            <w:r>
              <w:rPr>
                <w:rFonts w:ascii="Arial" w:eastAsia="Arial" w:hAnsi="Arial" w:cs="Arial"/>
                <w:sz w:val="32"/>
                <w:szCs w:val="32"/>
              </w:rPr>
              <w:t xml:space="preserve"> NOVI SAD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002236" w:rsidRDefault="0093711A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noProof/>
                <w:lang w:eastAsia="en-US" w:bidi="ar-SA"/>
              </w:rPr>
              <w:drawing>
                <wp:inline distT="0" distB="0" distL="0" distR="0">
                  <wp:extent cx="779145" cy="861060"/>
                  <wp:effectExtent l="0" t="0" r="0" b="0"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-79" t="-72" r="-79" b="-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145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2236" w:rsidRDefault="00002236">
      <w:pPr>
        <w:spacing w:before="60" w:after="0"/>
        <w:rPr>
          <w:rFonts w:ascii="Arial" w:eastAsia="Arial" w:hAnsi="Arial" w:cs="Arial"/>
          <w:sz w:val="40"/>
          <w:szCs w:val="40"/>
        </w:rPr>
      </w:pPr>
    </w:p>
    <w:p w:rsidR="00002236" w:rsidRDefault="00002236">
      <w:pPr>
        <w:spacing w:before="60" w:after="0"/>
        <w:rPr>
          <w:rFonts w:ascii="Arial" w:eastAsia="Arial" w:hAnsi="Arial" w:cs="Arial"/>
          <w:sz w:val="40"/>
          <w:szCs w:val="40"/>
        </w:rPr>
      </w:pPr>
    </w:p>
    <w:p w:rsidR="00002236" w:rsidRDefault="00002236">
      <w:pPr>
        <w:spacing w:before="60" w:after="0"/>
        <w:rPr>
          <w:rFonts w:ascii="Arial" w:eastAsia="Arial" w:hAnsi="Arial" w:cs="Arial"/>
          <w:sz w:val="40"/>
          <w:szCs w:val="40"/>
        </w:rPr>
      </w:pPr>
    </w:p>
    <w:p w:rsidR="00002236" w:rsidRDefault="0093711A">
      <w:pPr>
        <w:spacing w:before="60" w:after="0"/>
        <w:ind w:firstLine="720"/>
      </w:pPr>
      <w:r>
        <w:rPr>
          <w:rFonts w:ascii="Arial" w:eastAsia="Arial" w:hAnsi="Arial" w:cs="Arial"/>
          <w:sz w:val="40"/>
          <w:szCs w:val="40"/>
        </w:rPr>
        <w:t xml:space="preserve">Grupa </w:t>
      </w:r>
      <w:r w:rsidR="00B83E62">
        <w:rPr>
          <w:rFonts w:ascii="Arial" w:eastAsia="Arial" w:hAnsi="Arial" w:cs="Arial"/>
          <w:color w:val="FF0000"/>
          <w:sz w:val="40"/>
          <w:szCs w:val="40"/>
        </w:rPr>
        <w:t>26</w:t>
      </w:r>
    </w:p>
    <w:p w:rsidR="00002236" w:rsidRDefault="00B83E62" w:rsidP="00B83E62">
      <w:pPr>
        <w:spacing w:before="60" w:after="0"/>
        <w:ind w:left="720"/>
        <w:jc w:val="left"/>
        <w:rPr>
          <w:rFonts w:ascii="Arial" w:eastAsia="Arial" w:hAnsi="Arial" w:cs="Arial"/>
          <w:color w:val="FF0000"/>
          <w:sz w:val="40"/>
          <w:szCs w:val="40"/>
        </w:rPr>
      </w:pPr>
      <w:r>
        <w:rPr>
          <w:rFonts w:ascii="Arial" w:eastAsia="Arial" w:hAnsi="Arial" w:cs="Arial"/>
          <w:color w:val="FF0000"/>
          <w:sz w:val="40"/>
          <w:szCs w:val="40"/>
        </w:rPr>
        <w:t>Marko Mijatovic PR21/2015, Andrej Simunovic PR28/2015, Aleksandar Jovic PR144/2015, Igor Resman PR142/2015</w:t>
      </w:r>
    </w:p>
    <w:p w:rsidR="00002236" w:rsidRDefault="00002236">
      <w:pPr>
        <w:spacing w:before="60" w:after="0"/>
        <w:rPr>
          <w:rFonts w:ascii="Arial" w:eastAsia="Arial" w:hAnsi="Arial" w:cs="Arial"/>
          <w:sz w:val="40"/>
          <w:szCs w:val="40"/>
        </w:rPr>
      </w:pPr>
    </w:p>
    <w:p w:rsidR="00002236" w:rsidRDefault="00002236">
      <w:pPr>
        <w:spacing w:before="60" w:after="0"/>
        <w:rPr>
          <w:rFonts w:ascii="Arial" w:eastAsia="Arial" w:hAnsi="Arial" w:cs="Arial"/>
          <w:sz w:val="40"/>
          <w:szCs w:val="40"/>
        </w:rPr>
      </w:pPr>
    </w:p>
    <w:p w:rsidR="00002236" w:rsidRDefault="00002236">
      <w:pPr>
        <w:spacing w:before="60" w:after="0"/>
        <w:rPr>
          <w:rFonts w:ascii="Arial" w:eastAsia="Arial" w:hAnsi="Arial" w:cs="Arial"/>
          <w:sz w:val="40"/>
          <w:szCs w:val="40"/>
        </w:rPr>
      </w:pPr>
    </w:p>
    <w:p w:rsidR="00002236" w:rsidRDefault="0093711A">
      <w:pPr>
        <w:spacing w:before="60" w:after="0"/>
        <w:jc w:val="center"/>
      </w:pPr>
      <w:r>
        <w:rPr>
          <w:rFonts w:ascii="Arial" w:eastAsia="Arial" w:hAnsi="Arial" w:cs="Arial"/>
          <w:sz w:val="40"/>
          <w:szCs w:val="40"/>
        </w:rPr>
        <w:t xml:space="preserve">Zadatak </w:t>
      </w:r>
      <w:r w:rsidR="00B83E62">
        <w:rPr>
          <w:rFonts w:ascii="Arial" w:eastAsia="Arial" w:hAnsi="Arial" w:cs="Arial"/>
          <w:color w:val="FF0000"/>
          <w:sz w:val="40"/>
          <w:szCs w:val="40"/>
        </w:rPr>
        <w:t>31</w:t>
      </w:r>
    </w:p>
    <w:p w:rsidR="00002236" w:rsidRDefault="00002236">
      <w:pPr>
        <w:spacing w:before="60" w:after="0"/>
        <w:jc w:val="center"/>
      </w:pPr>
    </w:p>
    <w:p w:rsidR="00002236" w:rsidRDefault="00002236">
      <w:pPr>
        <w:spacing w:before="60" w:after="0"/>
        <w:jc w:val="center"/>
      </w:pPr>
    </w:p>
    <w:p w:rsidR="00002236" w:rsidRDefault="00002236">
      <w:pPr>
        <w:spacing w:before="60" w:after="0"/>
        <w:jc w:val="center"/>
        <w:rPr>
          <w:rFonts w:ascii="Arial" w:eastAsia="Arial" w:hAnsi="Arial" w:cs="Arial"/>
          <w:color w:val="FF0000"/>
          <w:sz w:val="40"/>
          <w:szCs w:val="40"/>
        </w:rPr>
      </w:pPr>
    </w:p>
    <w:p w:rsidR="00002236" w:rsidRDefault="0093711A">
      <w:pPr>
        <w:spacing w:before="60" w:after="0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Sigurnost i bezbednost u elektroenergetskim sistemima</w:t>
      </w:r>
    </w:p>
    <w:p w:rsidR="00002236" w:rsidRDefault="0093711A">
      <w:pPr>
        <w:numPr>
          <w:ilvl w:val="0"/>
          <w:numId w:val="2"/>
        </w:numPr>
        <w:spacing w:before="60" w:after="0"/>
        <w:contextualSpacing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Primenjeno softversko inženjerstvo -</w:t>
      </w:r>
    </w:p>
    <w:p w:rsidR="00002236" w:rsidRDefault="00002236">
      <w:pPr>
        <w:spacing w:before="60" w:after="0"/>
        <w:jc w:val="center"/>
        <w:rPr>
          <w:rFonts w:ascii="Arial" w:eastAsia="Arial" w:hAnsi="Arial" w:cs="Arial"/>
          <w:sz w:val="40"/>
          <w:szCs w:val="40"/>
        </w:rPr>
      </w:pPr>
    </w:p>
    <w:p w:rsidR="00002236" w:rsidRDefault="00002236">
      <w:pPr>
        <w:spacing w:before="60" w:after="0"/>
        <w:rPr>
          <w:rFonts w:ascii="Arial" w:eastAsia="Arial" w:hAnsi="Arial" w:cs="Arial"/>
          <w:sz w:val="40"/>
          <w:szCs w:val="40"/>
        </w:rPr>
      </w:pPr>
    </w:p>
    <w:p w:rsidR="00002236" w:rsidRDefault="00002236">
      <w:pPr>
        <w:spacing w:before="60" w:after="0"/>
        <w:rPr>
          <w:rFonts w:ascii="Arial" w:eastAsia="Arial" w:hAnsi="Arial" w:cs="Arial"/>
          <w:sz w:val="40"/>
          <w:szCs w:val="40"/>
        </w:rPr>
      </w:pPr>
    </w:p>
    <w:p w:rsidR="00002236" w:rsidRDefault="00002236">
      <w:pPr>
        <w:spacing w:before="60" w:after="0"/>
        <w:rPr>
          <w:rFonts w:ascii="Arial" w:eastAsia="Arial" w:hAnsi="Arial" w:cs="Arial"/>
          <w:sz w:val="40"/>
          <w:szCs w:val="40"/>
        </w:rPr>
      </w:pPr>
    </w:p>
    <w:p w:rsidR="00002236" w:rsidRDefault="00002236">
      <w:pPr>
        <w:spacing w:before="60" w:after="0"/>
        <w:rPr>
          <w:rFonts w:ascii="Arial" w:eastAsia="Arial" w:hAnsi="Arial" w:cs="Arial"/>
          <w:sz w:val="40"/>
          <w:szCs w:val="40"/>
        </w:rPr>
      </w:pPr>
    </w:p>
    <w:p w:rsidR="00002236" w:rsidRDefault="00002236">
      <w:pPr>
        <w:spacing w:before="60" w:after="0"/>
        <w:rPr>
          <w:rFonts w:ascii="Arial" w:eastAsia="Arial" w:hAnsi="Arial" w:cs="Arial"/>
          <w:sz w:val="40"/>
          <w:szCs w:val="40"/>
        </w:rPr>
      </w:pPr>
    </w:p>
    <w:p w:rsidR="00002236" w:rsidRDefault="00002236">
      <w:pPr>
        <w:spacing w:before="60" w:after="0"/>
        <w:rPr>
          <w:rFonts w:ascii="Arial" w:eastAsia="Arial" w:hAnsi="Arial" w:cs="Arial"/>
          <w:sz w:val="40"/>
          <w:szCs w:val="40"/>
        </w:rPr>
      </w:pPr>
    </w:p>
    <w:p w:rsidR="00002236" w:rsidRDefault="00002236">
      <w:pPr>
        <w:spacing w:after="0"/>
        <w:jc w:val="left"/>
        <w:rPr>
          <w:rFonts w:ascii="Arial" w:eastAsia="Arial" w:hAnsi="Arial" w:cs="Arial"/>
          <w:sz w:val="32"/>
          <w:szCs w:val="32"/>
        </w:rPr>
      </w:pPr>
    </w:p>
    <w:p w:rsidR="00002236" w:rsidRDefault="00002236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:rsidR="00002236" w:rsidRDefault="00002236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:rsidR="00002236" w:rsidRDefault="0093711A">
      <w:pPr>
        <w:spacing w:after="0"/>
        <w:jc w:val="center"/>
      </w:pPr>
      <w:r>
        <w:rPr>
          <w:rFonts w:ascii="Arial" w:eastAsia="Arial" w:hAnsi="Arial" w:cs="Arial"/>
          <w:sz w:val="32"/>
          <w:szCs w:val="32"/>
        </w:rPr>
        <w:t xml:space="preserve">Novi Sad, </w:t>
      </w:r>
      <w:r w:rsidR="00C52E24">
        <w:rPr>
          <w:rFonts w:ascii="Arial" w:eastAsia="Arial" w:hAnsi="Arial" w:cs="Arial"/>
          <w:color w:val="FF0000"/>
          <w:sz w:val="32"/>
          <w:szCs w:val="32"/>
        </w:rPr>
        <w:t>15.11.2018.</w:t>
      </w:r>
    </w:p>
    <w:p w:rsidR="00002236" w:rsidRDefault="0093711A">
      <w:pPr>
        <w:spacing w:after="0"/>
        <w:jc w:val="center"/>
        <w:rPr>
          <w:rFonts w:ascii="Arial" w:eastAsia="Arial" w:hAnsi="Arial" w:cs="Arial"/>
          <w:color w:val="FF0000"/>
          <w:sz w:val="32"/>
          <w:szCs w:val="32"/>
        </w:rPr>
      </w:pPr>
      <w:r>
        <w:lastRenderedPageBreak/>
        <w:br w:type="page"/>
      </w:r>
    </w:p>
    <w:p w:rsidR="00002236" w:rsidRDefault="0093711A">
      <w:pPr>
        <w:pStyle w:val="TOAHeading"/>
      </w:pPr>
      <w:r>
        <w:lastRenderedPageBreak/>
        <w:t>Sadrzaj</w:t>
      </w:r>
    </w:p>
    <w:p w:rsidR="00002236" w:rsidRDefault="00002236">
      <w:pPr>
        <w:pStyle w:val="TOC1"/>
      </w:pPr>
      <w:r>
        <w:fldChar w:fldCharType="begin"/>
      </w:r>
      <w:r w:rsidR="0093711A">
        <w:rPr>
          <w:rStyle w:val="IndexLink"/>
        </w:rPr>
        <w:instrText>TOC \f \o "1-9" \h</w:instrText>
      </w:r>
      <w:r w:rsidRPr="00002236">
        <w:rPr>
          <w:rStyle w:val="IndexLink"/>
        </w:rPr>
        <w:fldChar w:fldCharType="separate"/>
      </w:r>
      <w:hyperlink w:anchor="__RefHeading___Toc209_3190288126">
        <w:r w:rsidR="0093711A">
          <w:rPr>
            <w:rStyle w:val="IndexLink"/>
          </w:rPr>
          <w:t>1.   OPIS REŠAVANOG PROBLEMA</w:t>
        </w:r>
        <w:r w:rsidR="0093711A">
          <w:rPr>
            <w:rStyle w:val="IndexLink"/>
          </w:rPr>
          <w:tab/>
        </w:r>
      </w:hyperlink>
      <w:r w:rsidR="0093711A">
        <w:t>3</w:t>
      </w:r>
    </w:p>
    <w:p w:rsidR="00002236" w:rsidRDefault="00002236">
      <w:pPr>
        <w:pStyle w:val="TOC1"/>
      </w:pPr>
      <w:hyperlink w:anchor="__RefHeading___Toc211_3190288126">
        <w:r w:rsidR="0093711A">
          <w:rPr>
            <w:rStyle w:val="IndexLink"/>
          </w:rPr>
          <w:t>2.  TEORIJSKE OSNOVE</w:t>
        </w:r>
        <w:r w:rsidR="0093711A">
          <w:rPr>
            <w:rStyle w:val="IndexLink"/>
          </w:rPr>
          <w:tab/>
        </w:r>
      </w:hyperlink>
      <w:r w:rsidR="0093711A">
        <w:rPr>
          <w:rStyle w:val="IndexLink"/>
        </w:rPr>
        <w:t>4</w:t>
      </w:r>
    </w:p>
    <w:p w:rsidR="00002236" w:rsidRDefault="00002236">
      <w:pPr>
        <w:pStyle w:val="TOC1"/>
      </w:pPr>
      <w:hyperlink w:anchor="__RefHeading___Toc321_3190288126">
        <w:r w:rsidR="0093711A">
          <w:rPr>
            <w:rStyle w:val="IndexLink"/>
          </w:rPr>
          <w:t>3.  DIZAJN IMPLEMENTIRANOG SISTEMA</w:t>
        </w:r>
        <w:r w:rsidR="0093711A">
          <w:rPr>
            <w:rStyle w:val="IndexLink"/>
          </w:rPr>
          <w:tab/>
        </w:r>
      </w:hyperlink>
      <w:r w:rsidR="0093711A">
        <w:t>5</w:t>
      </w:r>
    </w:p>
    <w:p w:rsidR="00002236" w:rsidRDefault="00002236">
      <w:pPr>
        <w:pStyle w:val="TOC1"/>
      </w:pPr>
      <w:hyperlink w:anchor="__RefHeading___Toc215_3190288126">
        <w:r w:rsidR="0093711A">
          <w:rPr>
            <w:rStyle w:val="IndexLink"/>
          </w:rPr>
          <w:t>4.  TESTIRANJE SISTEMA</w:t>
        </w:r>
        <w:r w:rsidR="0093711A">
          <w:rPr>
            <w:rStyle w:val="IndexLink"/>
          </w:rPr>
          <w:tab/>
        </w:r>
      </w:hyperlink>
      <w:r w:rsidR="0093711A">
        <w:t>6</w:t>
      </w:r>
      <w:r>
        <w:fldChar w:fldCharType="end"/>
      </w:r>
    </w:p>
    <w:p w:rsidR="00002236" w:rsidRDefault="00002236">
      <w:pPr>
        <w:spacing w:after="0"/>
        <w:jc w:val="left"/>
        <w:rPr>
          <w:rFonts w:ascii="Helvetica Neue" w:eastAsia="Times New Roman" w:hAnsi="Helvetica Neue" w:cs="Helvetica Neue"/>
          <w:sz w:val="24"/>
          <w:szCs w:val="24"/>
        </w:rPr>
      </w:pPr>
    </w:p>
    <w:p w:rsidR="00002236" w:rsidRDefault="00002236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  <w:highlight w:val="white"/>
        </w:rPr>
      </w:pPr>
    </w:p>
    <w:p w:rsidR="00002236" w:rsidRDefault="0093711A">
      <w:pPr>
        <w:pStyle w:val="Heading1"/>
        <w:numPr>
          <w:ilvl w:val="0"/>
          <w:numId w:val="0"/>
        </w:numPr>
        <w:ind w:left="482" w:hanging="340"/>
        <w:rPr>
          <w:rFonts w:ascii="Times New Roman" w:eastAsia="Times New Roman" w:hAnsi="Times New Roman" w:cs="Times New Roman"/>
          <w:smallCaps w:val="0"/>
          <w:color w:val="0070C0"/>
          <w:sz w:val="24"/>
          <w:szCs w:val="24"/>
          <w:highlight w:val="white"/>
        </w:rPr>
      </w:pPr>
      <w:r>
        <w:br w:type="page"/>
      </w:r>
    </w:p>
    <w:p w:rsidR="00002236" w:rsidRDefault="0093711A">
      <w:pPr>
        <w:pStyle w:val="Heading1"/>
        <w:ind w:left="449" w:right="180" w:hanging="449"/>
      </w:pPr>
      <w:bookmarkStart w:id="0" w:name="__RefHeading___Toc209_3190288126"/>
      <w:bookmarkEnd w:id="0"/>
      <w:r>
        <w:lastRenderedPageBreak/>
        <w:t xml:space="preserve"> OPIS REŠAVANOG PROBLEMA</w:t>
      </w:r>
    </w:p>
    <w:p w:rsidR="00002236" w:rsidRDefault="00002236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002236" w:rsidRDefault="0093711A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color w:val="0070C0"/>
          <w:sz w:val="24"/>
          <w:szCs w:val="24"/>
          <w:lang/>
        </w:rPr>
        <w:tab/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Očekivano je da ovo poglavlje bude dužine do </w:t>
      </w:r>
      <w:r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</w:rPr>
        <w:t xml:space="preserve">jedne </w:t>
      </w:r>
      <w:r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/>
        </w:rPr>
        <w:t>stranice</w:t>
      </w:r>
      <w:r>
        <w:rPr>
          <w:rFonts w:ascii="Times New Roman" w:eastAsia="Times New Roman" w:hAnsi="Times New Roman" w:cs="Times New Roman"/>
          <w:color w:val="0070C0"/>
          <w:sz w:val="24"/>
          <w:szCs w:val="24"/>
          <w:lang/>
        </w:rPr>
        <w:t>. Navesti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detaljan opis problema rešavanih u radu, odnosno opisati sta je bio zadatak.</w:t>
      </w:r>
    </w:p>
    <w:p w:rsidR="00593186" w:rsidRDefault="00593186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:rsidR="00593186" w:rsidRDefault="00593186" w:rsidP="00593186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593186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Tema projektnog zadatka je 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>distribuirano skladistenje podataka potrosnje elektricne energije za odredjeni grad. U sistemu postoji 3</w:t>
      </w:r>
      <w:r w:rsidRPr="00593186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vrste korisnika (Roles):</w:t>
      </w:r>
    </w:p>
    <w:p w:rsidR="00593186" w:rsidRDefault="00593186" w:rsidP="00593186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:rsidR="00593186" w:rsidRDefault="00593186" w:rsidP="00593186">
      <w:pPr>
        <w:pStyle w:val="ListParagraph"/>
        <w:numPr>
          <w:ilvl w:val="0"/>
          <w:numId w:val="3"/>
        </w:num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>Reader</w:t>
      </w:r>
      <w:r w:rsidRPr="00593186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>ima pravo da prikaze odgovarajuce informacije iz baze i racuna srednju vrednost godisnje potrosnje za odredjeni grad.</w:t>
      </w:r>
    </w:p>
    <w:p w:rsidR="005B1605" w:rsidRPr="005B1605" w:rsidRDefault="005B1605" w:rsidP="005B1605">
      <w:pPr>
        <w:spacing w:after="0"/>
        <w:ind w:left="5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:rsidR="005B1605" w:rsidRDefault="005B1605" w:rsidP="00593186">
      <w:pPr>
        <w:pStyle w:val="ListParagraph"/>
        <w:numPr>
          <w:ilvl w:val="0"/>
          <w:numId w:val="3"/>
        </w:num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Editor </w:t>
      </w:r>
      <w:r w:rsidRPr="00593186">
        <w:rPr>
          <w:rFonts w:ascii="Times New Roman" w:eastAsia="Times New Roman" w:hAnsi="Times New Roman" w:cs="Times New Roman"/>
          <w:color w:val="0070C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azurira potrosnju za aktuelni mesec i prikazuje odgovarajuce informacije iz baze.</w:t>
      </w:r>
    </w:p>
    <w:p w:rsidR="005B1605" w:rsidRPr="005B1605" w:rsidRDefault="005B1605" w:rsidP="005B1605">
      <w:pPr>
        <w:spacing w:after="0"/>
        <w:ind w:left="5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:rsidR="00593186" w:rsidRPr="005B1605" w:rsidRDefault="005B1605" w:rsidP="005B1605">
      <w:pPr>
        <w:pStyle w:val="ListParagraph"/>
        <w:numPr>
          <w:ilvl w:val="0"/>
          <w:numId w:val="3"/>
        </w:num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5B1605">
        <w:rPr>
          <w:rFonts w:ascii="Times New Roman" w:eastAsia="Times New Roman" w:hAnsi="Times New Roman" w:cs="Times New Roman"/>
          <w:color w:val="0070C0"/>
          <w:sz w:val="24"/>
          <w:szCs w:val="24"/>
        </w:rPr>
        <w:t>Administrator</w:t>
      </w:r>
      <w:r w:rsidR="00593186" w:rsidRPr="005B1605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– </w:t>
      </w:r>
      <w:r w:rsidRPr="005B1605">
        <w:rPr>
          <w:rFonts w:ascii="Times New Roman" w:eastAsia="Times New Roman" w:hAnsi="Times New Roman" w:cs="Times New Roman"/>
          <w:color w:val="0070C0"/>
          <w:sz w:val="24"/>
          <w:szCs w:val="24"/>
        </w:rPr>
        <w:t>nalazi se na vrhu hijerarhije ima pravo da dodaje ili brise postojece entitete iz baze.</w:t>
      </w:r>
    </w:p>
    <w:p w:rsidR="0021100A" w:rsidRDefault="0021100A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:rsidR="0021100A" w:rsidRDefault="00E54AD8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>Serveri medjusobno pozivaju IntegrityUpdate metodu koja preuzima bazu ostalih servera i osvezava izmene. Metoda IntegrityUpdate se poziva na svakih 30 sekundi. Broj servera kao i njihove konfiguracije se nalaze u zasebnom fajlu i pri pokretanju servera se ucitavaju.</w:t>
      </w:r>
      <w:r w:rsidR="000F1AB3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Prilikom gasenja jednog od servera ostali nastavljaju sa svojim radom ali dobijaju obavestenje da je neki od servera ugasen. Kada se ugaseni server ponovo podigne svi uspostavljaju prethodne veze.</w:t>
      </w:r>
    </w:p>
    <w:p w:rsidR="0021100A" w:rsidRDefault="0021100A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:rsidR="000F1AB3" w:rsidRDefault="0021100A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Klijenti sa servisima komuniciraju preko sertifikata (Chain Trust). U zavisnosti od sertifikata koji klijent </w:t>
      </w:r>
      <w:r w:rsidR="00ED1228">
        <w:rPr>
          <w:rFonts w:ascii="Times New Roman" w:eastAsia="Times New Roman" w:hAnsi="Times New Roman" w:cs="Times New Roman"/>
          <w:color w:val="0070C0"/>
          <w:sz w:val="24"/>
          <w:szCs w:val="24"/>
        </w:rPr>
        <w:t>poseduje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(admin, editor, reader)</w:t>
      </w:r>
      <w:r w:rsidR="00FD4C48">
        <w:rPr>
          <w:rFonts w:ascii="Times New Roman" w:eastAsia="Times New Roman" w:hAnsi="Times New Roman" w:cs="Times New Roman"/>
          <w:color w:val="0070C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ima mogucnost izvrsavanja odredjenih metoda</w:t>
      </w:r>
      <w:r w:rsidR="005B1605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. </w:t>
      </w:r>
      <w:r w:rsidR="00E54AD8">
        <w:rPr>
          <w:rFonts w:ascii="Times New Roman" w:eastAsia="Times New Roman" w:hAnsi="Times New Roman" w:cs="Times New Roman"/>
          <w:color w:val="0070C0"/>
          <w:sz w:val="24"/>
          <w:szCs w:val="24"/>
        </w:rPr>
        <w:t>U sertifikatu klijent</w:t>
      </w:r>
      <w:r w:rsidR="005B1605">
        <w:rPr>
          <w:rFonts w:ascii="Times New Roman" w:eastAsia="Times New Roman" w:hAnsi="Times New Roman" w:cs="Times New Roman"/>
          <w:color w:val="0070C0"/>
          <w:sz w:val="24"/>
          <w:szCs w:val="24"/>
        </w:rPr>
        <w:t>a</w:t>
      </w:r>
      <w:r w:rsidR="00E54AD8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osim grupe kojoj pripada ima i organizaciju. </w:t>
      </w:r>
    </w:p>
    <w:p w:rsidR="000305B9" w:rsidRDefault="000305B9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:rsidR="000F1AB3" w:rsidRPr="00E54AD8" w:rsidRDefault="000F1AB3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Sve akcije nad bazom podataka koje podrazumevaju izmene podataka su logovane u Windows Event Log-u. </w:t>
      </w:r>
    </w:p>
    <w:p w:rsidR="00002236" w:rsidRDefault="0093711A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br w:type="page"/>
      </w:r>
    </w:p>
    <w:p w:rsidR="00002236" w:rsidRDefault="0093711A">
      <w:pPr>
        <w:pStyle w:val="Heading1"/>
        <w:ind w:left="449" w:right="180" w:hanging="449"/>
      </w:pPr>
      <w:bookmarkStart w:id="1" w:name="__RefHeading___Toc211_3190288126"/>
      <w:bookmarkEnd w:id="1"/>
      <w:r>
        <w:lastRenderedPageBreak/>
        <w:t>TEORIJSKE OSNOVE</w:t>
      </w:r>
    </w:p>
    <w:p w:rsidR="00002236" w:rsidRDefault="00002236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  <w:highlight w:val="white"/>
        </w:rPr>
      </w:pPr>
    </w:p>
    <w:p w:rsidR="00230439" w:rsidRDefault="0093711A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color w:val="0070C0"/>
          <w:sz w:val="24"/>
          <w:szCs w:val="24"/>
          <w:lang/>
        </w:rPr>
        <w:tab/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>Neophodno je objasniti funkcionisanje bezbednosnih mehanizama koji su korišćeni pri izradi zadatka.</w:t>
      </w:r>
    </w:p>
    <w:p w:rsidR="005B1605" w:rsidRDefault="005B1605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:rsidR="000305B9" w:rsidRDefault="005B1605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  <w:r w:rsidRPr="005B1605">
        <w:rPr>
          <w:rFonts w:ascii="Times New Roman" w:eastAsia="Times New Roman" w:hAnsi="Times New Roman" w:cs="Times New Roman"/>
          <w:color w:val="0070C0"/>
          <w:sz w:val="24"/>
          <w:szCs w:val="24"/>
        </w:rPr>
        <w:t>Autentifikacija</w:t>
      </w:r>
      <w:r w:rsidR="00A5304F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</w:t>
      </w:r>
      <w:r w:rsidRPr="005B1605">
        <w:rPr>
          <w:rFonts w:ascii="Times New Roman" w:eastAsia="Times New Roman" w:hAnsi="Times New Roman" w:cs="Times New Roman"/>
          <w:color w:val="0070C0"/>
          <w:sz w:val="24"/>
          <w:szCs w:val="24"/>
        </w:rPr>
        <w:t>je proces u kome se dokazuju identiteti krajnjih učesnika u komunikaciji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>.</w:t>
      </w:r>
      <w:r w:rsidR="00B23AC7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</w:t>
      </w:r>
      <w:r w:rsidR="00230439">
        <w:rPr>
          <w:rFonts w:ascii="Times New Roman" w:eastAsia="Times New Roman" w:hAnsi="Times New Roman" w:cs="Times New Roman"/>
          <w:color w:val="0070C0"/>
          <w:sz w:val="24"/>
          <w:szCs w:val="24"/>
        </w:rPr>
        <w:t>Bezbednosni mehanizmi koristeni u izradi projekta su Windows autentifikacija</w:t>
      </w:r>
      <w:r w:rsidR="00E77CC8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</w:t>
      </w:r>
      <w:r w:rsidR="00230439">
        <w:rPr>
          <w:rFonts w:ascii="Times New Roman" w:eastAsia="Times New Roman" w:hAnsi="Times New Roman" w:cs="Times New Roman"/>
          <w:color w:val="0070C0"/>
          <w:sz w:val="24"/>
          <w:szCs w:val="24"/>
        </w:rPr>
        <w:t>(komunikacija izmedju servera) i koriscenje Sertifikata</w:t>
      </w:r>
      <w:r w:rsidR="00E77CC8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</w:t>
      </w:r>
      <w:r w:rsidR="00230439">
        <w:rPr>
          <w:rFonts w:ascii="Times New Roman" w:eastAsia="Times New Roman" w:hAnsi="Times New Roman" w:cs="Times New Roman"/>
          <w:color w:val="0070C0"/>
          <w:sz w:val="24"/>
          <w:szCs w:val="24"/>
        </w:rPr>
        <w:t>(komuniikacija izmedju klijenta i servera).</w:t>
      </w:r>
      <w:r w:rsidR="00B23AC7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</w:t>
      </w:r>
      <w:r w:rsidR="00E77CC8">
        <w:rPr>
          <w:rFonts w:ascii="Times New Roman" w:eastAsia="Times New Roman" w:hAnsi="Times New Roman" w:cs="Times New Roman"/>
          <w:color w:val="0070C0"/>
          <w:sz w:val="24"/>
          <w:szCs w:val="24"/>
        </w:rPr>
        <w:t>Servisi se medjusobno javljaju jedan drugom bez slanja poverljivih podataka, ali kod NTLM autentifikacionog protokola izostaje verifikacija</w:t>
      </w:r>
      <w:r w:rsidR="00B23AC7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strane koja je primila zahtev. </w:t>
      </w:r>
      <w:r w:rsidR="00E77CC8">
        <w:rPr>
          <w:rFonts w:ascii="Times New Roman" w:eastAsia="Times New Roman" w:hAnsi="Times New Roman" w:cs="Times New Roman"/>
          <w:color w:val="0070C0"/>
          <w:sz w:val="24"/>
          <w:szCs w:val="24"/>
        </w:rPr>
        <w:t>Komunikacija klijent-server zasnovana je na sertifikatima, nase sertifikaciono telo je nazvano TestCA1. Ono izdaje sertifikate za servera i klijente. U sertifikat se ugradjuje javni kljuc korisnika, dok se tajni ne razmenjuje.</w:t>
      </w:r>
      <w:r w:rsidR="000305B9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Autorizacija prava klijenata se vrsi primenom RBAC</w:t>
      </w:r>
      <w:r w:rsidR="00CC1D5E"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autorizacione seme. U klasi CustomAuthorizationManager na osnovu rola koje se citaju iz baze podataka se vrsi autorizacija klijenta.</w:t>
      </w:r>
    </w:p>
    <w:p w:rsidR="009A1F06" w:rsidRDefault="009A1F06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Default="009A1F06">
      <w:pPr>
        <w:spacing w:after="0"/>
        <w:jc w:val="left"/>
      </w:pPr>
    </w:p>
    <w:p w:rsidR="009A1F06" w:rsidRPr="00230439" w:rsidRDefault="009A1F06">
      <w:pPr>
        <w:spacing w:after="0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:rsidR="00002236" w:rsidRDefault="0093711A">
      <w:pPr>
        <w:pStyle w:val="Heading1"/>
        <w:ind w:left="449" w:right="180" w:hanging="449"/>
        <w:rPr>
          <w:rFonts w:eastAsia="Times New Roman"/>
        </w:rPr>
      </w:pPr>
      <w:bookmarkStart w:id="2" w:name="__RefHeading___Toc321_3190288126"/>
      <w:bookmarkEnd w:id="2"/>
      <w:r>
        <w:rPr>
          <w:rFonts w:eastAsia="Times New Roman"/>
        </w:rPr>
        <w:lastRenderedPageBreak/>
        <w:t>DIZAJN IMPLEMENTIRANOG SISTEMA</w:t>
      </w:r>
    </w:p>
    <w:p w:rsidR="00002236" w:rsidRDefault="00002236">
      <w:pPr>
        <w:spacing w:before="120" w:after="0"/>
        <w:ind w:right="14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93186" w:rsidRDefault="0093711A">
      <w:pPr>
        <w:rPr>
          <w:rFonts w:ascii="Times New Roman" w:hAnsi="Times New Roman" w:cs="Times New Roman"/>
          <w:color w:val="2E74B5"/>
          <w:sz w:val="24"/>
          <w:szCs w:val="24"/>
          <w:lang/>
        </w:rPr>
      </w:pPr>
      <w:r>
        <w:rPr>
          <w:color w:val="2E74B5"/>
          <w:sz w:val="24"/>
          <w:szCs w:val="24"/>
          <w:lang/>
        </w:rPr>
        <w:tab/>
      </w:r>
      <w:r>
        <w:rPr>
          <w:rFonts w:ascii="Times New Roman" w:hAnsi="Times New Roman" w:cs="Times New Roman"/>
          <w:color w:val="2E74B5"/>
          <w:sz w:val="24"/>
          <w:szCs w:val="24"/>
        </w:rPr>
        <w:t>Arhitektura i dizajn implementiranog sistema, kao i detaljan opis korišćenih komunikacionh protokola, interfejsa i bezbednosnih mehanizama. Prilikom kreiranja arhitekturalnog dijagrama neophodno je naglasiti koja komponenta izla</w:t>
      </w:r>
      <w:r>
        <w:rPr>
          <w:rFonts w:ascii="Times New Roman" w:hAnsi="Times New Roman" w:cs="Times New Roman"/>
          <w:color w:val="2E74B5"/>
          <w:sz w:val="24"/>
          <w:szCs w:val="24"/>
          <w:lang/>
        </w:rPr>
        <w:t>že</w:t>
      </w:r>
      <w:r>
        <w:rPr>
          <w:rFonts w:ascii="Times New Roman" w:hAnsi="Times New Roman" w:cs="Times New Roman"/>
          <w:color w:val="2E74B5"/>
          <w:sz w:val="24"/>
          <w:szCs w:val="24"/>
        </w:rPr>
        <w:t xml:space="preserve"> koji interfejs</w:t>
      </w:r>
      <w:r>
        <w:rPr>
          <w:rFonts w:ascii="Times New Roman" w:hAnsi="Times New Roman" w:cs="Times New Roman"/>
          <w:color w:val="2E74B5"/>
          <w:sz w:val="24"/>
          <w:szCs w:val="24"/>
          <w:lang/>
        </w:rPr>
        <w:t>, kao i koj</w:t>
      </w:r>
      <w:r>
        <w:rPr>
          <w:rFonts w:ascii="Times New Roman" w:hAnsi="Times New Roman" w:cs="Times New Roman"/>
          <w:color w:val="2E74B5"/>
          <w:sz w:val="24"/>
          <w:szCs w:val="24"/>
          <w:lang/>
        </w:rPr>
        <w:t>i je tip autentifikacije korišćen između komponenti.</w:t>
      </w:r>
    </w:p>
    <w:p w:rsidR="0042442A" w:rsidRDefault="0042442A">
      <w:pPr>
        <w:rPr>
          <w:rFonts w:ascii="Times New Roman" w:hAnsi="Times New Roman" w:cs="Times New Roman"/>
          <w:color w:val="2E74B5"/>
          <w:sz w:val="24"/>
          <w:szCs w:val="24"/>
          <w:lang/>
        </w:rPr>
      </w:pPr>
    </w:p>
    <w:p w:rsidR="0042442A" w:rsidRDefault="0042442A">
      <w:pPr>
        <w:rPr>
          <w:rFonts w:ascii="Times New Roman" w:hAnsi="Times New Roman" w:cs="Times New Roman"/>
          <w:color w:val="2E74B5"/>
          <w:sz w:val="24"/>
          <w:szCs w:val="24"/>
          <w:lang/>
        </w:rPr>
      </w:pPr>
      <w:r>
        <w:rPr>
          <w:rFonts w:ascii="Times New Roman" w:hAnsi="Times New Roman" w:cs="Times New Roman"/>
          <w:noProof/>
          <w:color w:val="2E74B5"/>
          <w:sz w:val="24"/>
          <w:szCs w:val="24"/>
          <w:lang w:eastAsia="en-US" w:bidi="ar-SA"/>
        </w:rPr>
        <w:drawing>
          <wp:inline distT="0" distB="0" distL="0" distR="0">
            <wp:extent cx="6119357" cy="4731026"/>
            <wp:effectExtent l="19050" t="0" r="0" b="0"/>
            <wp:docPr id="3" name="Picture 2" descr="Arhitek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itektur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571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86" w:rsidRDefault="00593186">
      <w:pPr>
        <w:rPr>
          <w:rFonts w:ascii="Times New Roman" w:hAnsi="Times New Roman" w:cs="Times New Roman"/>
          <w:color w:val="2E74B5"/>
          <w:sz w:val="24"/>
          <w:szCs w:val="24"/>
          <w:lang/>
        </w:rPr>
      </w:pPr>
    </w:p>
    <w:p w:rsidR="0042442A" w:rsidRDefault="0042442A">
      <w:pPr>
        <w:rPr>
          <w:rFonts w:ascii="Times New Roman" w:hAnsi="Times New Roman" w:cs="Times New Roman"/>
          <w:color w:val="2E74B5"/>
          <w:sz w:val="24"/>
          <w:szCs w:val="24"/>
          <w:lang/>
        </w:rPr>
      </w:pPr>
      <w:r>
        <w:rPr>
          <w:rFonts w:ascii="Times New Roman" w:hAnsi="Times New Roman" w:cs="Times New Roman"/>
          <w:color w:val="2E74B5"/>
          <w:sz w:val="24"/>
          <w:szCs w:val="24"/>
          <w:lang/>
        </w:rPr>
        <w:t>Za komunikacija izmedju servera se koristi interfejs IUpdate sa metodom IntegrityUpdate za razmenu baze podataka i sinhronizaciju. IWCFService se koristi za komunikaciju izmedju klijenta i servera. U njemu su metode: Read, Edit, Delete, Add, Calculate.</w:t>
      </w:r>
    </w:p>
    <w:p w:rsidR="00002236" w:rsidRDefault="0093711A">
      <w:r>
        <w:br w:type="page"/>
      </w:r>
    </w:p>
    <w:p w:rsidR="00002236" w:rsidRDefault="0093711A">
      <w:pPr>
        <w:pStyle w:val="Heading1"/>
        <w:ind w:left="449" w:right="180" w:hanging="449"/>
      </w:pPr>
      <w:bookmarkStart w:id="3" w:name="__RefHeading___Toc215_3190288126"/>
      <w:bookmarkEnd w:id="3"/>
      <w:r>
        <w:lastRenderedPageBreak/>
        <w:t>TESTIRANJE SISTEMA</w:t>
      </w:r>
    </w:p>
    <w:p w:rsidR="00002236" w:rsidRDefault="00002236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002236" w:rsidRDefault="0093711A">
      <w:pPr>
        <w:spacing w:after="0"/>
        <w:ind w:firstLine="112"/>
        <w:jc w:val="left"/>
      </w:pPr>
      <w:r>
        <w:rPr>
          <w:rFonts w:ascii="Times New Roman" w:eastAsia="Times New Roman" w:hAnsi="Times New Roman" w:cs="Times New Roman"/>
          <w:color w:val="0070C0"/>
          <w:sz w:val="24"/>
          <w:szCs w:val="24"/>
          <w:lang/>
        </w:rPr>
        <w:tab/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Prikaz rezultata </w:t>
      </w:r>
      <w:r>
        <w:rPr>
          <w:rFonts w:ascii="Times New Roman" w:eastAsia="Times New Roman" w:hAnsi="Times New Roman" w:cs="Times New Roman"/>
          <w:color w:val="0070C0"/>
          <w:sz w:val="24"/>
          <w:szCs w:val="24"/>
          <w:lang/>
        </w:rPr>
        <w:t>testiranja. Očekuju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se prikazi pozitivnih i negativnih (npr</w:t>
      </w:r>
      <w:r>
        <w:rPr>
          <w:rFonts w:ascii="Times New Roman" w:eastAsia="Times New Roman" w:hAnsi="Times New Roman" w:cs="Times New Roman"/>
          <w:color w:val="0070C0"/>
          <w:sz w:val="24"/>
          <w:szCs w:val="24"/>
          <w:lang/>
        </w:rPr>
        <w:t>.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neuspešna autentifikacija, neuspešna autorizacija, itd.) test scenarija. </w:t>
      </w:r>
    </w:p>
    <w:p w:rsidR="00002236" w:rsidRDefault="00002236">
      <w:pPr>
        <w:spacing w:after="0"/>
        <w:ind w:left="112"/>
        <w:jc w:val="left"/>
        <w:rPr>
          <w:rFonts w:ascii="Times New Roman" w:eastAsia="Times New Roman" w:hAnsi="Times New Roman" w:cs="Times New Roman"/>
          <w:color w:val="0070C0"/>
          <w:sz w:val="24"/>
          <w:szCs w:val="24"/>
        </w:rPr>
      </w:pPr>
    </w:p>
    <w:p w:rsidR="0042442A" w:rsidRDefault="0042442A">
      <w:pPr>
        <w:spacing w:after="0"/>
        <w:jc w:val="left"/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</w:pPr>
    </w:p>
    <w:p w:rsidR="00002236" w:rsidRDefault="0042442A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drawing>
          <wp:inline distT="0" distB="0" distL="0" distR="0">
            <wp:extent cx="6299835" cy="3543300"/>
            <wp:effectExtent l="19050" t="0" r="5715" b="0"/>
            <wp:docPr id="4" name="Picture 3" descr="AddDoesntAll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DoesntAllowe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2A" w:rsidRPr="0042442A" w:rsidRDefault="0042442A">
      <w:pPr>
        <w:spacing w:after="0"/>
        <w:jc w:val="left"/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 w:rsidRPr="0042442A"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 xml:space="preserve">Slika </w:t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>2</w:t>
      </w:r>
      <w:r w:rsidRPr="0042442A"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>.1. Delete neuspesan</w:t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 xml:space="preserve"> i Add neuspesan</w:t>
      </w:r>
      <w:r w:rsidRPr="0042442A"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>.</w:t>
      </w:r>
    </w:p>
    <w:p w:rsidR="0042442A" w:rsidRDefault="0042442A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42442A" w:rsidRDefault="0042442A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drawing>
          <wp:inline distT="0" distB="0" distL="0" distR="0">
            <wp:extent cx="6299835" cy="3543300"/>
            <wp:effectExtent l="19050" t="0" r="5715" b="0"/>
            <wp:docPr id="5" name="Picture 4" descr="AddNewE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NewEntity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2A" w:rsidRPr="0042442A" w:rsidRDefault="0042442A">
      <w:pPr>
        <w:spacing w:after="0"/>
        <w:jc w:val="left"/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 w:rsidRPr="0042442A"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>Slika</w:t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 xml:space="preserve"> 2.2. Add uspesan.</w:t>
      </w:r>
    </w:p>
    <w:p w:rsidR="0042442A" w:rsidRDefault="0042442A">
      <w:pPr>
        <w:spacing w:after="0"/>
        <w:jc w:val="left"/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tab/>
      </w:r>
    </w:p>
    <w:p w:rsidR="0042442A" w:rsidRDefault="0042442A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lastRenderedPageBreak/>
        <w:drawing>
          <wp:inline distT="0" distB="0" distL="0" distR="0">
            <wp:extent cx="6299835" cy="3543300"/>
            <wp:effectExtent l="19050" t="0" r="5715" b="0"/>
            <wp:docPr id="6" name="Picture 5" descr="Calcu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2A" w:rsidRPr="0042442A" w:rsidRDefault="0042442A">
      <w:pPr>
        <w:spacing w:after="0"/>
        <w:jc w:val="left"/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>Slika 2.2. Calculate metoda.</w:t>
      </w:r>
    </w:p>
    <w:p w:rsidR="0042442A" w:rsidRDefault="0042442A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42442A" w:rsidRDefault="0042442A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drawing>
          <wp:inline distT="0" distB="0" distL="0" distR="0">
            <wp:extent cx="6299835" cy="3543300"/>
            <wp:effectExtent l="19050" t="0" r="5715" b="0"/>
            <wp:docPr id="7" name="Picture 6" descr="CalculateDoesntAll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DoesntAllowe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2A" w:rsidRPr="0042442A" w:rsidRDefault="0042442A">
      <w:pPr>
        <w:spacing w:after="0"/>
        <w:jc w:val="left"/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>Slika 2.3. Delete izvrsen, Calculate nesupesan.</w:t>
      </w:r>
    </w:p>
    <w:p w:rsidR="0042442A" w:rsidRDefault="0042442A">
      <w:pPr>
        <w:spacing w:after="0"/>
        <w:jc w:val="left"/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</w:pPr>
    </w:p>
    <w:p w:rsidR="0042442A" w:rsidRDefault="0042442A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lastRenderedPageBreak/>
        <w:drawing>
          <wp:inline distT="0" distB="0" distL="0" distR="0">
            <wp:extent cx="6299835" cy="3543300"/>
            <wp:effectExtent l="19050" t="0" r="5715" b="0"/>
            <wp:docPr id="8" name="Picture 7" descr="DataBaseAreTheS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AreTheSam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2A" w:rsidRPr="00002D45" w:rsidRDefault="00002D45">
      <w:pPr>
        <w:spacing w:after="0"/>
        <w:jc w:val="left"/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>Slika 2.4. Prikaz IntegrityUpdate metode.</w:t>
      </w:r>
    </w:p>
    <w:p w:rsidR="00002D45" w:rsidRDefault="00002D45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42442A" w:rsidRDefault="0042442A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drawing>
          <wp:inline distT="0" distB="0" distL="0" distR="0">
            <wp:extent cx="6299835" cy="3543300"/>
            <wp:effectExtent l="19050" t="0" r="5715" b="0"/>
            <wp:docPr id="9" name="Picture 8" descr="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2A" w:rsidRPr="00EF47A2" w:rsidRDefault="00EF47A2">
      <w:pPr>
        <w:spacing w:after="0"/>
        <w:jc w:val="left"/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>Slika 2.5. Prikaz Delete i Read metoda.</w:t>
      </w:r>
    </w:p>
    <w:p w:rsidR="0042442A" w:rsidRDefault="0042442A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lastRenderedPageBreak/>
        <w:drawing>
          <wp:inline distT="0" distB="0" distL="0" distR="0">
            <wp:extent cx="6299835" cy="3543300"/>
            <wp:effectExtent l="19050" t="0" r="5715" b="0"/>
            <wp:docPr id="10" name="Picture 9" descr="DeletedNotAll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dNotAllowed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2A" w:rsidRPr="00EF47A2" w:rsidRDefault="00EF47A2">
      <w:pPr>
        <w:spacing w:after="0"/>
        <w:jc w:val="left"/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>Slika 2.6. Delete neuspesan.</w:t>
      </w:r>
    </w:p>
    <w:p w:rsidR="00EF47A2" w:rsidRDefault="00EF47A2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42442A" w:rsidRDefault="0042442A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 w:bidi="ar-SA"/>
        </w:rPr>
        <w:drawing>
          <wp:inline distT="0" distB="0" distL="0" distR="0">
            <wp:extent cx="6299835" cy="3543300"/>
            <wp:effectExtent l="19050" t="0" r="5715" b="0"/>
            <wp:docPr id="11" name="Picture 10" descr="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36" w:rsidRPr="0090071C" w:rsidRDefault="0090071C">
      <w:pPr>
        <w:spacing w:after="0"/>
        <w:jc w:val="left"/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  <w:u w:val="single"/>
        </w:rPr>
        <w:t>Slika 2.7. Add uspesan, Read uspesan.</w:t>
      </w:r>
    </w:p>
    <w:sectPr w:rsidR="00002236" w:rsidRPr="0090071C" w:rsidSect="00002236">
      <w:headerReference w:type="default" r:id="rId18"/>
      <w:headerReference w:type="first" r:id="rId19"/>
      <w:pgSz w:w="11906" w:h="16838"/>
      <w:pgMar w:top="624" w:right="567" w:bottom="567" w:left="1418" w:header="567" w:footer="0" w:gutter="0"/>
      <w:pgNumType w:start="54"/>
      <w:cols w:space="720"/>
      <w:formProt w:val="0"/>
      <w:titlePg/>
      <w:docGrid w:linePitch="240" w:charSpace="-1474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711A" w:rsidRDefault="0093711A" w:rsidP="00002236">
      <w:pPr>
        <w:spacing w:after="0"/>
      </w:pPr>
      <w:r>
        <w:separator/>
      </w:r>
    </w:p>
  </w:endnote>
  <w:endnote w:type="continuationSeparator" w:id="0">
    <w:p w:rsidR="0093711A" w:rsidRDefault="0093711A" w:rsidP="0000223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OpenSymbol">
    <w:altName w:val="Arial Unicode MS"/>
    <w:charset w:val="01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;Arial Unicode M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;Times New 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 Neue">
    <w:altName w:val="Arial"/>
    <w:charset w:val="00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;Aria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711A" w:rsidRDefault="0093711A" w:rsidP="00002236">
      <w:pPr>
        <w:spacing w:after="0"/>
      </w:pPr>
      <w:r>
        <w:separator/>
      </w:r>
    </w:p>
  </w:footnote>
  <w:footnote w:type="continuationSeparator" w:id="0">
    <w:p w:rsidR="0093711A" w:rsidRDefault="0093711A" w:rsidP="00002236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2236" w:rsidRDefault="00002236">
    <w:pPr>
      <w:spacing w:after="0"/>
      <w:jc w:val="center"/>
      <w:rPr>
        <w:rFonts w:ascii="Times New Roman" w:eastAsia="Times New Roman" w:hAnsi="Times New Roman" w:cs="Times New Roman"/>
        <w:sz w:val="22"/>
        <w:szCs w:val="2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2236" w:rsidRDefault="00002236">
    <w:pPr>
      <w:spacing w:after="60"/>
      <w:jc w:val="right"/>
      <w:rPr>
        <w:rFonts w:ascii="Arial" w:eastAsia="Arial" w:hAnsi="Arial" w:cs="Arial"/>
        <w:sz w:val="24"/>
        <w:szCs w:val="24"/>
      </w:rPr>
    </w:pPr>
  </w:p>
  <w:p w:rsidR="00002236" w:rsidRDefault="00002236">
    <w:pPr>
      <w:spacing w:after="0"/>
      <w:rPr>
        <w:rFonts w:ascii="Arial" w:eastAsia="Arial" w:hAnsi="Arial" w:cs="Arial"/>
        <w:sz w:val="8"/>
        <w:szCs w:val="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4832B6"/>
    <w:multiLevelType w:val="multilevel"/>
    <w:tmpl w:val="645231B0"/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;Arial Unicode MS" w:hint="default"/>
        <w:sz w:val="4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;Arial Unicode MS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;Arial Unicode MS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;Arial Unicode MS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;Arial Unicode MS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;Arial Unicode MS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;Arial Unicode MS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;Arial Unicode MS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;Arial Unicode MS" w:hint="default"/>
        <w:u w:val="none"/>
      </w:rPr>
    </w:lvl>
  </w:abstractNum>
  <w:abstractNum w:abstractNumId="1">
    <w:nsid w:val="63B9036C"/>
    <w:multiLevelType w:val="hybridMultilevel"/>
    <w:tmpl w:val="2B5A933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6666217B"/>
    <w:multiLevelType w:val="multilevel"/>
    <w:tmpl w:val="7EAAB7B8"/>
    <w:lvl w:ilvl="0">
      <w:start w:val="1"/>
      <w:numFmt w:val="decimal"/>
      <w:pStyle w:val="Heading1"/>
      <w:lvlText w:val="%1.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02236"/>
    <w:rsid w:val="00002236"/>
    <w:rsid w:val="00002D45"/>
    <w:rsid w:val="000305B9"/>
    <w:rsid w:val="000F1AB3"/>
    <w:rsid w:val="001C6469"/>
    <w:rsid w:val="0021100A"/>
    <w:rsid w:val="00230439"/>
    <w:rsid w:val="0042442A"/>
    <w:rsid w:val="00593186"/>
    <w:rsid w:val="005B1605"/>
    <w:rsid w:val="008344DF"/>
    <w:rsid w:val="0090071C"/>
    <w:rsid w:val="0093711A"/>
    <w:rsid w:val="009A1F06"/>
    <w:rsid w:val="00A5304F"/>
    <w:rsid w:val="00B23AC7"/>
    <w:rsid w:val="00B83E62"/>
    <w:rsid w:val="00C52E24"/>
    <w:rsid w:val="00CC1D5E"/>
    <w:rsid w:val="00E54AD8"/>
    <w:rsid w:val="00E77CC8"/>
    <w:rsid w:val="00ED1228"/>
    <w:rsid w:val="00EF47A2"/>
    <w:rsid w:val="00FD4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Lucida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236"/>
    <w:pPr>
      <w:suppressAutoHyphens/>
      <w:spacing w:after="120"/>
      <w:jc w:val="both"/>
    </w:pPr>
    <w:rPr>
      <w:rFonts w:ascii="Times;Times New Roman" w:eastAsia="Times;Times New Roman" w:hAnsi="Times;Times New Roman" w:cs="Times;Times New Roman"/>
      <w:color w:val="000000"/>
      <w:kern w:val="2"/>
      <w:sz w:val="28"/>
      <w:szCs w:val="28"/>
      <w:shd w:val="clear" w:color="auto" w:fill="FFFFFF"/>
    </w:rPr>
  </w:style>
  <w:style w:type="paragraph" w:styleId="Heading1">
    <w:name w:val="heading 1"/>
    <w:basedOn w:val="LO-normal"/>
    <w:next w:val="Normal"/>
    <w:qFormat/>
    <w:rsid w:val="00002236"/>
    <w:pPr>
      <w:keepNext/>
      <w:numPr>
        <w:numId w:val="1"/>
      </w:numPr>
      <w:spacing w:before="360"/>
      <w:ind w:left="482" w:right="142" w:hanging="340"/>
      <w:jc w:val="both"/>
      <w:outlineLvl w:val="0"/>
    </w:pPr>
    <w:rPr>
      <w:rFonts w:ascii="Helvetica Neue" w:eastAsia="Helvetica Neue" w:hAnsi="Helvetica Neue" w:cs="Helvetica Neue"/>
      <w:smallCaps/>
    </w:rPr>
  </w:style>
  <w:style w:type="paragraph" w:styleId="Heading2">
    <w:name w:val="heading 2"/>
    <w:basedOn w:val="LO-normal"/>
    <w:next w:val="Normal"/>
    <w:qFormat/>
    <w:rsid w:val="00002236"/>
    <w:pPr>
      <w:keepNext/>
      <w:numPr>
        <w:ilvl w:val="1"/>
        <w:numId w:val="1"/>
      </w:numPr>
      <w:spacing w:before="240"/>
      <w:ind w:left="567" w:right="142" w:hanging="425"/>
      <w:jc w:val="both"/>
      <w:outlineLvl w:val="1"/>
    </w:pPr>
    <w:rPr>
      <w:rFonts w:ascii="Helvetica Neue" w:eastAsia="Helvetica Neue" w:hAnsi="Helvetica Neue" w:cs="Helvetica Neue"/>
      <w:sz w:val="26"/>
      <w:szCs w:val="26"/>
    </w:rPr>
  </w:style>
  <w:style w:type="paragraph" w:styleId="Heading3">
    <w:name w:val="heading 3"/>
    <w:basedOn w:val="LO-normal"/>
    <w:next w:val="Normal"/>
    <w:qFormat/>
    <w:rsid w:val="00002236"/>
    <w:pPr>
      <w:keepNext/>
      <w:numPr>
        <w:ilvl w:val="2"/>
        <w:numId w:val="1"/>
      </w:numPr>
      <w:spacing w:before="180"/>
      <w:ind w:left="851" w:right="142" w:hanging="709"/>
      <w:jc w:val="both"/>
      <w:outlineLvl w:val="2"/>
    </w:pPr>
    <w:rPr>
      <w:rFonts w:ascii="Helvetica Neue" w:eastAsia="Helvetica Neue" w:hAnsi="Helvetica Neue" w:cs="Helvetica Neue"/>
      <w:sz w:val="24"/>
      <w:szCs w:val="24"/>
    </w:rPr>
  </w:style>
  <w:style w:type="paragraph" w:styleId="Heading4">
    <w:name w:val="heading 4"/>
    <w:basedOn w:val="LO-normal"/>
    <w:next w:val="Normal"/>
    <w:qFormat/>
    <w:rsid w:val="00002236"/>
    <w:pPr>
      <w:keepNext/>
      <w:numPr>
        <w:ilvl w:val="3"/>
        <w:numId w:val="1"/>
      </w:numPr>
      <w:spacing w:before="240" w:after="60"/>
      <w:ind w:left="852"/>
      <w:jc w:val="both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LO-normal"/>
    <w:next w:val="Normal"/>
    <w:qFormat/>
    <w:rsid w:val="00002236"/>
    <w:pPr>
      <w:numPr>
        <w:ilvl w:val="4"/>
        <w:numId w:val="1"/>
      </w:numPr>
      <w:spacing w:before="240" w:after="60"/>
      <w:ind w:left="852"/>
      <w:jc w:val="both"/>
      <w:outlineLvl w:val="4"/>
    </w:pPr>
    <w:rPr>
      <w:rFonts w:ascii="Arial" w:eastAsia="Arial" w:hAnsi="Arial" w:cs="Arial"/>
      <w:sz w:val="22"/>
      <w:szCs w:val="22"/>
    </w:rPr>
  </w:style>
  <w:style w:type="paragraph" w:styleId="Heading6">
    <w:name w:val="heading 6"/>
    <w:basedOn w:val="LO-normal"/>
    <w:next w:val="Normal"/>
    <w:qFormat/>
    <w:rsid w:val="00002236"/>
    <w:pPr>
      <w:numPr>
        <w:ilvl w:val="5"/>
        <w:numId w:val="1"/>
      </w:numPr>
      <w:spacing w:before="240" w:after="60"/>
      <w:ind w:left="852"/>
      <w:jc w:val="both"/>
      <w:outlineLvl w:val="5"/>
    </w:pPr>
    <w:rPr>
      <w:rFonts w:ascii="Times New Roman" w:eastAsia="Times New Roman" w:hAnsi="Times New Roman" w:cs="Times New Roman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sid w:val="00002236"/>
  </w:style>
  <w:style w:type="character" w:customStyle="1" w:styleId="WW8Num1z1">
    <w:name w:val="WW8Num1z1"/>
    <w:qFormat/>
    <w:rsid w:val="00002236"/>
  </w:style>
  <w:style w:type="character" w:customStyle="1" w:styleId="WW8Num1z2">
    <w:name w:val="WW8Num1z2"/>
    <w:qFormat/>
    <w:rsid w:val="00002236"/>
  </w:style>
  <w:style w:type="character" w:customStyle="1" w:styleId="WW8Num1z3">
    <w:name w:val="WW8Num1z3"/>
    <w:qFormat/>
    <w:rsid w:val="00002236"/>
  </w:style>
  <w:style w:type="character" w:customStyle="1" w:styleId="WW8Num1z4">
    <w:name w:val="WW8Num1z4"/>
    <w:qFormat/>
    <w:rsid w:val="00002236"/>
  </w:style>
  <w:style w:type="character" w:customStyle="1" w:styleId="WW8Num1z5">
    <w:name w:val="WW8Num1z5"/>
    <w:qFormat/>
    <w:rsid w:val="00002236"/>
  </w:style>
  <w:style w:type="character" w:customStyle="1" w:styleId="WW8Num1z6">
    <w:name w:val="WW8Num1z6"/>
    <w:qFormat/>
    <w:rsid w:val="00002236"/>
  </w:style>
  <w:style w:type="character" w:customStyle="1" w:styleId="WW8Num1z7">
    <w:name w:val="WW8Num1z7"/>
    <w:qFormat/>
    <w:rsid w:val="00002236"/>
  </w:style>
  <w:style w:type="character" w:customStyle="1" w:styleId="WW8Num1z8">
    <w:name w:val="WW8Num1z8"/>
    <w:qFormat/>
    <w:rsid w:val="00002236"/>
  </w:style>
  <w:style w:type="character" w:customStyle="1" w:styleId="WW8Num2z0">
    <w:name w:val="WW8Num2z0"/>
    <w:qFormat/>
    <w:rsid w:val="00002236"/>
    <w:rPr>
      <w:rFonts w:ascii="OpenSymbol;Arial Unicode MS" w:hAnsi="OpenSymbol;Arial Unicode MS" w:cs="OpenSymbol;Arial Unicode MS"/>
      <w:sz w:val="40"/>
      <w:u w:val="none"/>
    </w:rPr>
  </w:style>
  <w:style w:type="character" w:customStyle="1" w:styleId="WW8Num2z1">
    <w:name w:val="WW8Num2z1"/>
    <w:qFormat/>
    <w:rsid w:val="00002236"/>
    <w:rPr>
      <w:rFonts w:ascii="OpenSymbol;Arial Unicode MS" w:hAnsi="OpenSymbol;Arial Unicode MS" w:cs="OpenSymbol;Arial Unicode MS"/>
      <w:u w:val="none"/>
    </w:rPr>
  </w:style>
  <w:style w:type="character" w:customStyle="1" w:styleId="WW8Num3z0">
    <w:name w:val="WW8Num3z0"/>
    <w:qFormat/>
    <w:rsid w:val="00002236"/>
  </w:style>
  <w:style w:type="character" w:customStyle="1" w:styleId="WW8Num3z1">
    <w:name w:val="WW8Num3z1"/>
    <w:qFormat/>
    <w:rsid w:val="00002236"/>
  </w:style>
  <w:style w:type="character" w:customStyle="1" w:styleId="WW8Num3z2">
    <w:name w:val="WW8Num3z2"/>
    <w:qFormat/>
    <w:rsid w:val="00002236"/>
  </w:style>
  <w:style w:type="character" w:customStyle="1" w:styleId="WW8Num3z3">
    <w:name w:val="WW8Num3z3"/>
    <w:qFormat/>
    <w:rsid w:val="00002236"/>
  </w:style>
  <w:style w:type="character" w:customStyle="1" w:styleId="WW8Num3z4">
    <w:name w:val="WW8Num3z4"/>
    <w:qFormat/>
    <w:rsid w:val="00002236"/>
  </w:style>
  <w:style w:type="character" w:customStyle="1" w:styleId="WW8Num3z5">
    <w:name w:val="WW8Num3z5"/>
    <w:qFormat/>
    <w:rsid w:val="00002236"/>
  </w:style>
  <w:style w:type="character" w:customStyle="1" w:styleId="WW8Num3z6">
    <w:name w:val="WW8Num3z6"/>
    <w:qFormat/>
    <w:rsid w:val="00002236"/>
  </w:style>
  <w:style w:type="character" w:customStyle="1" w:styleId="WW8Num3z7">
    <w:name w:val="WW8Num3z7"/>
    <w:qFormat/>
    <w:rsid w:val="00002236"/>
  </w:style>
  <w:style w:type="character" w:customStyle="1" w:styleId="WW8Num3z8">
    <w:name w:val="WW8Num3z8"/>
    <w:qFormat/>
    <w:rsid w:val="00002236"/>
  </w:style>
  <w:style w:type="character" w:customStyle="1" w:styleId="ListLabel1">
    <w:name w:val="ListLabel 1"/>
    <w:qFormat/>
    <w:rsid w:val="00002236"/>
    <w:rPr>
      <w:rFonts w:ascii="Times New Roman" w:hAnsi="Times New Roman" w:cs="Times New Roman"/>
      <w:b/>
      <w:sz w:val="24"/>
      <w:u w:val="none"/>
    </w:rPr>
  </w:style>
  <w:style w:type="character" w:customStyle="1" w:styleId="ListLabel2">
    <w:name w:val="ListLabel 2"/>
    <w:qFormat/>
    <w:rsid w:val="00002236"/>
    <w:rPr>
      <w:u w:val="none"/>
    </w:rPr>
  </w:style>
  <w:style w:type="character" w:customStyle="1" w:styleId="ListLabel3">
    <w:name w:val="ListLabel 3"/>
    <w:qFormat/>
    <w:rsid w:val="00002236"/>
    <w:rPr>
      <w:u w:val="none"/>
    </w:rPr>
  </w:style>
  <w:style w:type="character" w:customStyle="1" w:styleId="ListLabel4">
    <w:name w:val="ListLabel 4"/>
    <w:qFormat/>
    <w:rsid w:val="00002236"/>
    <w:rPr>
      <w:u w:val="none"/>
    </w:rPr>
  </w:style>
  <w:style w:type="character" w:customStyle="1" w:styleId="ListLabel5">
    <w:name w:val="ListLabel 5"/>
    <w:qFormat/>
    <w:rsid w:val="00002236"/>
    <w:rPr>
      <w:u w:val="none"/>
    </w:rPr>
  </w:style>
  <w:style w:type="character" w:customStyle="1" w:styleId="ListLabel6">
    <w:name w:val="ListLabel 6"/>
    <w:qFormat/>
    <w:rsid w:val="00002236"/>
    <w:rPr>
      <w:u w:val="none"/>
    </w:rPr>
  </w:style>
  <w:style w:type="character" w:customStyle="1" w:styleId="ListLabel7">
    <w:name w:val="ListLabel 7"/>
    <w:qFormat/>
    <w:rsid w:val="00002236"/>
    <w:rPr>
      <w:u w:val="none"/>
    </w:rPr>
  </w:style>
  <w:style w:type="character" w:customStyle="1" w:styleId="ListLabel8">
    <w:name w:val="ListLabel 8"/>
    <w:qFormat/>
    <w:rsid w:val="00002236"/>
    <w:rPr>
      <w:u w:val="none"/>
    </w:rPr>
  </w:style>
  <w:style w:type="character" w:customStyle="1" w:styleId="ListLabel9">
    <w:name w:val="ListLabel 9"/>
    <w:qFormat/>
    <w:rsid w:val="00002236"/>
    <w:rPr>
      <w:u w:val="none"/>
    </w:rPr>
  </w:style>
  <w:style w:type="character" w:customStyle="1" w:styleId="ListLabel10">
    <w:name w:val="ListLabel 10"/>
    <w:qFormat/>
    <w:rsid w:val="00002236"/>
    <w:rPr>
      <w:rFonts w:ascii="Arial" w:hAnsi="Arial" w:cs="Arial"/>
      <w:sz w:val="40"/>
      <w:u w:val="none"/>
    </w:rPr>
  </w:style>
  <w:style w:type="character" w:customStyle="1" w:styleId="ListLabel11">
    <w:name w:val="ListLabel 11"/>
    <w:qFormat/>
    <w:rsid w:val="00002236"/>
    <w:rPr>
      <w:u w:val="none"/>
    </w:rPr>
  </w:style>
  <w:style w:type="character" w:customStyle="1" w:styleId="ListLabel12">
    <w:name w:val="ListLabel 12"/>
    <w:qFormat/>
    <w:rsid w:val="00002236"/>
    <w:rPr>
      <w:u w:val="none"/>
    </w:rPr>
  </w:style>
  <w:style w:type="character" w:customStyle="1" w:styleId="ListLabel13">
    <w:name w:val="ListLabel 13"/>
    <w:qFormat/>
    <w:rsid w:val="00002236"/>
    <w:rPr>
      <w:u w:val="none"/>
    </w:rPr>
  </w:style>
  <w:style w:type="character" w:customStyle="1" w:styleId="ListLabel14">
    <w:name w:val="ListLabel 14"/>
    <w:qFormat/>
    <w:rsid w:val="00002236"/>
    <w:rPr>
      <w:u w:val="none"/>
    </w:rPr>
  </w:style>
  <w:style w:type="character" w:customStyle="1" w:styleId="ListLabel15">
    <w:name w:val="ListLabel 15"/>
    <w:qFormat/>
    <w:rsid w:val="00002236"/>
    <w:rPr>
      <w:u w:val="none"/>
    </w:rPr>
  </w:style>
  <w:style w:type="character" w:customStyle="1" w:styleId="ListLabel16">
    <w:name w:val="ListLabel 16"/>
    <w:qFormat/>
    <w:rsid w:val="00002236"/>
    <w:rPr>
      <w:u w:val="none"/>
    </w:rPr>
  </w:style>
  <w:style w:type="character" w:customStyle="1" w:styleId="ListLabel17">
    <w:name w:val="ListLabel 17"/>
    <w:qFormat/>
    <w:rsid w:val="00002236"/>
    <w:rPr>
      <w:u w:val="none"/>
    </w:rPr>
  </w:style>
  <w:style w:type="character" w:customStyle="1" w:styleId="ListLabel18">
    <w:name w:val="ListLabel 18"/>
    <w:qFormat/>
    <w:rsid w:val="00002236"/>
    <w:rPr>
      <w:u w:val="none"/>
    </w:rPr>
  </w:style>
  <w:style w:type="character" w:customStyle="1" w:styleId="NumberingSymbols">
    <w:name w:val="Numbering Symbols"/>
    <w:qFormat/>
    <w:rsid w:val="00002236"/>
  </w:style>
  <w:style w:type="character" w:customStyle="1" w:styleId="InternetLink">
    <w:name w:val="Internet Link"/>
    <w:rsid w:val="00002236"/>
    <w:rPr>
      <w:color w:val="000080"/>
      <w:u w:val="single"/>
    </w:rPr>
  </w:style>
  <w:style w:type="character" w:customStyle="1" w:styleId="IndexLink">
    <w:name w:val="Index Link"/>
    <w:qFormat/>
    <w:rsid w:val="00002236"/>
  </w:style>
  <w:style w:type="paragraph" w:customStyle="1" w:styleId="Heading">
    <w:name w:val="Heading"/>
    <w:basedOn w:val="Normal"/>
    <w:next w:val="BodyText"/>
    <w:qFormat/>
    <w:rsid w:val="00002236"/>
    <w:pPr>
      <w:keepNext/>
      <w:spacing w:before="240"/>
    </w:pPr>
    <w:rPr>
      <w:rFonts w:ascii="Liberation Sans;Arial" w:eastAsia="Microsoft YaHei" w:hAnsi="Liberation Sans;Arial" w:cs="Lucida Sans"/>
    </w:rPr>
  </w:style>
  <w:style w:type="paragraph" w:styleId="BodyText">
    <w:name w:val="Body Text"/>
    <w:basedOn w:val="Normal"/>
    <w:rsid w:val="00002236"/>
    <w:pPr>
      <w:spacing w:after="140" w:line="288" w:lineRule="auto"/>
    </w:pPr>
  </w:style>
  <w:style w:type="paragraph" w:styleId="List">
    <w:name w:val="List"/>
    <w:basedOn w:val="BodyText"/>
    <w:rsid w:val="00002236"/>
    <w:rPr>
      <w:rFonts w:cs="Lucida Sans"/>
    </w:rPr>
  </w:style>
  <w:style w:type="paragraph" w:styleId="Caption">
    <w:name w:val="caption"/>
    <w:basedOn w:val="Normal"/>
    <w:qFormat/>
    <w:rsid w:val="00002236"/>
    <w:pPr>
      <w:suppressLineNumbers/>
      <w:spacing w:before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rsid w:val="00002236"/>
    <w:pPr>
      <w:suppressLineNumbers/>
    </w:pPr>
    <w:rPr>
      <w:rFonts w:cs="Lucida Sans"/>
    </w:rPr>
  </w:style>
  <w:style w:type="paragraph" w:customStyle="1" w:styleId="LO-normal">
    <w:name w:val="LO-normal"/>
    <w:qFormat/>
    <w:rsid w:val="00002236"/>
    <w:pPr>
      <w:suppressAutoHyphens/>
    </w:pPr>
    <w:rPr>
      <w:rFonts w:ascii="Times;Times New Roman" w:eastAsia="Times;Times New Roman" w:hAnsi="Times;Times New Roman" w:cs="Times;Times New Roman"/>
      <w:color w:val="000000"/>
      <w:kern w:val="2"/>
      <w:sz w:val="28"/>
      <w:szCs w:val="28"/>
      <w:shd w:val="clear" w:color="auto" w:fill="FFFFFF"/>
    </w:rPr>
  </w:style>
  <w:style w:type="paragraph" w:styleId="Title">
    <w:name w:val="Title"/>
    <w:basedOn w:val="LO-normal"/>
    <w:next w:val="Normal"/>
    <w:qFormat/>
    <w:rsid w:val="00002236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LO-normal"/>
    <w:next w:val="Normal"/>
    <w:qFormat/>
    <w:rsid w:val="0000223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rsid w:val="00002236"/>
  </w:style>
  <w:style w:type="paragraph" w:customStyle="1" w:styleId="TableContents">
    <w:name w:val="Table Contents"/>
    <w:basedOn w:val="Normal"/>
    <w:qFormat/>
    <w:rsid w:val="00002236"/>
    <w:pPr>
      <w:suppressLineNumbers/>
    </w:pPr>
  </w:style>
  <w:style w:type="paragraph" w:customStyle="1" w:styleId="TableHeading">
    <w:name w:val="Table Heading"/>
    <w:basedOn w:val="TableContents"/>
    <w:qFormat/>
    <w:rsid w:val="00002236"/>
    <w:pPr>
      <w:jc w:val="center"/>
    </w:pPr>
    <w:rPr>
      <w:b/>
      <w:bCs/>
    </w:rPr>
  </w:style>
  <w:style w:type="paragraph" w:styleId="TOAHeading">
    <w:name w:val="toa heading"/>
    <w:basedOn w:val="Heading"/>
    <w:rsid w:val="00002236"/>
    <w:pPr>
      <w:suppressLineNumbers/>
    </w:pPr>
    <w:rPr>
      <w:b/>
      <w:bCs/>
      <w:sz w:val="32"/>
      <w:szCs w:val="32"/>
    </w:rPr>
  </w:style>
  <w:style w:type="paragraph" w:styleId="TOC1">
    <w:name w:val="toc 1"/>
    <w:basedOn w:val="Index"/>
    <w:rsid w:val="00002236"/>
    <w:pPr>
      <w:tabs>
        <w:tab w:val="right" w:leader="dot" w:pos="9921"/>
      </w:tabs>
    </w:pPr>
  </w:style>
  <w:style w:type="numbering" w:customStyle="1" w:styleId="WW8Num1">
    <w:name w:val="WW8Num1"/>
    <w:qFormat/>
    <w:rsid w:val="00002236"/>
  </w:style>
  <w:style w:type="numbering" w:customStyle="1" w:styleId="WW8Num2">
    <w:name w:val="WW8Num2"/>
    <w:qFormat/>
    <w:rsid w:val="00002236"/>
  </w:style>
  <w:style w:type="paragraph" w:styleId="BalloonText">
    <w:name w:val="Balloon Text"/>
    <w:basedOn w:val="Normal"/>
    <w:link w:val="BalloonTextChar"/>
    <w:uiPriority w:val="99"/>
    <w:semiHidden/>
    <w:unhideWhenUsed/>
    <w:rsid w:val="00B83E62"/>
    <w:pPr>
      <w:spacing w:after="0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E62"/>
    <w:rPr>
      <w:rFonts w:ascii="Tahoma" w:eastAsia="Times;Times New Roman" w:hAnsi="Tahoma" w:cs="Mangal"/>
      <w:color w:val="000000"/>
      <w:kern w:val="2"/>
      <w:sz w:val="16"/>
      <w:szCs w:val="14"/>
    </w:rPr>
  </w:style>
  <w:style w:type="paragraph" w:styleId="ListParagraph">
    <w:name w:val="List Paragraph"/>
    <w:basedOn w:val="Normal"/>
    <w:uiPriority w:val="34"/>
    <w:qFormat/>
    <w:rsid w:val="00593186"/>
    <w:pPr>
      <w:ind w:left="720"/>
      <w:contextualSpacing/>
    </w:pPr>
    <w:rPr>
      <w:rFonts w:cs="Mangal"/>
      <w:szCs w:val="2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Windows User</cp:lastModifiedBy>
  <cp:revision>23</cp:revision>
  <dcterms:created xsi:type="dcterms:W3CDTF">2018-11-14T17:16:00Z</dcterms:created>
  <dcterms:modified xsi:type="dcterms:W3CDTF">2018-11-14T18:40:00Z</dcterms:modified>
  <dc:language>en-US</dc:language>
</cp:coreProperties>
</file>