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C80AE5" w14:textId="77777777" w:rsidR="00107EEE" w:rsidRPr="004F29A4" w:rsidRDefault="006D7736" w:rsidP="004F29A4">
      <w:pPr>
        <w:jc w:val="center"/>
        <w:rPr>
          <w:rFonts w:ascii="Georgia" w:hAnsi="Georgia"/>
          <w:sz w:val="24"/>
          <w:lang w:val="sr-Latn-RS"/>
        </w:rPr>
      </w:pPr>
      <w:r w:rsidRPr="004F29A4">
        <w:rPr>
          <w:rFonts w:ascii="Georgia" w:hAnsi="Georgia"/>
          <w:sz w:val="24"/>
          <w:lang w:val="sr-Latn-RS"/>
        </w:rPr>
        <w:t>Elektrotehnički fakultet u Beogradu</w:t>
      </w:r>
    </w:p>
    <w:p w14:paraId="5B56F44B" w14:textId="77777777" w:rsidR="006D7736" w:rsidRPr="004F29A4" w:rsidRDefault="006D7736" w:rsidP="004F29A4">
      <w:pPr>
        <w:jc w:val="center"/>
        <w:rPr>
          <w:rFonts w:ascii="Georgia" w:hAnsi="Georgia"/>
          <w:sz w:val="24"/>
          <w:lang w:val="sr-Latn-RS"/>
        </w:rPr>
      </w:pPr>
      <w:r w:rsidRPr="004F29A4">
        <w:rPr>
          <w:rFonts w:ascii="Georgia" w:hAnsi="Georgia"/>
          <w:sz w:val="24"/>
          <w:lang w:val="sr-Latn-RS"/>
        </w:rPr>
        <w:t>SI3PSI Principi Softverskog Inženjerstva</w:t>
      </w:r>
    </w:p>
    <w:p w14:paraId="31E6B9E3" w14:textId="77777777" w:rsidR="004F29A4" w:rsidRDefault="004F29A4" w:rsidP="004F29A4">
      <w:pPr>
        <w:jc w:val="center"/>
        <w:rPr>
          <w:rFonts w:ascii="Georgia" w:hAnsi="Georgia"/>
          <w:lang w:val="sr-Latn-RS"/>
        </w:rPr>
      </w:pPr>
    </w:p>
    <w:p w14:paraId="7B760EBB" w14:textId="77777777" w:rsidR="004F29A4" w:rsidRDefault="004F29A4" w:rsidP="004F29A4">
      <w:pPr>
        <w:jc w:val="center"/>
        <w:rPr>
          <w:rFonts w:ascii="Georgia" w:hAnsi="Georgia"/>
          <w:sz w:val="32"/>
          <w:lang w:val="sr-Latn-RS"/>
        </w:rPr>
      </w:pPr>
    </w:p>
    <w:p w14:paraId="7B2010E5" w14:textId="77777777" w:rsidR="00936D47" w:rsidRDefault="00936D47" w:rsidP="004F29A4">
      <w:pPr>
        <w:jc w:val="center"/>
        <w:rPr>
          <w:rFonts w:ascii="Georgia" w:hAnsi="Georgia"/>
          <w:sz w:val="32"/>
          <w:lang w:val="sr-Latn-RS"/>
        </w:rPr>
      </w:pPr>
    </w:p>
    <w:p w14:paraId="18350FDD" w14:textId="77777777" w:rsidR="00936D47" w:rsidRDefault="00936D47" w:rsidP="004F29A4">
      <w:pPr>
        <w:jc w:val="center"/>
        <w:rPr>
          <w:rFonts w:ascii="Georgia" w:hAnsi="Georgia"/>
          <w:sz w:val="32"/>
          <w:lang w:val="sr-Latn-RS"/>
        </w:rPr>
      </w:pPr>
    </w:p>
    <w:p w14:paraId="46AE4FB3" w14:textId="77777777" w:rsidR="00936D47" w:rsidRPr="004F29A4" w:rsidRDefault="00936D47" w:rsidP="004F29A4">
      <w:pPr>
        <w:jc w:val="center"/>
        <w:rPr>
          <w:rFonts w:ascii="Georgia" w:hAnsi="Georgia"/>
          <w:sz w:val="32"/>
          <w:lang w:val="sr-Latn-RS"/>
        </w:rPr>
      </w:pPr>
    </w:p>
    <w:p w14:paraId="28346BA2" w14:textId="77777777" w:rsidR="006D7736" w:rsidRDefault="006D7736" w:rsidP="004F29A4">
      <w:pPr>
        <w:jc w:val="center"/>
        <w:rPr>
          <w:rFonts w:ascii="Georgia" w:hAnsi="Georgia"/>
          <w:sz w:val="32"/>
          <w:lang w:val="sr-Latn-RS"/>
        </w:rPr>
      </w:pPr>
      <w:r w:rsidRPr="004F29A4">
        <w:rPr>
          <w:rFonts w:ascii="Georgia" w:hAnsi="Georgia"/>
          <w:sz w:val="32"/>
          <w:lang w:val="sr-Latn-RS"/>
        </w:rPr>
        <w:t>Projekat Codenames Online</w:t>
      </w:r>
    </w:p>
    <w:p w14:paraId="7E11E503" w14:textId="77777777" w:rsidR="00936D47" w:rsidRDefault="00936D47" w:rsidP="004F29A4">
      <w:pPr>
        <w:jc w:val="center"/>
        <w:rPr>
          <w:rFonts w:ascii="Georgia" w:hAnsi="Georgia"/>
          <w:sz w:val="32"/>
          <w:lang w:val="sr-Latn-RS"/>
        </w:rPr>
      </w:pPr>
    </w:p>
    <w:p w14:paraId="0F8BA904" w14:textId="77777777" w:rsidR="00936D47" w:rsidRPr="004F29A4" w:rsidRDefault="00936D47" w:rsidP="004F29A4">
      <w:pPr>
        <w:jc w:val="center"/>
        <w:rPr>
          <w:rFonts w:ascii="Georgia" w:hAnsi="Georgia"/>
          <w:sz w:val="32"/>
          <w:lang w:val="sr-Latn-RS"/>
        </w:rPr>
      </w:pPr>
    </w:p>
    <w:p w14:paraId="7BDFBAEB" w14:textId="45E0A456" w:rsidR="006D7736" w:rsidRPr="00A254B7" w:rsidRDefault="006D7736" w:rsidP="004F29A4">
      <w:pPr>
        <w:jc w:val="center"/>
        <w:rPr>
          <w:rFonts w:ascii="Georgia" w:hAnsi="Georgia"/>
          <w:b/>
          <w:sz w:val="32"/>
          <w:lang w:val="sr-Latn-RS"/>
        </w:rPr>
      </w:pPr>
      <w:r w:rsidRPr="004F29A4">
        <w:rPr>
          <w:rFonts w:ascii="Georgia" w:hAnsi="Georgia"/>
          <w:b/>
          <w:sz w:val="32"/>
          <w:lang w:val="sr-Latn-RS"/>
        </w:rPr>
        <w:t xml:space="preserve">Specifikacija scenarija upotrebe funkcionalnosti </w:t>
      </w:r>
      <w:proofErr w:type="spellStart"/>
      <w:r w:rsidR="00EB1A7A">
        <w:rPr>
          <w:rFonts w:ascii="Georgia" w:hAnsi="Georgia"/>
          <w:b/>
          <w:sz w:val="32"/>
        </w:rPr>
        <w:t>Stranica</w:t>
      </w:r>
      <w:proofErr w:type="spellEnd"/>
      <w:r w:rsidR="00EB1A7A">
        <w:rPr>
          <w:rFonts w:ascii="Georgia" w:hAnsi="Georgia"/>
          <w:b/>
          <w:sz w:val="32"/>
        </w:rPr>
        <w:t xml:space="preserve"> za </w:t>
      </w:r>
      <w:proofErr w:type="spellStart"/>
      <w:r w:rsidR="00D24312">
        <w:rPr>
          <w:rFonts w:ascii="Georgia" w:hAnsi="Georgia"/>
          <w:b/>
          <w:sz w:val="32"/>
        </w:rPr>
        <w:t>upustva</w:t>
      </w:r>
      <w:proofErr w:type="spellEnd"/>
      <w:r w:rsidR="00A46711">
        <w:rPr>
          <w:rFonts w:ascii="Georgia" w:hAnsi="Georgia"/>
          <w:b/>
          <w:sz w:val="32"/>
        </w:rPr>
        <w:t xml:space="preserve"> </w:t>
      </w:r>
    </w:p>
    <w:p w14:paraId="5112B99D" w14:textId="77777777" w:rsidR="00936D47" w:rsidRDefault="00936D47" w:rsidP="004F29A4">
      <w:pPr>
        <w:jc w:val="center"/>
        <w:rPr>
          <w:rFonts w:ascii="Georgia" w:hAnsi="Georgia"/>
          <w:b/>
          <w:sz w:val="32"/>
        </w:rPr>
      </w:pPr>
    </w:p>
    <w:p w14:paraId="566799C5" w14:textId="77777777" w:rsidR="00936D47" w:rsidRDefault="00936D47" w:rsidP="004F29A4">
      <w:pPr>
        <w:jc w:val="center"/>
        <w:rPr>
          <w:rFonts w:ascii="Georgia" w:hAnsi="Georgia"/>
          <w:b/>
          <w:sz w:val="32"/>
        </w:rPr>
      </w:pPr>
    </w:p>
    <w:p w14:paraId="5F82FD52" w14:textId="77777777" w:rsidR="00936D47" w:rsidRDefault="00936D47" w:rsidP="004F29A4">
      <w:pPr>
        <w:jc w:val="center"/>
        <w:rPr>
          <w:rFonts w:ascii="Georgia" w:hAnsi="Georgia"/>
          <w:b/>
          <w:sz w:val="32"/>
        </w:rPr>
      </w:pPr>
    </w:p>
    <w:p w14:paraId="3F3D1C10" w14:textId="77777777" w:rsidR="00936D47" w:rsidRDefault="00936D47" w:rsidP="004F29A4">
      <w:pPr>
        <w:jc w:val="center"/>
        <w:rPr>
          <w:rFonts w:ascii="Georgia" w:hAnsi="Georgia"/>
          <w:b/>
          <w:sz w:val="32"/>
        </w:rPr>
      </w:pPr>
    </w:p>
    <w:p w14:paraId="266A7385" w14:textId="77777777" w:rsidR="00936D47" w:rsidRDefault="00936D47" w:rsidP="004F29A4">
      <w:pPr>
        <w:jc w:val="center"/>
        <w:rPr>
          <w:rFonts w:ascii="Georgia" w:hAnsi="Georgia"/>
          <w:b/>
          <w:sz w:val="32"/>
        </w:rPr>
      </w:pPr>
    </w:p>
    <w:p w14:paraId="5CDE89C2" w14:textId="77777777" w:rsidR="00936D47" w:rsidRDefault="00936D47" w:rsidP="004F29A4">
      <w:pPr>
        <w:jc w:val="center"/>
        <w:rPr>
          <w:rFonts w:ascii="Georgia" w:hAnsi="Georgia"/>
          <w:b/>
          <w:sz w:val="32"/>
        </w:rPr>
      </w:pPr>
    </w:p>
    <w:p w14:paraId="6057CC83" w14:textId="77777777" w:rsidR="00936D47" w:rsidRDefault="00936D47" w:rsidP="004F29A4">
      <w:pPr>
        <w:jc w:val="center"/>
        <w:rPr>
          <w:rFonts w:ascii="Georgia" w:hAnsi="Georgia"/>
          <w:b/>
          <w:sz w:val="32"/>
        </w:rPr>
      </w:pPr>
    </w:p>
    <w:p w14:paraId="234DB328" w14:textId="77777777" w:rsidR="00936D47" w:rsidRDefault="00936D47" w:rsidP="004F29A4">
      <w:pPr>
        <w:jc w:val="center"/>
        <w:rPr>
          <w:rFonts w:ascii="Georgia" w:hAnsi="Georgia"/>
          <w:b/>
          <w:sz w:val="32"/>
        </w:rPr>
      </w:pPr>
    </w:p>
    <w:p w14:paraId="76DEB8C7" w14:textId="77777777" w:rsidR="00936D47" w:rsidRDefault="00936D47" w:rsidP="004F29A4">
      <w:pPr>
        <w:jc w:val="center"/>
        <w:rPr>
          <w:rFonts w:ascii="Georgia" w:hAnsi="Georgia"/>
          <w:b/>
          <w:sz w:val="32"/>
        </w:rPr>
      </w:pPr>
    </w:p>
    <w:p w14:paraId="5963B3C9" w14:textId="77777777" w:rsidR="00936D47" w:rsidRDefault="00936D47" w:rsidP="004F29A4">
      <w:pPr>
        <w:jc w:val="center"/>
        <w:rPr>
          <w:rFonts w:ascii="Georgia" w:hAnsi="Georgia"/>
          <w:b/>
          <w:sz w:val="32"/>
        </w:rPr>
      </w:pPr>
    </w:p>
    <w:p w14:paraId="60F50BD8" w14:textId="77777777" w:rsidR="00647329" w:rsidRPr="004F29A4" w:rsidRDefault="00647329" w:rsidP="004F29A4">
      <w:pPr>
        <w:jc w:val="center"/>
        <w:rPr>
          <w:rFonts w:ascii="Georgia" w:hAnsi="Georgia"/>
          <w:b/>
          <w:sz w:val="32"/>
        </w:rPr>
      </w:pPr>
    </w:p>
    <w:p w14:paraId="33D457E7" w14:textId="77777777" w:rsidR="00787D57" w:rsidRPr="004F29A4" w:rsidRDefault="006D7736" w:rsidP="004F29A4">
      <w:pPr>
        <w:jc w:val="center"/>
        <w:rPr>
          <w:rFonts w:ascii="Georgia" w:hAnsi="Georgia"/>
          <w:sz w:val="24"/>
          <w:lang w:val="sr-Latn-RS"/>
        </w:rPr>
      </w:pPr>
      <w:r w:rsidRPr="004F29A4">
        <w:rPr>
          <w:rFonts w:ascii="Georgia" w:hAnsi="Georgia"/>
          <w:sz w:val="24"/>
          <w:lang w:val="sr-Latn-RS"/>
        </w:rPr>
        <w:t>Verzija 1.0</w:t>
      </w:r>
    </w:p>
    <w:p w14:paraId="743D0B1D" w14:textId="08E4A385" w:rsidR="00787D57" w:rsidRDefault="00787D57">
      <w:pPr>
        <w:rPr>
          <w:lang w:val="sr-Latn-RS"/>
        </w:rPr>
      </w:pPr>
    </w:p>
    <w:p w14:paraId="64E03B56" w14:textId="77777777" w:rsidR="006D7736" w:rsidRPr="00641EEC" w:rsidRDefault="00787D57" w:rsidP="00641EEC">
      <w:pPr>
        <w:jc w:val="center"/>
        <w:rPr>
          <w:rFonts w:ascii="Georgia" w:hAnsi="Georgia"/>
          <w:b/>
          <w:sz w:val="32"/>
        </w:rPr>
      </w:pPr>
      <w:proofErr w:type="spellStart"/>
      <w:r w:rsidRPr="00641EEC">
        <w:rPr>
          <w:rFonts w:ascii="Georgia" w:hAnsi="Georgia"/>
          <w:b/>
          <w:sz w:val="32"/>
        </w:rPr>
        <w:lastRenderedPageBreak/>
        <w:t>Istorija</w:t>
      </w:r>
      <w:proofErr w:type="spellEnd"/>
      <w:r w:rsidRPr="00641EEC">
        <w:rPr>
          <w:rFonts w:ascii="Georgia" w:hAnsi="Georgia"/>
          <w:b/>
          <w:sz w:val="32"/>
        </w:rPr>
        <w:t xml:space="preserve"> </w:t>
      </w:r>
      <w:proofErr w:type="spellStart"/>
      <w:r w:rsidRPr="00641EEC">
        <w:rPr>
          <w:rFonts w:ascii="Georgia" w:hAnsi="Georgia"/>
          <w:b/>
          <w:sz w:val="32"/>
        </w:rPr>
        <w:t>izmena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87D57" w14:paraId="718CED6F" w14:textId="77777777" w:rsidTr="007018AD">
        <w:trPr>
          <w:jc w:val="center"/>
        </w:trPr>
        <w:tc>
          <w:tcPr>
            <w:tcW w:w="2337" w:type="dxa"/>
            <w:vAlign w:val="center"/>
          </w:tcPr>
          <w:p w14:paraId="0951505A" w14:textId="77777777" w:rsidR="00787D57" w:rsidRPr="007018AD" w:rsidRDefault="00787D57" w:rsidP="007018AD">
            <w:pPr>
              <w:jc w:val="center"/>
              <w:rPr>
                <w:b/>
              </w:rPr>
            </w:pPr>
            <w:r w:rsidRPr="007018AD">
              <w:rPr>
                <w:b/>
              </w:rPr>
              <w:t>Datum</w:t>
            </w:r>
          </w:p>
        </w:tc>
        <w:tc>
          <w:tcPr>
            <w:tcW w:w="2337" w:type="dxa"/>
            <w:vAlign w:val="center"/>
          </w:tcPr>
          <w:p w14:paraId="0F8434B6" w14:textId="77777777" w:rsidR="00787D57" w:rsidRPr="007018AD" w:rsidRDefault="00787D57" w:rsidP="007018AD">
            <w:pPr>
              <w:jc w:val="center"/>
              <w:rPr>
                <w:b/>
              </w:rPr>
            </w:pPr>
            <w:proofErr w:type="spellStart"/>
            <w:r w:rsidRPr="007018AD">
              <w:rPr>
                <w:b/>
              </w:rPr>
              <w:t>Verzija</w:t>
            </w:r>
            <w:proofErr w:type="spellEnd"/>
          </w:p>
        </w:tc>
        <w:tc>
          <w:tcPr>
            <w:tcW w:w="2338" w:type="dxa"/>
            <w:vAlign w:val="center"/>
          </w:tcPr>
          <w:p w14:paraId="5DE6DD71" w14:textId="77777777" w:rsidR="00787D57" w:rsidRPr="007018AD" w:rsidRDefault="00787D57" w:rsidP="007018AD">
            <w:pPr>
              <w:jc w:val="center"/>
              <w:rPr>
                <w:b/>
              </w:rPr>
            </w:pPr>
            <w:proofErr w:type="spellStart"/>
            <w:r w:rsidRPr="007018AD">
              <w:rPr>
                <w:b/>
              </w:rPr>
              <w:t>Kratak</w:t>
            </w:r>
            <w:proofErr w:type="spellEnd"/>
            <w:r w:rsidRPr="007018AD">
              <w:rPr>
                <w:b/>
              </w:rPr>
              <w:t xml:space="preserve"> </w:t>
            </w:r>
            <w:proofErr w:type="spellStart"/>
            <w:r w:rsidRPr="007018AD">
              <w:rPr>
                <w:b/>
              </w:rPr>
              <w:t>opis</w:t>
            </w:r>
            <w:proofErr w:type="spellEnd"/>
          </w:p>
        </w:tc>
        <w:tc>
          <w:tcPr>
            <w:tcW w:w="2338" w:type="dxa"/>
            <w:vAlign w:val="center"/>
          </w:tcPr>
          <w:p w14:paraId="7CCA2225" w14:textId="77777777" w:rsidR="00787D57" w:rsidRPr="007018AD" w:rsidRDefault="00787D57" w:rsidP="007018AD">
            <w:pPr>
              <w:jc w:val="center"/>
              <w:rPr>
                <w:b/>
              </w:rPr>
            </w:pPr>
            <w:r w:rsidRPr="007018AD">
              <w:rPr>
                <w:b/>
              </w:rPr>
              <w:t>Autor</w:t>
            </w:r>
          </w:p>
        </w:tc>
      </w:tr>
      <w:tr w:rsidR="00787D57" w14:paraId="64101099" w14:textId="77777777" w:rsidTr="007018AD">
        <w:trPr>
          <w:jc w:val="center"/>
        </w:trPr>
        <w:tc>
          <w:tcPr>
            <w:tcW w:w="2337" w:type="dxa"/>
            <w:vAlign w:val="center"/>
          </w:tcPr>
          <w:p w14:paraId="467DAF3D" w14:textId="69E4CAA3" w:rsidR="00787D57" w:rsidRDefault="00EB1A7A">
            <w:r>
              <w:t>9.3.2024.</w:t>
            </w:r>
          </w:p>
        </w:tc>
        <w:tc>
          <w:tcPr>
            <w:tcW w:w="2337" w:type="dxa"/>
            <w:vAlign w:val="center"/>
          </w:tcPr>
          <w:p w14:paraId="5EB890FF" w14:textId="7AB816BB" w:rsidR="00787D57" w:rsidRPr="002F40B9" w:rsidRDefault="00EB1A7A">
            <w:r>
              <w:t>1.0</w:t>
            </w:r>
          </w:p>
        </w:tc>
        <w:tc>
          <w:tcPr>
            <w:tcW w:w="2338" w:type="dxa"/>
            <w:vAlign w:val="center"/>
          </w:tcPr>
          <w:p w14:paraId="699F7EAB" w14:textId="127BDDEF" w:rsidR="00787D57" w:rsidRPr="002F40B9" w:rsidRDefault="00EB1A7A">
            <w:pPr>
              <w:rPr>
                <w:lang w:val="sr-Latn-RS"/>
              </w:rPr>
            </w:pPr>
            <w:r>
              <w:rPr>
                <w:lang w:val="sr-Latn-RS"/>
              </w:rPr>
              <w:t>Inicijalna verzija</w:t>
            </w:r>
          </w:p>
        </w:tc>
        <w:tc>
          <w:tcPr>
            <w:tcW w:w="2338" w:type="dxa"/>
            <w:vAlign w:val="center"/>
          </w:tcPr>
          <w:p w14:paraId="26CB65E0" w14:textId="4473067C" w:rsidR="00787D57" w:rsidRDefault="00EB1A7A">
            <w:r>
              <w:t xml:space="preserve">Teodor </w:t>
            </w:r>
            <w:proofErr w:type="spellStart"/>
            <w:r>
              <w:t>Đelić</w:t>
            </w:r>
            <w:proofErr w:type="spellEnd"/>
          </w:p>
        </w:tc>
      </w:tr>
      <w:tr w:rsidR="00787D57" w14:paraId="2375F56D" w14:textId="77777777" w:rsidTr="007018AD">
        <w:trPr>
          <w:jc w:val="center"/>
        </w:trPr>
        <w:tc>
          <w:tcPr>
            <w:tcW w:w="2337" w:type="dxa"/>
            <w:vAlign w:val="center"/>
          </w:tcPr>
          <w:p w14:paraId="5759AFB2" w14:textId="77777777" w:rsidR="00787D57" w:rsidRDefault="00787D57"/>
        </w:tc>
        <w:tc>
          <w:tcPr>
            <w:tcW w:w="2337" w:type="dxa"/>
            <w:vAlign w:val="center"/>
          </w:tcPr>
          <w:p w14:paraId="26B63202" w14:textId="77777777" w:rsidR="00787D57" w:rsidRDefault="00787D57"/>
        </w:tc>
        <w:tc>
          <w:tcPr>
            <w:tcW w:w="2338" w:type="dxa"/>
            <w:vAlign w:val="center"/>
          </w:tcPr>
          <w:p w14:paraId="36A9313F" w14:textId="77777777" w:rsidR="00787D57" w:rsidRDefault="00787D57"/>
        </w:tc>
        <w:tc>
          <w:tcPr>
            <w:tcW w:w="2338" w:type="dxa"/>
            <w:vAlign w:val="center"/>
          </w:tcPr>
          <w:p w14:paraId="13D31269" w14:textId="77777777" w:rsidR="00787D57" w:rsidRDefault="00787D57"/>
        </w:tc>
      </w:tr>
      <w:tr w:rsidR="00787D57" w14:paraId="75E17834" w14:textId="77777777" w:rsidTr="007018AD">
        <w:trPr>
          <w:jc w:val="center"/>
        </w:trPr>
        <w:tc>
          <w:tcPr>
            <w:tcW w:w="2337" w:type="dxa"/>
            <w:vAlign w:val="center"/>
          </w:tcPr>
          <w:p w14:paraId="7F5521AC" w14:textId="77777777" w:rsidR="00787D57" w:rsidRDefault="00787D57"/>
        </w:tc>
        <w:tc>
          <w:tcPr>
            <w:tcW w:w="2337" w:type="dxa"/>
            <w:vAlign w:val="center"/>
          </w:tcPr>
          <w:p w14:paraId="7FF9C3D5" w14:textId="77777777" w:rsidR="00787D57" w:rsidRDefault="00787D57"/>
        </w:tc>
        <w:tc>
          <w:tcPr>
            <w:tcW w:w="2338" w:type="dxa"/>
            <w:vAlign w:val="center"/>
          </w:tcPr>
          <w:p w14:paraId="2BDAC86D" w14:textId="77777777" w:rsidR="00787D57" w:rsidRDefault="00787D57"/>
        </w:tc>
        <w:tc>
          <w:tcPr>
            <w:tcW w:w="2338" w:type="dxa"/>
            <w:vAlign w:val="center"/>
          </w:tcPr>
          <w:p w14:paraId="0347D5CB" w14:textId="77777777" w:rsidR="00787D57" w:rsidRDefault="00787D57"/>
        </w:tc>
      </w:tr>
      <w:tr w:rsidR="00787D57" w14:paraId="6ACDBD08" w14:textId="77777777" w:rsidTr="007018AD">
        <w:trPr>
          <w:jc w:val="center"/>
        </w:trPr>
        <w:tc>
          <w:tcPr>
            <w:tcW w:w="2337" w:type="dxa"/>
            <w:vAlign w:val="center"/>
          </w:tcPr>
          <w:p w14:paraId="65CD4A38" w14:textId="77777777" w:rsidR="00787D57" w:rsidRDefault="00787D57"/>
        </w:tc>
        <w:tc>
          <w:tcPr>
            <w:tcW w:w="2337" w:type="dxa"/>
            <w:vAlign w:val="center"/>
          </w:tcPr>
          <w:p w14:paraId="0FA52355" w14:textId="77777777" w:rsidR="00787D57" w:rsidRDefault="00787D57"/>
        </w:tc>
        <w:tc>
          <w:tcPr>
            <w:tcW w:w="2338" w:type="dxa"/>
            <w:vAlign w:val="center"/>
          </w:tcPr>
          <w:p w14:paraId="4D493750" w14:textId="77777777" w:rsidR="00787D57" w:rsidRDefault="00787D57"/>
        </w:tc>
        <w:tc>
          <w:tcPr>
            <w:tcW w:w="2338" w:type="dxa"/>
            <w:vAlign w:val="center"/>
          </w:tcPr>
          <w:p w14:paraId="0CDBE430" w14:textId="77777777" w:rsidR="00787D57" w:rsidRDefault="00787D57"/>
        </w:tc>
      </w:tr>
    </w:tbl>
    <w:p w14:paraId="71D9D390" w14:textId="77777777" w:rsidR="004F6DE0" w:rsidRDefault="004F6DE0"/>
    <w:p w14:paraId="4C963EA9" w14:textId="77777777" w:rsidR="004F6DE0" w:rsidRPr="00EE024A" w:rsidRDefault="004F6DE0" w:rsidP="004F6DE0">
      <w:r>
        <w:br w:type="page"/>
      </w:r>
    </w:p>
    <w:p w14:paraId="3AEEC345" w14:textId="77777777" w:rsidR="00FF1B60" w:rsidRDefault="00EE024A" w:rsidP="00EE024A">
      <w:pPr>
        <w:jc w:val="center"/>
        <w:rPr>
          <w:rFonts w:ascii="Georgia" w:hAnsi="Georgia"/>
          <w:b/>
          <w:sz w:val="28"/>
        </w:rPr>
      </w:pPr>
      <w:proofErr w:type="spellStart"/>
      <w:r w:rsidRPr="00EE024A">
        <w:rPr>
          <w:rFonts w:ascii="Georgia" w:hAnsi="Georgia"/>
          <w:b/>
          <w:sz w:val="28"/>
        </w:rPr>
        <w:lastRenderedPageBreak/>
        <w:t>Sadržaj</w:t>
      </w:r>
      <w:proofErr w:type="spellEnd"/>
    </w:p>
    <w:p w14:paraId="6BD1075A" w14:textId="574EFEE3" w:rsidR="00B40D37" w:rsidRDefault="00EE024A">
      <w:pPr>
        <w:pStyle w:val="TOC1"/>
        <w:tabs>
          <w:tab w:val="left" w:pos="440"/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14:ligatures w14:val="standardContextual"/>
        </w:rPr>
      </w:pPr>
      <w:r w:rsidRPr="00A3180A">
        <w:rPr>
          <w:rFonts w:ascii="Georgia" w:hAnsi="Georgia"/>
          <w:b w:val="0"/>
          <w:sz w:val="32"/>
          <w:lang w:val="sr-Latn-RS"/>
        </w:rPr>
        <w:fldChar w:fldCharType="begin"/>
      </w:r>
      <w:r w:rsidRPr="00A3180A">
        <w:rPr>
          <w:rFonts w:ascii="Georgia" w:hAnsi="Georgia"/>
          <w:b w:val="0"/>
          <w:sz w:val="32"/>
          <w:lang w:val="sr-Latn-RS"/>
        </w:rPr>
        <w:instrText xml:space="preserve"> TOC \o "1-1" \h \z \t "Heading 2,2,Heading 3,3,PSI Subheading,2,PSI Double Subheading,3" </w:instrText>
      </w:r>
      <w:r w:rsidRPr="00A3180A">
        <w:rPr>
          <w:rFonts w:ascii="Georgia" w:hAnsi="Georgia"/>
          <w:b w:val="0"/>
          <w:sz w:val="32"/>
          <w:lang w:val="sr-Latn-RS"/>
        </w:rPr>
        <w:fldChar w:fldCharType="separate"/>
      </w:r>
      <w:hyperlink w:anchor="_Toc160895899" w:history="1">
        <w:r w:rsidR="00B40D37" w:rsidRPr="00D51BE6">
          <w:rPr>
            <w:rStyle w:val="Hyperlink"/>
            <w:noProof/>
          </w:rPr>
          <w:t>1.</w:t>
        </w:r>
        <w:r w:rsidR="00B40D37"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14:ligatures w14:val="standardContextual"/>
          </w:rPr>
          <w:tab/>
        </w:r>
        <w:r w:rsidR="00B40D37" w:rsidRPr="00D51BE6">
          <w:rPr>
            <w:rStyle w:val="Hyperlink"/>
            <w:noProof/>
          </w:rPr>
          <w:t>Uvod</w:t>
        </w:r>
        <w:r w:rsidR="00B40D37">
          <w:rPr>
            <w:noProof/>
            <w:webHidden/>
          </w:rPr>
          <w:tab/>
        </w:r>
        <w:r w:rsidR="00B40D37">
          <w:rPr>
            <w:noProof/>
            <w:webHidden/>
          </w:rPr>
          <w:fldChar w:fldCharType="begin"/>
        </w:r>
        <w:r w:rsidR="00B40D37">
          <w:rPr>
            <w:noProof/>
            <w:webHidden/>
          </w:rPr>
          <w:instrText xml:space="preserve"> PAGEREF _Toc160895899 \h </w:instrText>
        </w:r>
        <w:r w:rsidR="00B40D37">
          <w:rPr>
            <w:noProof/>
            <w:webHidden/>
          </w:rPr>
        </w:r>
        <w:r w:rsidR="00B40D37">
          <w:rPr>
            <w:noProof/>
            <w:webHidden/>
          </w:rPr>
          <w:fldChar w:fldCharType="separate"/>
        </w:r>
        <w:r w:rsidR="00B40D37">
          <w:rPr>
            <w:noProof/>
            <w:webHidden/>
          </w:rPr>
          <w:t>- 3 -</w:t>
        </w:r>
        <w:r w:rsidR="00B40D37">
          <w:rPr>
            <w:noProof/>
            <w:webHidden/>
          </w:rPr>
          <w:fldChar w:fldCharType="end"/>
        </w:r>
      </w:hyperlink>
    </w:p>
    <w:p w14:paraId="4D13F996" w14:textId="5AB19868" w:rsidR="00B40D37" w:rsidRDefault="00B40D37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160895900" w:history="1">
        <w:r w:rsidRPr="00D51BE6">
          <w:rPr>
            <w:rStyle w:val="Hyperlink"/>
            <w:noProof/>
            <w:lang w:val="sr-Latn-RS"/>
          </w:rPr>
          <w:t>1.1.</w:t>
        </w:r>
        <w:r>
          <w:rPr>
            <w:rFonts w:eastAsiaTheme="minorEastAsia" w:cstheme="minorBidi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Pr="00D51BE6">
          <w:rPr>
            <w:rStyle w:val="Hyperlink"/>
            <w:noProof/>
            <w:lang w:val="sr-Latn-RS"/>
          </w:rPr>
          <w:t>Rezime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_Toc160895900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- 3 -</w:t>
        </w:r>
        <w:r>
          <w:rPr>
            <w:noProof/>
            <w:webHidden/>
          </w:rPr>
          <w:fldChar w:fldCharType="end"/>
        </w:r>
      </w:hyperlink>
    </w:p>
    <w:p w14:paraId="125ACCEE" w14:textId="08F3A416" w:rsidR="00B40D37" w:rsidRDefault="00B40D37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160895901" w:history="1">
        <w:r w:rsidRPr="00D51BE6">
          <w:rPr>
            <w:rStyle w:val="Hyperlink"/>
            <w:noProof/>
          </w:rPr>
          <w:t>1.2.</w:t>
        </w:r>
        <w:r>
          <w:rPr>
            <w:rFonts w:eastAsiaTheme="minorEastAsia" w:cstheme="minorBidi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Pr="00D51BE6">
          <w:rPr>
            <w:rStyle w:val="Hyperlink"/>
            <w:noProof/>
          </w:rPr>
          <w:t>Namena dokumenta i ciljne grupe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_Toc160895901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- 3 -</w:t>
        </w:r>
        <w:r>
          <w:rPr>
            <w:noProof/>
            <w:webHidden/>
          </w:rPr>
          <w:fldChar w:fldCharType="end"/>
        </w:r>
      </w:hyperlink>
    </w:p>
    <w:p w14:paraId="40748D58" w14:textId="58D2BAD9" w:rsidR="00B40D37" w:rsidRDefault="00B40D37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160895902" w:history="1">
        <w:r w:rsidRPr="00D51BE6">
          <w:rPr>
            <w:rStyle w:val="Hyperlink"/>
            <w:noProof/>
            <w:lang w:val="sr-Latn-RS"/>
          </w:rPr>
          <w:t>1.3.</w:t>
        </w:r>
        <w:r>
          <w:rPr>
            <w:rFonts w:eastAsiaTheme="minorEastAsia" w:cstheme="minorBidi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Pr="00D51BE6">
          <w:rPr>
            <w:rStyle w:val="Hyperlink"/>
            <w:noProof/>
            <w:lang w:val="sr-Latn-RS"/>
          </w:rPr>
          <w:t>Reference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_Toc160895902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- 3 -</w:t>
        </w:r>
        <w:r>
          <w:rPr>
            <w:noProof/>
            <w:webHidden/>
          </w:rPr>
          <w:fldChar w:fldCharType="end"/>
        </w:r>
      </w:hyperlink>
    </w:p>
    <w:p w14:paraId="525F3C5D" w14:textId="15B09AA3" w:rsidR="00B40D37" w:rsidRDefault="00B40D37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160895903" w:history="1">
        <w:r w:rsidRPr="00D51BE6">
          <w:rPr>
            <w:rStyle w:val="Hyperlink"/>
            <w:noProof/>
            <w:lang w:val="sr-Latn-RS"/>
          </w:rPr>
          <w:t>1.4.</w:t>
        </w:r>
        <w:r>
          <w:rPr>
            <w:rFonts w:eastAsiaTheme="minorEastAsia" w:cstheme="minorBidi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Pr="00D51BE6">
          <w:rPr>
            <w:rStyle w:val="Hyperlink"/>
            <w:noProof/>
            <w:lang w:val="sr-Latn-RS"/>
          </w:rPr>
          <w:t>Otvorena pitanja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_Toc160895903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- 3 -</w:t>
        </w:r>
        <w:r>
          <w:rPr>
            <w:noProof/>
            <w:webHidden/>
          </w:rPr>
          <w:fldChar w:fldCharType="end"/>
        </w:r>
      </w:hyperlink>
    </w:p>
    <w:p w14:paraId="2A9B9BFF" w14:textId="1F94BF50" w:rsidR="00B40D37" w:rsidRDefault="00B40D37">
      <w:pPr>
        <w:pStyle w:val="TOC1"/>
        <w:tabs>
          <w:tab w:val="left" w:pos="440"/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14:ligatures w14:val="standardContextual"/>
        </w:rPr>
      </w:pPr>
      <w:hyperlink w:anchor="_Toc160895904" w:history="1">
        <w:r w:rsidRPr="00D51BE6">
          <w:rPr>
            <w:rStyle w:val="Hyperlink"/>
            <w:noProof/>
          </w:rPr>
          <w:t>2.</w:t>
        </w:r>
        <w:r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14:ligatures w14:val="standardContextual"/>
          </w:rPr>
          <w:tab/>
        </w:r>
        <w:r w:rsidRPr="00D51BE6">
          <w:rPr>
            <w:rStyle w:val="Hyperlink"/>
            <w:noProof/>
          </w:rPr>
          <w:t>Scenario prijavljivanja korisnika putem korisničkog imena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_Toc160895904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- 3 -</w:t>
        </w:r>
        <w:r>
          <w:rPr>
            <w:noProof/>
            <w:webHidden/>
          </w:rPr>
          <w:fldChar w:fldCharType="end"/>
        </w:r>
      </w:hyperlink>
    </w:p>
    <w:p w14:paraId="2EBC41CE" w14:textId="4BE07389" w:rsidR="00B40D37" w:rsidRDefault="00B40D37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160895905" w:history="1">
        <w:r w:rsidRPr="00D51BE6">
          <w:rPr>
            <w:rStyle w:val="Hyperlink"/>
            <w:noProof/>
            <w:lang w:val="sr-Latn-RS"/>
          </w:rPr>
          <w:t>2.1.</w:t>
        </w:r>
        <w:r>
          <w:rPr>
            <w:rFonts w:eastAsiaTheme="minorEastAsia" w:cstheme="minorBidi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Pr="00D51BE6">
          <w:rPr>
            <w:rStyle w:val="Hyperlink"/>
            <w:noProof/>
            <w:lang w:val="sr-Latn-RS"/>
          </w:rPr>
          <w:t>Kratak opis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_Toc160895905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- 3 -</w:t>
        </w:r>
        <w:r>
          <w:rPr>
            <w:noProof/>
            <w:webHidden/>
          </w:rPr>
          <w:fldChar w:fldCharType="end"/>
        </w:r>
      </w:hyperlink>
    </w:p>
    <w:p w14:paraId="07355036" w14:textId="57CF88F0" w:rsidR="00B40D37" w:rsidRDefault="00B40D37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160895906" w:history="1">
        <w:r w:rsidRPr="00D51BE6">
          <w:rPr>
            <w:rStyle w:val="Hyperlink"/>
            <w:noProof/>
          </w:rPr>
          <w:t>2.2.</w:t>
        </w:r>
        <w:r>
          <w:rPr>
            <w:rFonts w:eastAsiaTheme="minorEastAsia" w:cstheme="minorBidi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Pr="00D51BE6">
          <w:rPr>
            <w:rStyle w:val="Hyperlink"/>
            <w:noProof/>
          </w:rPr>
          <w:t>Tok događaja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_Toc160895906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- 3 -</w:t>
        </w:r>
        <w:r>
          <w:rPr>
            <w:noProof/>
            <w:webHidden/>
          </w:rPr>
          <w:fldChar w:fldCharType="end"/>
        </w:r>
      </w:hyperlink>
    </w:p>
    <w:p w14:paraId="2352C8F6" w14:textId="7EE8EE0F" w:rsidR="00B40D37" w:rsidRDefault="00B40D37">
      <w:pPr>
        <w:pStyle w:val="TOC3"/>
        <w:tabs>
          <w:tab w:val="left" w:pos="1320"/>
          <w:tab w:val="right" w:leader="dot" w:pos="9350"/>
        </w:tabs>
        <w:rPr>
          <w:rFonts w:eastAsiaTheme="minorEastAsia" w:cstheme="minorBidi"/>
          <w:i w:val="0"/>
          <w:iCs w:val="0"/>
          <w:noProof/>
          <w:kern w:val="2"/>
          <w:sz w:val="24"/>
          <w:szCs w:val="24"/>
          <w14:ligatures w14:val="standardContextual"/>
        </w:rPr>
      </w:pPr>
      <w:hyperlink w:anchor="_Toc160895907" w:history="1">
        <w:r w:rsidRPr="00D51BE6">
          <w:rPr>
            <w:rStyle w:val="Hyperlink"/>
            <w:noProof/>
            <w:lang w:val="sr-Latn-RS"/>
          </w:rPr>
          <w:t>2.2.1.</w:t>
        </w:r>
        <w:r>
          <w:rPr>
            <w:rFonts w:eastAsiaTheme="minorEastAsia" w:cstheme="minorBidi"/>
            <w:i w:val="0"/>
            <w:iCs w:val="0"/>
            <w:noProof/>
            <w:kern w:val="2"/>
            <w:sz w:val="24"/>
            <w:szCs w:val="24"/>
            <w14:ligatures w14:val="standardContextual"/>
          </w:rPr>
          <w:tab/>
        </w:r>
        <w:r w:rsidRPr="00D51BE6">
          <w:rPr>
            <w:rStyle w:val="Hyperlink"/>
            <w:noProof/>
            <w:lang w:val="sr-Latn-RS"/>
          </w:rPr>
          <w:t>Korisnik unosi korisničko ime i šifru koji su validni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_Toc160895907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- 3 -</w:t>
        </w:r>
        <w:r>
          <w:rPr>
            <w:noProof/>
            <w:webHidden/>
          </w:rPr>
          <w:fldChar w:fldCharType="end"/>
        </w:r>
      </w:hyperlink>
    </w:p>
    <w:p w14:paraId="39F458B0" w14:textId="14F0C161" w:rsidR="00B40D37" w:rsidRDefault="00B40D37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160895908" w:history="1">
        <w:r w:rsidRPr="00D51BE6">
          <w:rPr>
            <w:rStyle w:val="Hyperlink"/>
            <w:noProof/>
            <w:lang w:val="sr-Latn-RS"/>
          </w:rPr>
          <w:t>2.3.</w:t>
        </w:r>
        <w:r>
          <w:rPr>
            <w:rFonts w:eastAsiaTheme="minorEastAsia" w:cstheme="minorBidi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Pr="00D51BE6">
          <w:rPr>
            <w:rStyle w:val="Hyperlink"/>
            <w:noProof/>
            <w:lang w:val="sr-Latn-RS"/>
          </w:rPr>
          <w:t>Posebni zahtevi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_Toc160895908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- 3 -</w:t>
        </w:r>
        <w:r>
          <w:rPr>
            <w:noProof/>
            <w:webHidden/>
          </w:rPr>
          <w:fldChar w:fldCharType="end"/>
        </w:r>
      </w:hyperlink>
    </w:p>
    <w:p w14:paraId="6DFB312D" w14:textId="6934C276" w:rsidR="00B40D37" w:rsidRDefault="00B40D37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160895909" w:history="1">
        <w:r w:rsidRPr="00D51BE6">
          <w:rPr>
            <w:rStyle w:val="Hyperlink"/>
            <w:noProof/>
            <w:lang w:val="sr-Latn-RS"/>
          </w:rPr>
          <w:t>2.4.</w:t>
        </w:r>
        <w:r>
          <w:rPr>
            <w:rFonts w:eastAsiaTheme="minorEastAsia" w:cstheme="minorBidi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Pr="00D51BE6">
          <w:rPr>
            <w:rStyle w:val="Hyperlink"/>
            <w:noProof/>
            <w:lang w:val="sr-Latn-RS"/>
          </w:rPr>
          <w:t>Preduslovi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_Toc160895909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- 3 -</w:t>
        </w:r>
        <w:r>
          <w:rPr>
            <w:noProof/>
            <w:webHidden/>
          </w:rPr>
          <w:fldChar w:fldCharType="end"/>
        </w:r>
      </w:hyperlink>
    </w:p>
    <w:p w14:paraId="589A7200" w14:textId="594C4A79" w:rsidR="00B40D37" w:rsidRDefault="00B40D37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160895910" w:history="1">
        <w:r w:rsidRPr="00D51BE6">
          <w:rPr>
            <w:rStyle w:val="Hyperlink"/>
            <w:noProof/>
            <w:lang w:val="sr-Latn-RS"/>
          </w:rPr>
          <w:t>2.5.</w:t>
        </w:r>
        <w:r>
          <w:rPr>
            <w:rFonts w:eastAsiaTheme="minorEastAsia" w:cstheme="minorBidi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Pr="00D51BE6">
          <w:rPr>
            <w:rStyle w:val="Hyperlink"/>
            <w:noProof/>
            <w:lang w:val="sr-Latn-RS"/>
          </w:rPr>
          <w:t>Posledice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_Toc160895910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- 3 -</w:t>
        </w:r>
        <w:r>
          <w:rPr>
            <w:noProof/>
            <w:webHidden/>
          </w:rPr>
          <w:fldChar w:fldCharType="end"/>
        </w:r>
      </w:hyperlink>
    </w:p>
    <w:p w14:paraId="0A8F6BDE" w14:textId="38143E25" w:rsidR="00EE024A" w:rsidRPr="00EE024A" w:rsidRDefault="00EE024A" w:rsidP="00EE024A">
      <w:pPr>
        <w:rPr>
          <w:rFonts w:ascii="Georgia" w:hAnsi="Georgia"/>
          <w:b/>
          <w:sz w:val="28"/>
          <w:lang w:val="sr-Latn-RS"/>
        </w:rPr>
      </w:pPr>
      <w:r w:rsidRPr="00A3180A">
        <w:rPr>
          <w:rFonts w:ascii="Georgia" w:hAnsi="Georgia"/>
          <w:b/>
          <w:sz w:val="32"/>
          <w:lang w:val="sr-Latn-RS"/>
        </w:rPr>
        <w:fldChar w:fldCharType="end"/>
      </w:r>
    </w:p>
    <w:p w14:paraId="3B29CAC3" w14:textId="77777777" w:rsidR="00DA64CC" w:rsidRPr="004F6DE0" w:rsidRDefault="00FF1B60">
      <w:r>
        <w:br w:type="page"/>
      </w:r>
    </w:p>
    <w:p w14:paraId="4D546DA3" w14:textId="77777777" w:rsidR="003170D2" w:rsidRDefault="003170D2" w:rsidP="00DA64CC">
      <w:pPr>
        <w:pStyle w:val="PSIHeading"/>
      </w:pPr>
      <w:bookmarkStart w:id="0" w:name="_Toc160478925"/>
      <w:bookmarkStart w:id="1" w:name="_Toc160895899"/>
      <w:r w:rsidRPr="00DA64CC">
        <w:lastRenderedPageBreak/>
        <w:t>Uvod</w:t>
      </w:r>
      <w:bookmarkEnd w:id="0"/>
      <w:bookmarkEnd w:id="1"/>
    </w:p>
    <w:p w14:paraId="3AFED50A" w14:textId="77777777" w:rsidR="003170D2" w:rsidRDefault="003170D2" w:rsidP="003845BC">
      <w:pPr>
        <w:pStyle w:val="PSISubheading"/>
        <w:rPr>
          <w:lang w:val="sr-Latn-RS"/>
        </w:rPr>
      </w:pPr>
      <w:bookmarkStart w:id="2" w:name="_Toc160478926"/>
      <w:bookmarkStart w:id="3" w:name="_Toc160895900"/>
      <w:r>
        <w:rPr>
          <w:lang w:val="sr-Latn-RS"/>
        </w:rPr>
        <w:t>Rezime</w:t>
      </w:r>
      <w:bookmarkEnd w:id="2"/>
      <w:bookmarkEnd w:id="3"/>
      <w:r>
        <w:rPr>
          <w:lang w:val="sr-Latn-RS"/>
        </w:rPr>
        <w:t xml:space="preserve"> </w:t>
      </w:r>
    </w:p>
    <w:p w14:paraId="44DB871D" w14:textId="7D6A3D8F" w:rsidR="009D55B5" w:rsidRPr="00BD2A1A" w:rsidRDefault="00BD2A1A" w:rsidP="009D55B5">
      <w:pPr>
        <w:pStyle w:val="PSINormal"/>
        <w:rPr>
          <w:vertAlign w:val="subscript"/>
          <w:lang w:val="sr-Latn-RS"/>
        </w:rPr>
      </w:pPr>
      <w:proofErr w:type="spellStart"/>
      <w:r>
        <w:t>Korisnik</w:t>
      </w:r>
      <w:proofErr w:type="spellEnd"/>
      <w:r>
        <w:t xml:space="preserve"> </w:t>
      </w:r>
      <w:r>
        <w:rPr>
          <w:lang w:val="sr-Latn-RS"/>
        </w:rPr>
        <w:t xml:space="preserve">može da se </w:t>
      </w:r>
      <w:r w:rsidR="007D1FE0">
        <w:rPr>
          <w:lang w:val="sr-Latn-RS"/>
        </w:rPr>
        <w:t>informiše o pravilima igre.</w:t>
      </w:r>
    </w:p>
    <w:p w14:paraId="715FFFF0" w14:textId="77777777" w:rsidR="003170D2" w:rsidRDefault="003170D2" w:rsidP="003845BC">
      <w:pPr>
        <w:pStyle w:val="PSISubheading"/>
      </w:pPr>
      <w:bookmarkStart w:id="4" w:name="_Toc160478927"/>
      <w:bookmarkStart w:id="5" w:name="_Toc160895901"/>
      <w:proofErr w:type="spellStart"/>
      <w:r>
        <w:t>Namena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ciljne</w:t>
      </w:r>
      <w:proofErr w:type="spellEnd"/>
      <w:r>
        <w:t xml:space="preserve"> </w:t>
      </w:r>
      <w:proofErr w:type="spellStart"/>
      <w:r>
        <w:t>grupe</w:t>
      </w:r>
      <w:bookmarkEnd w:id="4"/>
      <w:bookmarkEnd w:id="5"/>
      <w:proofErr w:type="spellEnd"/>
      <w:r>
        <w:t xml:space="preserve"> </w:t>
      </w:r>
    </w:p>
    <w:p w14:paraId="0AEA7E12" w14:textId="77777777" w:rsidR="003170D2" w:rsidRDefault="003170D2" w:rsidP="003845BC">
      <w:pPr>
        <w:pStyle w:val="PSINormal"/>
      </w:pPr>
      <w:proofErr w:type="spellStart"/>
      <w:r>
        <w:t>Dokument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koristiti</w:t>
      </w:r>
      <w:proofErr w:type="spellEnd"/>
      <w:r>
        <w:t xml:space="preserve"> </w:t>
      </w:r>
      <w:proofErr w:type="spellStart"/>
      <w:r>
        <w:t>svi</w:t>
      </w:r>
      <w:proofErr w:type="spellEnd"/>
      <w:r>
        <w:t xml:space="preserve"> </w:t>
      </w:r>
      <w:proofErr w:type="spellStart"/>
      <w:r>
        <w:t>članovi</w:t>
      </w:r>
      <w:proofErr w:type="spellEnd"/>
      <w:r>
        <w:t xml:space="preserve"> </w:t>
      </w:r>
      <w:proofErr w:type="spellStart"/>
      <w:r>
        <w:t>projektnog</w:t>
      </w:r>
      <w:proofErr w:type="spellEnd"/>
      <w:r>
        <w:t xml:space="preserve"> </w:t>
      </w:r>
      <w:proofErr w:type="spellStart"/>
      <w:r>
        <w:t>tima</w:t>
      </w:r>
      <w:proofErr w:type="spellEnd"/>
      <w:r>
        <w:t xml:space="preserve"> u </w:t>
      </w:r>
      <w:proofErr w:type="spellStart"/>
      <w:r>
        <w:t>razvoju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testiranju</w:t>
      </w:r>
      <w:proofErr w:type="spellEnd"/>
      <w:r>
        <w:t xml:space="preserve"> a </w:t>
      </w:r>
      <w:proofErr w:type="spellStart"/>
      <w:r>
        <w:t>može</w:t>
      </w:r>
      <w:proofErr w:type="spellEnd"/>
      <w:r>
        <w:t xml:space="preserve"> se </w:t>
      </w:r>
      <w:proofErr w:type="spellStart"/>
      <w:r>
        <w:t>koristiti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pisanju</w:t>
      </w:r>
      <w:proofErr w:type="spellEnd"/>
      <w:r>
        <w:t xml:space="preserve"> </w:t>
      </w:r>
      <w:proofErr w:type="spellStart"/>
      <w:r>
        <w:t>uputstva</w:t>
      </w:r>
      <w:proofErr w:type="spellEnd"/>
      <w:r>
        <w:t xml:space="preserve"> za </w:t>
      </w:r>
      <w:proofErr w:type="spellStart"/>
      <w:r>
        <w:t>upotrebu</w:t>
      </w:r>
      <w:proofErr w:type="spellEnd"/>
    </w:p>
    <w:p w14:paraId="60F330F5" w14:textId="77777777" w:rsidR="003170D2" w:rsidRDefault="00A97397" w:rsidP="003845BC">
      <w:pPr>
        <w:pStyle w:val="PSISubheading"/>
        <w:rPr>
          <w:lang w:val="sr-Latn-RS"/>
        </w:rPr>
      </w:pPr>
      <w:bookmarkStart w:id="6" w:name="_Toc160478928"/>
      <w:bookmarkStart w:id="7" w:name="_Toc160895902"/>
      <w:r>
        <w:rPr>
          <w:lang w:val="sr-Latn-RS"/>
        </w:rPr>
        <w:t>Reference</w:t>
      </w:r>
      <w:bookmarkEnd w:id="6"/>
      <w:bookmarkEnd w:id="7"/>
    </w:p>
    <w:p w14:paraId="6CAA1E96" w14:textId="77777777" w:rsidR="00A97397" w:rsidRDefault="00A97397" w:rsidP="0094477A">
      <w:pPr>
        <w:pStyle w:val="PSINormal"/>
        <w:numPr>
          <w:ilvl w:val="0"/>
          <w:numId w:val="4"/>
        </w:numPr>
        <w:rPr>
          <w:lang w:val="sr-Latn-RS"/>
        </w:rPr>
      </w:pPr>
      <w:bookmarkStart w:id="8" w:name="_Toc160478929"/>
      <w:r>
        <w:rPr>
          <w:lang w:val="sr-Latn-RS"/>
        </w:rPr>
        <w:t>Projektni zadatak</w:t>
      </w:r>
      <w:bookmarkEnd w:id="8"/>
    </w:p>
    <w:p w14:paraId="55645CCC" w14:textId="77777777" w:rsidR="00A97397" w:rsidRDefault="00A97397" w:rsidP="0094477A">
      <w:pPr>
        <w:pStyle w:val="PSINormal"/>
        <w:numPr>
          <w:ilvl w:val="0"/>
          <w:numId w:val="4"/>
        </w:numPr>
        <w:rPr>
          <w:lang w:val="sr-Latn-RS"/>
        </w:rPr>
      </w:pPr>
      <w:bookmarkStart w:id="9" w:name="_Toc160478930"/>
      <w:r>
        <w:rPr>
          <w:lang w:val="sr-Latn-RS"/>
        </w:rPr>
        <w:t>Uputstvo za pisanje specifikacije scenarija upotrebe funkcionalnosti</w:t>
      </w:r>
      <w:bookmarkEnd w:id="9"/>
    </w:p>
    <w:p w14:paraId="0648E524" w14:textId="77777777" w:rsidR="00A97397" w:rsidRDefault="00A97397" w:rsidP="0094477A">
      <w:pPr>
        <w:pStyle w:val="PSINormal"/>
        <w:numPr>
          <w:ilvl w:val="0"/>
          <w:numId w:val="4"/>
        </w:numPr>
        <w:rPr>
          <w:lang w:val="sr-Latn-RS"/>
        </w:rPr>
      </w:pPr>
      <w:bookmarkStart w:id="10" w:name="_Toc160478931"/>
      <w:r>
        <w:rPr>
          <w:lang w:val="sr-Latn-RS"/>
        </w:rPr>
        <w:t>Guidelines – Use Case, Rational Unified Process 2000</w:t>
      </w:r>
      <w:bookmarkEnd w:id="10"/>
    </w:p>
    <w:p w14:paraId="358B4030" w14:textId="77777777" w:rsidR="00A97397" w:rsidRDefault="00A97397" w:rsidP="0094477A">
      <w:pPr>
        <w:pStyle w:val="PSINormal"/>
        <w:numPr>
          <w:ilvl w:val="0"/>
          <w:numId w:val="4"/>
        </w:numPr>
        <w:rPr>
          <w:lang w:val="sr-Latn-RS"/>
        </w:rPr>
      </w:pPr>
      <w:bookmarkStart w:id="11" w:name="_Toc160478932"/>
      <w:r>
        <w:rPr>
          <w:lang w:val="sr-Latn-RS"/>
        </w:rPr>
        <w:t>Guidelines – Use Case Storyboard, Rational Unified Process 2000</w:t>
      </w:r>
      <w:bookmarkEnd w:id="11"/>
    </w:p>
    <w:p w14:paraId="3A2A4E6D" w14:textId="77777777" w:rsidR="00A97397" w:rsidRDefault="00A97397" w:rsidP="00407B51">
      <w:pPr>
        <w:pStyle w:val="PSISubheading"/>
        <w:rPr>
          <w:lang w:val="sr-Latn-RS"/>
        </w:rPr>
      </w:pPr>
      <w:bookmarkStart w:id="12" w:name="_Toc160478933"/>
      <w:bookmarkStart w:id="13" w:name="_Toc160895903"/>
      <w:r>
        <w:rPr>
          <w:lang w:val="sr-Latn-RS"/>
        </w:rPr>
        <w:t>Otvorena pitanja</w:t>
      </w:r>
      <w:bookmarkEnd w:id="12"/>
      <w:bookmarkEnd w:id="1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97397" w14:paraId="6BE8AA28" w14:textId="77777777" w:rsidTr="00A97397">
        <w:tc>
          <w:tcPr>
            <w:tcW w:w="3116" w:type="dxa"/>
          </w:tcPr>
          <w:p w14:paraId="040F6F09" w14:textId="77777777" w:rsidR="00A97397" w:rsidRDefault="00A97397" w:rsidP="003170D2">
            <w:pPr>
              <w:rPr>
                <w:lang w:val="sr-Latn-RS"/>
              </w:rPr>
            </w:pPr>
            <w:r>
              <w:rPr>
                <w:lang w:val="sr-Latn-RS"/>
              </w:rPr>
              <w:t>Redni broj</w:t>
            </w:r>
          </w:p>
        </w:tc>
        <w:tc>
          <w:tcPr>
            <w:tcW w:w="3117" w:type="dxa"/>
          </w:tcPr>
          <w:p w14:paraId="5F237207" w14:textId="77777777" w:rsidR="00A97397" w:rsidRDefault="00A97397" w:rsidP="003170D2">
            <w:pPr>
              <w:rPr>
                <w:lang w:val="sr-Latn-RS"/>
              </w:rPr>
            </w:pPr>
            <w:r>
              <w:rPr>
                <w:lang w:val="sr-Latn-RS"/>
              </w:rPr>
              <w:t>Opis</w:t>
            </w:r>
          </w:p>
        </w:tc>
        <w:tc>
          <w:tcPr>
            <w:tcW w:w="3117" w:type="dxa"/>
          </w:tcPr>
          <w:p w14:paraId="6DDA5480" w14:textId="77777777" w:rsidR="00A97397" w:rsidRDefault="00A97397" w:rsidP="003170D2">
            <w:pPr>
              <w:rPr>
                <w:lang w:val="sr-Latn-RS"/>
              </w:rPr>
            </w:pPr>
            <w:r>
              <w:rPr>
                <w:lang w:val="sr-Latn-RS"/>
              </w:rPr>
              <w:t>Rešenje</w:t>
            </w:r>
          </w:p>
        </w:tc>
      </w:tr>
      <w:tr w:rsidR="00A97397" w14:paraId="67A771AD" w14:textId="77777777" w:rsidTr="00A97397">
        <w:tc>
          <w:tcPr>
            <w:tcW w:w="3116" w:type="dxa"/>
          </w:tcPr>
          <w:p w14:paraId="57D4C3E1" w14:textId="63A3BF7D" w:rsidR="00A97397" w:rsidRDefault="00A97397" w:rsidP="003170D2">
            <w:pPr>
              <w:rPr>
                <w:lang w:val="sr-Latn-RS"/>
              </w:rPr>
            </w:pPr>
          </w:p>
        </w:tc>
        <w:tc>
          <w:tcPr>
            <w:tcW w:w="3117" w:type="dxa"/>
          </w:tcPr>
          <w:p w14:paraId="186B789D" w14:textId="1D415957" w:rsidR="00A97397" w:rsidRDefault="00A97397" w:rsidP="003170D2">
            <w:pPr>
              <w:rPr>
                <w:lang w:val="sr-Latn-RS"/>
              </w:rPr>
            </w:pPr>
          </w:p>
        </w:tc>
        <w:tc>
          <w:tcPr>
            <w:tcW w:w="3117" w:type="dxa"/>
          </w:tcPr>
          <w:p w14:paraId="6DFEEBC2" w14:textId="77777777" w:rsidR="00A97397" w:rsidRDefault="00A97397" w:rsidP="003170D2">
            <w:pPr>
              <w:rPr>
                <w:lang w:val="sr-Latn-RS"/>
              </w:rPr>
            </w:pPr>
          </w:p>
        </w:tc>
      </w:tr>
      <w:tr w:rsidR="00A97397" w14:paraId="7ED16FF4" w14:textId="77777777" w:rsidTr="00A97397">
        <w:tc>
          <w:tcPr>
            <w:tcW w:w="3116" w:type="dxa"/>
          </w:tcPr>
          <w:p w14:paraId="1DC0F1F6" w14:textId="6F0D1321" w:rsidR="00A97397" w:rsidRDefault="00A97397" w:rsidP="003170D2">
            <w:pPr>
              <w:rPr>
                <w:lang w:val="sr-Latn-RS"/>
              </w:rPr>
            </w:pPr>
          </w:p>
        </w:tc>
        <w:tc>
          <w:tcPr>
            <w:tcW w:w="3117" w:type="dxa"/>
          </w:tcPr>
          <w:p w14:paraId="0E0F245D" w14:textId="6BEA796E" w:rsidR="00A97397" w:rsidRDefault="00A97397" w:rsidP="003170D2">
            <w:pPr>
              <w:rPr>
                <w:lang w:val="sr-Latn-RS"/>
              </w:rPr>
            </w:pPr>
          </w:p>
        </w:tc>
        <w:tc>
          <w:tcPr>
            <w:tcW w:w="3117" w:type="dxa"/>
          </w:tcPr>
          <w:p w14:paraId="75F2CDE3" w14:textId="77777777" w:rsidR="00A97397" w:rsidRDefault="00A97397" w:rsidP="003170D2">
            <w:pPr>
              <w:rPr>
                <w:lang w:val="sr-Latn-RS"/>
              </w:rPr>
            </w:pPr>
          </w:p>
        </w:tc>
      </w:tr>
      <w:tr w:rsidR="00A97397" w14:paraId="371829AB" w14:textId="77777777" w:rsidTr="00A97397">
        <w:tc>
          <w:tcPr>
            <w:tcW w:w="3116" w:type="dxa"/>
          </w:tcPr>
          <w:p w14:paraId="43C0D276" w14:textId="77777777" w:rsidR="00A97397" w:rsidRDefault="00A97397" w:rsidP="003170D2">
            <w:pPr>
              <w:rPr>
                <w:lang w:val="sr-Latn-RS"/>
              </w:rPr>
            </w:pPr>
          </w:p>
        </w:tc>
        <w:tc>
          <w:tcPr>
            <w:tcW w:w="3117" w:type="dxa"/>
          </w:tcPr>
          <w:p w14:paraId="5756C538" w14:textId="77777777" w:rsidR="00A97397" w:rsidRDefault="00A97397" w:rsidP="003170D2">
            <w:pPr>
              <w:rPr>
                <w:lang w:val="sr-Latn-RS"/>
              </w:rPr>
            </w:pPr>
          </w:p>
        </w:tc>
        <w:tc>
          <w:tcPr>
            <w:tcW w:w="3117" w:type="dxa"/>
          </w:tcPr>
          <w:p w14:paraId="36D8D2B5" w14:textId="77777777" w:rsidR="00A97397" w:rsidRDefault="00A97397" w:rsidP="003170D2">
            <w:pPr>
              <w:rPr>
                <w:lang w:val="sr-Latn-RS"/>
              </w:rPr>
            </w:pPr>
          </w:p>
        </w:tc>
      </w:tr>
      <w:tr w:rsidR="00A97397" w14:paraId="67F2901E" w14:textId="77777777" w:rsidTr="00A97397">
        <w:tc>
          <w:tcPr>
            <w:tcW w:w="3116" w:type="dxa"/>
          </w:tcPr>
          <w:p w14:paraId="35035CA3" w14:textId="77777777" w:rsidR="00A97397" w:rsidRDefault="00A97397" w:rsidP="003170D2">
            <w:pPr>
              <w:rPr>
                <w:lang w:val="sr-Latn-RS"/>
              </w:rPr>
            </w:pPr>
          </w:p>
        </w:tc>
        <w:tc>
          <w:tcPr>
            <w:tcW w:w="3117" w:type="dxa"/>
          </w:tcPr>
          <w:p w14:paraId="5D05B90C" w14:textId="77777777" w:rsidR="00A97397" w:rsidRDefault="00A97397" w:rsidP="003170D2">
            <w:pPr>
              <w:rPr>
                <w:lang w:val="sr-Latn-RS"/>
              </w:rPr>
            </w:pPr>
          </w:p>
        </w:tc>
        <w:tc>
          <w:tcPr>
            <w:tcW w:w="3117" w:type="dxa"/>
          </w:tcPr>
          <w:p w14:paraId="3F98E769" w14:textId="77777777" w:rsidR="00A97397" w:rsidRDefault="00A97397" w:rsidP="003170D2">
            <w:pPr>
              <w:rPr>
                <w:lang w:val="sr-Latn-RS"/>
              </w:rPr>
            </w:pPr>
          </w:p>
        </w:tc>
      </w:tr>
    </w:tbl>
    <w:p w14:paraId="5F8FBB18" w14:textId="77777777" w:rsidR="00A97397" w:rsidRDefault="00A97397" w:rsidP="003170D2">
      <w:pPr>
        <w:rPr>
          <w:lang w:val="sr-Latn-RS"/>
        </w:rPr>
      </w:pPr>
    </w:p>
    <w:p w14:paraId="28096CA6" w14:textId="39799863" w:rsidR="007A47B3" w:rsidRDefault="007A47B3" w:rsidP="00407B51">
      <w:pPr>
        <w:pStyle w:val="PSIHeading"/>
      </w:pPr>
      <w:bookmarkStart w:id="14" w:name="_Toc160478934"/>
      <w:bookmarkStart w:id="15" w:name="_Toc160895904"/>
      <w:r>
        <w:t xml:space="preserve">Scenario </w:t>
      </w:r>
      <w:bookmarkEnd w:id="14"/>
      <w:r w:rsidR="00040E6F">
        <w:t>prijavljivanja korisnika</w:t>
      </w:r>
      <w:r w:rsidR="00914820">
        <w:t xml:space="preserve"> putem korisničkog imena</w:t>
      </w:r>
      <w:bookmarkEnd w:id="15"/>
    </w:p>
    <w:p w14:paraId="0C99E97C" w14:textId="77777777" w:rsidR="007A47B3" w:rsidRDefault="007A47B3" w:rsidP="008A369F">
      <w:pPr>
        <w:pStyle w:val="PSISubheading"/>
        <w:rPr>
          <w:lang w:val="sr-Latn-RS"/>
        </w:rPr>
      </w:pPr>
      <w:bookmarkStart w:id="16" w:name="_Toc160478935"/>
      <w:bookmarkStart w:id="17" w:name="_Toc160895905"/>
      <w:r>
        <w:rPr>
          <w:lang w:val="sr-Latn-RS"/>
        </w:rPr>
        <w:t>Kratak opis</w:t>
      </w:r>
      <w:bookmarkEnd w:id="16"/>
      <w:bookmarkEnd w:id="17"/>
    </w:p>
    <w:p w14:paraId="079EF0F9" w14:textId="506E6389" w:rsidR="00407B51" w:rsidRDefault="00BD2A1A" w:rsidP="00BD2A1A">
      <w:pPr>
        <w:pStyle w:val="PSINormal"/>
      </w:pPr>
      <w:r>
        <w:t xml:space="preserve">Na </w:t>
      </w:r>
      <w:proofErr w:type="spellStart"/>
      <w:r>
        <w:t>početnoj</w:t>
      </w:r>
      <w:proofErr w:type="spellEnd"/>
      <w:r>
        <w:t xml:space="preserve"> </w:t>
      </w:r>
      <w:proofErr w:type="spellStart"/>
      <w:r>
        <w:t>stranici</w:t>
      </w:r>
      <w:proofErr w:type="spellEnd"/>
      <w:r>
        <w:t xml:space="preserve"> </w:t>
      </w:r>
      <w:proofErr w:type="spellStart"/>
      <w:r>
        <w:t>postoji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</w:t>
      </w:r>
      <w:proofErr w:type="spellStart"/>
      <w:r>
        <w:t>kojim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se </w:t>
      </w:r>
      <w:proofErr w:type="spellStart"/>
      <w:r>
        <w:t>odlaziti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stranicu</w:t>
      </w:r>
      <w:proofErr w:type="spellEnd"/>
      <w:r>
        <w:t xml:space="preserve"> </w:t>
      </w:r>
      <w:proofErr w:type="spellStart"/>
      <w:r>
        <w:t>pravila</w:t>
      </w:r>
      <w:proofErr w:type="spellEnd"/>
      <w:r>
        <w:t xml:space="preserve"> </w:t>
      </w:r>
      <w:proofErr w:type="spellStart"/>
      <w:r>
        <w:t>igre</w:t>
      </w:r>
      <w:proofErr w:type="spellEnd"/>
      <w:r>
        <w:t>.</w:t>
      </w:r>
    </w:p>
    <w:p w14:paraId="778F3966" w14:textId="77777777" w:rsidR="007A47B3" w:rsidRDefault="007A47B3" w:rsidP="008A369F">
      <w:pPr>
        <w:pStyle w:val="PSISubheading"/>
      </w:pPr>
      <w:bookmarkStart w:id="18" w:name="_Toc160478936"/>
      <w:bookmarkStart w:id="19" w:name="_Toc160895906"/>
      <w:r>
        <w:t xml:space="preserve">Tok </w:t>
      </w:r>
      <w:proofErr w:type="spellStart"/>
      <w:r>
        <w:t>događaja</w:t>
      </w:r>
      <w:bookmarkEnd w:id="18"/>
      <w:bookmarkEnd w:id="19"/>
      <w:proofErr w:type="spellEnd"/>
    </w:p>
    <w:p w14:paraId="4C9A000E" w14:textId="77777777" w:rsidR="007A47B3" w:rsidRDefault="007A47B3" w:rsidP="00EF5762">
      <w:pPr>
        <w:pStyle w:val="PSINormal"/>
        <w:rPr>
          <w:lang w:val="sr-Latn-RS"/>
        </w:rPr>
      </w:pPr>
      <w:r w:rsidRPr="007A47B3">
        <w:rPr>
          <w:lang w:val="sr-Latn-RS"/>
        </w:rPr>
        <w:t>U ovom odeljku se opisuju glavni uspešni scenario (niz akcija) interakcije korisnika sa aplikacijom</w:t>
      </w:r>
    </w:p>
    <w:p w14:paraId="4B00F89F" w14:textId="167D731C" w:rsidR="00EF5762" w:rsidRDefault="00A00255" w:rsidP="00EF5762">
      <w:pPr>
        <w:pStyle w:val="PSIDoubleSubheading"/>
        <w:rPr>
          <w:lang w:val="sr-Latn-RS"/>
        </w:rPr>
      </w:pPr>
      <w:bookmarkStart w:id="20" w:name="Uspesno"/>
      <w:bookmarkStart w:id="21" w:name="_Toc160895907"/>
      <w:bookmarkEnd w:id="20"/>
      <w:r>
        <w:rPr>
          <w:lang w:val="sr-Latn-RS"/>
        </w:rPr>
        <w:t xml:space="preserve">Korisnik unosi </w:t>
      </w:r>
      <w:r w:rsidR="0036193F">
        <w:rPr>
          <w:lang w:val="sr-Latn-RS"/>
        </w:rPr>
        <w:t>korisničko ime</w:t>
      </w:r>
      <w:r>
        <w:rPr>
          <w:lang w:val="sr-Latn-RS"/>
        </w:rPr>
        <w:t xml:space="preserve"> i šifru koji su validni</w:t>
      </w:r>
      <w:bookmarkEnd w:id="21"/>
    </w:p>
    <w:p w14:paraId="7E73B775" w14:textId="67695ED8" w:rsidR="00A00255" w:rsidRPr="00D4719B" w:rsidRDefault="00A00255" w:rsidP="009C758F">
      <w:pPr>
        <w:pStyle w:val="PSINormal"/>
        <w:numPr>
          <w:ilvl w:val="0"/>
          <w:numId w:val="6"/>
        </w:numPr>
        <w:ind w:left="1224"/>
        <w:rPr>
          <w:lang w:val="sr-Latn-RS"/>
        </w:rPr>
      </w:pPr>
      <w:proofErr w:type="spellStart"/>
      <w:r>
        <w:t>Korisniku</w:t>
      </w:r>
      <w:proofErr w:type="spellEnd"/>
      <w:r>
        <w:t xml:space="preserve"> se </w:t>
      </w:r>
      <w:proofErr w:type="spellStart"/>
      <w:r>
        <w:t>prikazuje</w:t>
      </w:r>
      <w:proofErr w:type="spellEnd"/>
      <w:r>
        <w:t xml:space="preserve"> HTML </w:t>
      </w:r>
      <w:proofErr w:type="spellStart"/>
      <w:r>
        <w:t>dokument</w:t>
      </w:r>
      <w:proofErr w:type="spellEnd"/>
      <w:r>
        <w:t xml:space="preserve"> za</w:t>
      </w:r>
      <w:r w:rsidR="00774072">
        <w:t xml:space="preserve"> </w:t>
      </w:r>
      <w:proofErr w:type="spellStart"/>
      <w:r w:rsidR="00774072">
        <w:t>prijavljivanje</w:t>
      </w:r>
      <w:proofErr w:type="spellEnd"/>
      <w:r>
        <w:t xml:space="preserve"> (</w:t>
      </w:r>
      <w:r w:rsidR="00C74EA1">
        <w:t>rules</w:t>
      </w:r>
      <w:r>
        <w:t xml:space="preserve">.html). HTML </w:t>
      </w:r>
      <w:proofErr w:type="spellStart"/>
      <w:r>
        <w:t>dokument</w:t>
      </w:r>
      <w:proofErr w:type="spellEnd"/>
      <w:r>
        <w:t xml:space="preserve"> </w:t>
      </w:r>
      <w:proofErr w:type="spellStart"/>
      <w:r>
        <w:t>sadrži</w:t>
      </w:r>
      <w:proofErr w:type="spellEnd"/>
      <w:r>
        <w:t xml:space="preserve"> </w:t>
      </w:r>
      <w:proofErr w:type="spellStart"/>
      <w:r>
        <w:t>sledeće</w:t>
      </w:r>
      <w:proofErr w:type="spellEnd"/>
      <w:r>
        <w:t xml:space="preserve"> </w:t>
      </w:r>
      <w:proofErr w:type="spellStart"/>
      <w:r>
        <w:t>elemente</w:t>
      </w:r>
      <w:proofErr w:type="spellEnd"/>
      <w:r>
        <w:t xml:space="preserve">: </w:t>
      </w:r>
      <w:proofErr w:type="spellStart"/>
      <w:r>
        <w:t>šablonsko</w:t>
      </w:r>
      <w:proofErr w:type="spellEnd"/>
      <w:r>
        <w:t xml:space="preserve"> </w:t>
      </w:r>
      <w:proofErr w:type="spellStart"/>
      <w:r>
        <w:t>zaglavlje</w:t>
      </w:r>
      <w:proofErr w:type="spellEnd"/>
      <w:r>
        <w:t xml:space="preserve"> (header tag) </w:t>
      </w:r>
      <w:proofErr w:type="spellStart"/>
      <w:r>
        <w:t>i</w:t>
      </w:r>
      <w:proofErr w:type="spellEnd"/>
      <w:r>
        <w:t xml:space="preserve"> </w:t>
      </w:r>
      <w:proofErr w:type="spellStart"/>
      <w:r>
        <w:t>podnožje</w:t>
      </w:r>
      <w:proofErr w:type="spellEnd"/>
      <w:r>
        <w:t xml:space="preserve"> (footer tag) </w:t>
      </w:r>
      <w:proofErr w:type="spellStart"/>
      <w:r>
        <w:t>stranice</w:t>
      </w:r>
      <w:proofErr w:type="spellEnd"/>
      <w:r>
        <w:t>;</w:t>
      </w:r>
      <w:r w:rsidR="00F0518E">
        <w:t xml:space="preserve"> </w:t>
      </w:r>
      <w:proofErr w:type="spellStart"/>
      <w:r w:rsidR="00F0518E">
        <w:t>glavna</w:t>
      </w:r>
      <w:proofErr w:type="spellEnd"/>
      <w:r w:rsidR="00F0518E">
        <w:t xml:space="preserve"> </w:t>
      </w:r>
      <w:proofErr w:type="spellStart"/>
      <w:r w:rsidR="00F0518E">
        <w:t>sekcija</w:t>
      </w:r>
      <w:proofErr w:type="spellEnd"/>
      <w:r w:rsidR="00F0518E">
        <w:t xml:space="preserve"> </w:t>
      </w:r>
      <w:proofErr w:type="spellStart"/>
      <w:r w:rsidR="00F0518E">
        <w:t>koja</w:t>
      </w:r>
      <w:proofErr w:type="spellEnd"/>
      <w:r w:rsidR="00F0518E">
        <w:t xml:space="preserve"> </w:t>
      </w:r>
      <w:proofErr w:type="spellStart"/>
      <w:r w:rsidR="00F0518E">
        <w:t>opisuje</w:t>
      </w:r>
      <w:proofErr w:type="spellEnd"/>
      <w:r w:rsidR="00F0518E">
        <w:t xml:space="preserve"> </w:t>
      </w:r>
      <w:proofErr w:type="spellStart"/>
      <w:r w:rsidR="00F0518E">
        <w:t>pravila</w:t>
      </w:r>
      <w:proofErr w:type="spellEnd"/>
      <w:r w:rsidR="00F0518E">
        <w:t xml:space="preserve"> </w:t>
      </w:r>
      <w:proofErr w:type="spellStart"/>
      <w:r w:rsidR="00F0518E">
        <w:t>igre</w:t>
      </w:r>
      <w:proofErr w:type="spellEnd"/>
      <w:r>
        <w:t xml:space="preserve">. </w:t>
      </w:r>
    </w:p>
    <w:p w14:paraId="120444AD" w14:textId="724B843C" w:rsidR="00376A8E" w:rsidRPr="00376A8E" w:rsidRDefault="00D4719B" w:rsidP="00C74EA1">
      <w:pPr>
        <w:pStyle w:val="PSINormal"/>
        <w:numPr>
          <w:ilvl w:val="0"/>
          <w:numId w:val="6"/>
        </w:numPr>
        <w:ind w:left="1224"/>
        <w:rPr>
          <w:lang w:val="sr-Latn-RS"/>
        </w:rPr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čita</w:t>
      </w:r>
      <w:proofErr w:type="spellEnd"/>
      <w:r>
        <w:t xml:space="preserve"> </w:t>
      </w:r>
      <w:proofErr w:type="spellStart"/>
      <w:r>
        <w:t>pravila</w:t>
      </w:r>
      <w:proofErr w:type="spellEnd"/>
      <w:r>
        <w:t xml:space="preserve"> </w:t>
      </w:r>
      <w:proofErr w:type="spellStart"/>
      <w:r>
        <w:t>igre</w:t>
      </w:r>
      <w:proofErr w:type="spellEnd"/>
    </w:p>
    <w:p w14:paraId="5AF9F1B7" w14:textId="77777777" w:rsidR="00190295" w:rsidRDefault="00190295" w:rsidP="00641EEC">
      <w:pPr>
        <w:pStyle w:val="PSISubheading"/>
        <w:rPr>
          <w:lang w:val="sr-Latn-RS"/>
        </w:rPr>
      </w:pPr>
      <w:bookmarkStart w:id="22" w:name="_Toc160478940"/>
      <w:bookmarkStart w:id="23" w:name="_Toc160895908"/>
      <w:r>
        <w:rPr>
          <w:lang w:val="sr-Latn-RS"/>
        </w:rPr>
        <w:t>Posebni zahtevi</w:t>
      </w:r>
      <w:bookmarkEnd w:id="22"/>
      <w:bookmarkEnd w:id="23"/>
    </w:p>
    <w:p w14:paraId="41BACD1A" w14:textId="27D07101" w:rsidR="00190295" w:rsidRDefault="00456FE8" w:rsidP="00641EEC">
      <w:pPr>
        <w:pStyle w:val="PSINormal"/>
        <w:rPr>
          <w:lang w:val="sr-Latn-RS"/>
        </w:rPr>
      </w:pPr>
      <w:r>
        <w:rPr>
          <w:lang w:val="sr-Latn-RS"/>
        </w:rPr>
        <w:t>Data funkcionalnost je deo sistema</w:t>
      </w:r>
      <w:r w:rsidR="00803C70">
        <w:rPr>
          <w:lang w:val="sr-Latn-RS"/>
        </w:rPr>
        <w:t xml:space="preserve"> srednjeg </w:t>
      </w:r>
      <w:r>
        <w:rPr>
          <w:lang w:val="sr-Latn-RS"/>
        </w:rPr>
        <w:t xml:space="preserve">prioriteta izrade i </w:t>
      </w:r>
      <w:r w:rsidR="00803C70">
        <w:rPr>
          <w:lang w:val="sr-Latn-RS"/>
        </w:rPr>
        <w:t xml:space="preserve">nema potrebe za </w:t>
      </w:r>
      <w:r>
        <w:rPr>
          <w:lang w:val="sr-Latn-RS"/>
        </w:rPr>
        <w:t>testiranj</w:t>
      </w:r>
      <w:r w:rsidR="00803C70">
        <w:rPr>
          <w:lang w:val="sr-Latn-RS"/>
        </w:rPr>
        <w:t>em sa obzirom da je statička neinteraktivna stranica</w:t>
      </w:r>
      <w:r>
        <w:rPr>
          <w:lang w:val="sr-Latn-RS"/>
        </w:rPr>
        <w:t>.</w:t>
      </w:r>
    </w:p>
    <w:p w14:paraId="365B2D32" w14:textId="77777777" w:rsidR="00190295" w:rsidRDefault="00190295" w:rsidP="00641EEC">
      <w:pPr>
        <w:pStyle w:val="PSISubheading"/>
        <w:rPr>
          <w:lang w:val="sr-Latn-RS"/>
        </w:rPr>
      </w:pPr>
      <w:bookmarkStart w:id="24" w:name="_Toc160478941"/>
      <w:bookmarkStart w:id="25" w:name="_Toc160895909"/>
      <w:r>
        <w:rPr>
          <w:lang w:val="sr-Latn-RS"/>
        </w:rPr>
        <w:t>Preduslovi</w:t>
      </w:r>
      <w:bookmarkEnd w:id="24"/>
      <w:bookmarkEnd w:id="25"/>
    </w:p>
    <w:p w14:paraId="11FAFF05" w14:textId="67E969EB" w:rsidR="00190295" w:rsidRPr="00AF70A6" w:rsidRDefault="00190295" w:rsidP="00AF70A6">
      <w:pPr>
        <w:pStyle w:val="PSISubheading"/>
        <w:rPr>
          <w:lang w:val="sr-Latn-RS"/>
        </w:rPr>
      </w:pPr>
      <w:bookmarkStart w:id="26" w:name="_Toc160478942"/>
      <w:bookmarkStart w:id="27" w:name="_Toc160895910"/>
      <w:r>
        <w:rPr>
          <w:lang w:val="sr-Latn-RS"/>
        </w:rPr>
        <w:t>Posledice</w:t>
      </w:r>
      <w:bookmarkEnd w:id="26"/>
      <w:bookmarkEnd w:id="27"/>
    </w:p>
    <w:sectPr w:rsidR="00190295" w:rsidRPr="00AF70A6" w:rsidSect="006F16A2">
      <w:headerReference w:type="default" r:id="rId8"/>
      <w:footerReference w:type="default" r:id="rId9"/>
      <w:pgSz w:w="12240" w:h="15840"/>
      <w:pgMar w:top="1440" w:right="1440" w:bottom="1440" w:left="1440" w:header="284" w:footer="720" w:gutter="0"/>
      <w:pgNumType w:fmt="numberInDash"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6D333C" w14:textId="77777777" w:rsidR="006F16A2" w:rsidRDefault="006F16A2" w:rsidP="00FF1B60">
      <w:pPr>
        <w:spacing w:after="0" w:line="240" w:lineRule="auto"/>
      </w:pPr>
      <w:r>
        <w:separator/>
      </w:r>
    </w:p>
  </w:endnote>
  <w:endnote w:type="continuationSeparator" w:id="0">
    <w:p w14:paraId="055ACA57" w14:textId="77777777" w:rsidR="006F16A2" w:rsidRDefault="006F16A2" w:rsidP="00FF1B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6947917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7AC5D68" w14:textId="77777777" w:rsidR="003170D2" w:rsidRDefault="003170D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4477A">
          <w:rPr>
            <w:noProof/>
          </w:rPr>
          <w:t>- 3 -</w:t>
        </w:r>
        <w:r>
          <w:rPr>
            <w:noProof/>
          </w:rPr>
          <w:fldChar w:fldCharType="end"/>
        </w:r>
      </w:p>
    </w:sdtContent>
  </w:sdt>
  <w:p w14:paraId="4A882956" w14:textId="77777777" w:rsidR="003170D2" w:rsidRDefault="003170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80301F" w14:textId="77777777" w:rsidR="006F16A2" w:rsidRDefault="006F16A2" w:rsidP="00FF1B60">
      <w:pPr>
        <w:spacing w:after="0" w:line="240" w:lineRule="auto"/>
      </w:pPr>
      <w:r>
        <w:separator/>
      </w:r>
    </w:p>
  </w:footnote>
  <w:footnote w:type="continuationSeparator" w:id="0">
    <w:p w14:paraId="77246A1E" w14:textId="77777777" w:rsidR="006F16A2" w:rsidRDefault="006F16A2" w:rsidP="00FF1B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0" w:type="auto"/>
      <w:tblInd w:w="-116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303"/>
      <w:gridCol w:w="8047"/>
    </w:tblGrid>
    <w:tr w:rsidR="00FF1B60" w14:paraId="071BBBD0" w14:textId="77777777" w:rsidTr="001270BF">
      <w:tc>
        <w:tcPr>
          <w:tcW w:w="1303" w:type="dxa"/>
        </w:tcPr>
        <w:p w14:paraId="37C6349E" w14:textId="77777777" w:rsidR="00FF1B60" w:rsidRDefault="00FF1B60" w:rsidP="00FF1B60">
          <w:pPr>
            <w:pStyle w:val="Header"/>
          </w:pPr>
          <w:r>
            <w:rPr>
              <w:noProof/>
            </w:rPr>
            <w:drawing>
              <wp:inline distT="0" distB="0" distL="0" distR="0" wp14:anchorId="354FA558" wp14:editId="4B86E23B">
                <wp:extent cx="649074" cy="757451"/>
                <wp:effectExtent l="0" t="0" r="0" b="5080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Team 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4271" cy="7751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047" w:type="dxa"/>
        </w:tcPr>
        <w:p w14:paraId="49DD7128" w14:textId="77777777" w:rsidR="00FF1B60" w:rsidRDefault="00FF1B60" w:rsidP="00FF1B60">
          <w:pPr>
            <w:pStyle w:val="Header"/>
          </w:pPr>
        </w:p>
        <w:p w14:paraId="4F4AEA9D" w14:textId="77777777" w:rsidR="00FF1B60" w:rsidRDefault="00FF1B60" w:rsidP="00FF1B60"/>
        <w:p w14:paraId="08177622" w14:textId="77777777" w:rsidR="00FF1B60" w:rsidRPr="00B70067" w:rsidRDefault="00FF1B60" w:rsidP="00FF1B60">
          <w:pPr>
            <w:tabs>
              <w:tab w:val="left" w:pos="3350"/>
            </w:tabs>
          </w:pPr>
          <w:r>
            <w:t>Tim: Imposters Inc.</w:t>
          </w:r>
          <w:r>
            <w:tab/>
          </w:r>
        </w:p>
      </w:tc>
    </w:tr>
  </w:tbl>
  <w:p w14:paraId="4E00DCA6" w14:textId="77777777" w:rsidR="00FF1B60" w:rsidRDefault="00FF1B6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782551"/>
    <w:multiLevelType w:val="hybridMultilevel"/>
    <w:tmpl w:val="A058BBA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A4C172F"/>
    <w:multiLevelType w:val="hybridMultilevel"/>
    <w:tmpl w:val="DFBE0CB0"/>
    <w:lvl w:ilvl="0" w:tplc="76562F2A">
      <w:start w:val="1"/>
      <w:numFmt w:val="decimal"/>
      <w:lvlText w:val="%1)"/>
      <w:lvlJc w:val="left"/>
      <w:pPr>
        <w:ind w:left="15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04" w:hanging="360"/>
      </w:pPr>
    </w:lvl>
    <w:lvl w:ilvl="2" w:tplc="0409001B" w:tentative="1">
      <w:start w:val="1"/>
      <w:numFmt w:val="lowerRoman"/>
      <w:lvlText w:val="%3."/>
      <w:lvlJc w:val="right"/>
      <w:pPr>
        <w:ind w:left="3024" w:hanging="180"/>
      </w:pPr>
    </w:lvl>
    <w:lvl w:ilvl="3" w:tplc="0409000F" w:tentative="1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2" w15:restartNumberingAfterBreak="0">
    <w:nsid w:val="1CE713C8"/>
    <w:multiLevelType w:val="hybridMultilevel"/>
    <w:tmpl w:val="A88A44A6"/>
    <w:lvl w:ilvl="0" w:tplc="956A8EE6">
      <w:start w:val="1"/>
      <w:numFmt w:val="decimal"/>
      <w:lvlText w:val="%1)"/>
      <w:lvlJc w:val="left"/>
      <w:pPr>
        <w:ind w:left="15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04" w:hanging="360"/>
      </w:pPr>
    </w:lvl>
    <w:lvl w:ilvl="2" w:tplc="0409001B" w:tentative="1">
      <w:start w:val="1"/>
      <w:numFmt w:val="lowerRoman"/>
      <w:lvlText w:val="%3."/>
      <w:lvlJc w:val="right"/>
      <w:pPr>
        <w:ind w:left="3024" w:hanging="180"/>
      </w:pPr>
    </w:lvl>
    <w:lvl w:ilvl="3" w:tplc="0409000F" w:tentative="1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3" w15:restartNumberingAfterBreak="0">
    <w:nsid w:val="2ABF1563"/>
    <w:multiLevelType w:val="hybridMultilevel"/>
    <w:tmpl w:val="69AA3256"/>
    <w:lvl w:ilvl="0" w:tplc="3DC885EE">
      <w:start w:val="1"/>
      <w:numFmt w:val="decimal"/>
      <w:lvlText w:val="%1)"/>
      <w:lvlJc w:val="left"/>
      <w:pPr>
        <w:ind w:left="15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04" w:hanging="360"/>
      </w:pPr>
    </w:lvl>
    <w:lvl w:ilvl="2" w:tplc="0409001B" w:tentative="1">
      <w:start w:val="1"/>
      <w:numFmt w:val="lowerRoman"/>
      <w:lvlText w:val="%3."/>
      <w:lvlJc w:val="right"/>
      <w:pPr>
        <w:ind w:left="3024" w:hanging="180"/>
      </w:pPr>
    </w:lvl>
    <w:lvl w:ilvl="3" w:tplc="0409000F" w:tentative="1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4" w15:restartNumberingAfterBreak="0">
    <w:nsid w:val="310B219B"/>
    <w:multiLevelType w:val="hybridMultilevel"/>
    <w:tmpl w:val="014894CC"/>
    <w:lvl w:ilvl="0" w:tplc="91E6B2C6">
      <w:start w:val="1"/>
      <w:numFmt w:val="decimal"/>
      <w:lvlText w:val="%1)"/>
      <w:lvlJc w:val="left"/>
      <w:pPr>
        <w:ind w:left="15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04" w:hanging="360"/>
      </w:pPr>
    </w:lvl>
    <w:lvl w:ilvl="2" w:tplc="0409001B" w:tentative="1">
      <w:start w:val="1"/>
      <w:numFmt w:val="lowerRoman"/>
      <w:lvlText w:val="%3."/>
      <w:lvlJc w:val="right"/>
      <w:pPr>
        <w:ind w:left="3024" w:hanging="180"/>
      </w:pPr>
    </w:lvl>
    <w:lvl w:ilvl="3" w:tplc="0409000F" w:tentative="1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5" w15:restartNumberingAfterBreak="0">
    <w:nsid w:val="41372203"/>
    <w:multiLevelType w:val="hybridMultilevel"/>
    <w:tmpl w:val="F3D4A8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20E57A2"/>
    <w:multiLevelType w:val="hybridMultilevel"/>
    <w:tmpl w:val="6CD6C402"/>
    <w:lvl w:ilvl="0" w:tplc="5850862A">
      <w:start w:val="1"/>
      <w:numFmt w:val="decimal"/>
      <w:lvlText w:val="%1)"/>
      <w:lvlJc w:val="left"/>
      <w:pPr>
        <w:ind w:left="15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04" w:hanging="360"/>
      </w:pPr>
    </w:lvl>
    <w:lvl w:ilvl="2" w:tplc="0409001B" w:tentative="1">
      <w:start w:val="1"/>
      <w:numFmt w:val="lowerRoman"/>
      <w:lvlText w:val="%3."/>
      <w:lvlJc w:val="right"/>
      <w:pPr>
        <w:ind w:left="3024" w:hanging="180"/>
      </w:pPr>
    </w:lvl>
    <w:lvl w:ilvl="3" w:tplc="0409000F" w:tentative="1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7" w15:restartNumberingAfterBreak="0">
    <w:nsid w:val="63A74131"/>
    <w:multiLevelType w:val="hybridMultilevel"/>
    <w:tmpl w:val="868E9F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7590CF6"/>
    <w:multiLevelType w:val="multilevel"/>
    <w:tmpl w:val="97564EC6"/>
    <w:lvl w:ilvl="0">
      <w:start w:val="1"/>
      <w:numFmt w:val="decimal"/>
      <w:pStyle w:val="PSIHeading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PSISubheading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PSIDoubleSubheading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6A285AB1"/>
    <w:multiLevelType w:val="hybridMultilevel"/>
    <w:tmpl w:val="3A0C2C8A"/>
    <w:lvl w:ilvl="0" w:tplc="CB62053C">
      <w:start w:val="1"/>
      <w:numFmt w:val="decimal"/>
      <w:lvlText w:val="%1)"/>
      <w:lvlJc w:val="left"/>
      <w:pPr>
        <w:ind w:left="15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04" w:hanging="360"/>
      </w:pPr>
    </w:lvl>
    <w:lvl w:ilvl="2" w:tplc="0409001B" w:tentative="1">
      <w:start w:val="1"/>
      <w:numFmt w:val="lowerRoman"/>
      <w:lvlText w:val="%3."/>
      <w:lvlJc w:val="right"/>
      <w:pPr>
        <w:ind w:left="3024" w:hanging="180"/>
      </w:pPr>
    </w:lvl>
    <w:lvl w:ilvl="3" w:tplc="0409000F" w:tentative="1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num w:numId="1" w16cid:durableId="1524902846">
    <w:abstractNumId w:val="8"/>
  </w:num>
  <w:num w:numId="2" w16cid:durableId="211697534">
    <w:abstractNumId w:val="5"/>
  </w:num>
  <w:num w:numId="3" w16cid:durableId="604001524">
    <w:abstractNumId w:val="0"/>
  </w:num>
  <w:num w:numId="4" w16cid:durableId="47807711">
    <w:abstractNumId w:val="7"/>
  </w:num>
  <w:num w:numId="5" w16cid:durableId="1592665802">
    <w:abstractNumId w:val="2"/>
  </w:num>
  <w:num w:numId="6" w16cid:durableId="355499397">
    <w:abstractNumId w:val="1"/>
  </w:num>
  <w:num w:numId="7" w16cid:durableId="702481708">
    <w:abstractNumId w:val="3"/>
  </w:num>
  <w:num w:numId="8" w16cid:durableId="198049967">
    <w:abstractNumId w:val="9"/>
  </w:num>
  <w:num w:numId="9" w16cid:durableId="175265531">
    <w:abstractNumId w:val="6"/>
  </w:num>
  <w:num w:numId="10" w16cid:durableId="74275175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7736"/>
    <w:rsid w:val="00040E6F"/>
    <w:rsid w:val="000666E7"/>
    <w:rsid w:val="000A2ADA"/>
    <w:rsid w:val="000D7910"/>
    <w:rsid w:val="00100F14"/>
    <w:rsid w:val="00107EEE"/>
    <w:rsid w:val="001345D5"/>
    <w:rsid w:val="00181D4B"/>
    <w:rsid w:val="00190295"/>
    <w:rsid w:val="001A1C2F"/>
    <w:rsid w:val="001C2B2F"/>
    <w:rsid w:val="00255B4D"/>
    <w:rsid w:val="002A6339"/>
    <w:rsid w:val="002F2168"/>
    <w:rsid w:val="002F40B9"/>
    <w:rsid w:val="003170D2"/>
    <w:rsid w:val="00320252"/>
    <w:rsid w:val="0034186F"/>
    <w:rsid w:val="0036193F"/>
    <w:rsid w:val="00376A8E"/>
    <w:rsid w:val="003845BC"/>
    <w:rsid w:val="003B7ACE"/>
    <w:rsid w:val="003D5721"/>
    <w:rsid w:val="003F600E"/>
    <w:rsid w:val="00407B51"/>
    <w:rsid w:val="004352F2"/>
    <w:rsid w:val="00456FE8"/>
    <w:rsid w:val="004A3AE3"/>
    <w:rsid w:val="004F29A4"/>
    <w:rsid w:val="004F312A"/>
    <w:rsid w:val="004F6DE0"/>
    <w:rsid w:val="00525207"/>
    <w:rsid w:val="005C70D7"/>
    <w:rsid w:val="005F7DC1"/>
    <w:rsid w:val="00634F6B"/>
    <w:rsid w:val="00641EEC"/>
    <w:rsid w:val="00647329"/>
    <w:rsid w:val="006720E4"/>
    <w:rsid w:val="006A16CA"/>
    <w:rsid w:val="006A6BF8"/>
    <w:rsid w:val="006C482E"/>
    <w:rsid w:val="006D17FC"/>
    <w:rsid w:val="006D7736"/>
    <w:rsid w:val="006F16A2"/>
    <w:rsid w:val="007018AD"/>
    <w:rsid w:val="00720961"/>
    <w:rsid w:val="00771CCF"/>
    <w:rsid w:val="00773267"/>
    <w:rsid w:val="00774072"/>
    <w:rsid w:val="00787D57"/>
    <w:rsid w:val="007A47B3"/>
    <w:rsid w:val="007D0DEF"/>
    <w:rsid w:val="007D1FE0"/>
    <w:rsid w:val="007D5BEE"/>
    <w:rsid w:val="007E2B03"/>
    <w:rsid w:val="00803C70"/>
    <w:rsid w:val="00837E38"/>
    <w:rsid w:val="0088225B"/>
    <w:rsid w:val="00886D4C"/>
    <w:rsid w:val="008A369F"/>
    <w:rsid w:val="008E4E23"/>
    <w:rsid w:val="00914820"/>
    <w:rsid w:val="00924991"/>
    <w:rsid w:val="00936D47"/>
    <w:rsid w:val="0094477A"/>
    <w:rsid w:val="009C04DF"/>
    <w:rsid w:val="009D55B5"/>
    <w:rsid w:val="009F6BF8"/>
    <w:rsid w:val="00A00255"/>
    <w:rsid w:val="00A12612"/>
    <w:rsid w:val="00A254B7"/>
    <w:rsid w:val="00A3180A"/>
    <w:rsid w:val="00A46711"/>
    <w:rsid w:val="00A96106"/>
    <w:rsid w:val="00A97397"/>
    <w:rsid w:val="00AF70A6"/>
    <w:rsid w:val="00B33404"/>
    <w:rsid w:val="00B40D37"/>
    <w:rsid w:val="00B55F4A"/>
    <w:rsid w:val="00BC6132"/>
    <w:rsid w:val="00BC737C"/>
    <w:rsid w:val="00BD1427"/>
    <w:rsid w:val="00BD2A1A"/>
    <w:rsid w:val="00C74EA1"/>
    <w:rsid w:val="00CA3D22"/>
    <w:rsid w:val="00CD6851"/>
    <w:rsid w:val="00CE5501"/>
    <w:rsid w:val="00CE68F4"/>
    <w:rsid w:val="00CF6C93"/>
    <w:rsid w:val="00D22AFF"/>
    <w:rsid w:val="00D24312"/>
    <w:rsid w:val="00D4719B"/>
    <w:rsid w:val="00D66BFC"/>
    <w:rsid w:val="00DA64CC"/>
    <w:rsid w:val="00DB163B"/>
    <w:rsid w:val="00DE3FDC"/>
    <w:rsid w:val="00DE54EB"/>
    <w:rsid w:val="00DF792F"/>
    <w:rsid w:val="00E067B6"/>
    <w:rsid w:val="00E5420B"/>
    <w:rsid w:val="00E55485"/>
    <w:rsid w:val="00E8248D"/>
    <w:rsid w:val="00EA052C"/>
    <w:rsid w:val="00EA3290"/>
    <w:rsid w:val="00EB1A7A"/>
    <w:rsid w:val="00EE024A"/>
    <w:rsid w:val="00EF5762"/>
    <w:rsid w:val="00F0518E"/>
    <w:rsid w:val="00F15AAC"/>
    <w:rsid w:val="00F42C0B"/>
    <w:rsid w:val="00F91BD4"/>
    <w:rsid w:val="00FF1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33A044"/>
  <w15:chartTrackingRefBased/>
  <w15:docId w15:val="{016B1CEA-0F60-4CD3-96BE-7846A5D2D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02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02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64C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87D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F1B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1B60"/>
  </w:style>
  <w:style w:type="paragraph" w:styleId="Footer">
    <w:name w:val="footer"/>
    <w:basedOn w:val="Normal"/>
    <w:link w:val="FooterChar"/>
    <w:uiPriority w:val="99"/>
    <w:unhideWhenUsed/>
    <w:rsid w:val="00FF1B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1B60"/>
  </w:style>
  <w:style w:type="paragraph" w:customStyle="1" w:styleId="PSIHeading">
    <w:name w:val="PSI Heading"/>
    <w:basedOn w:val="Heading1"/>
    <w:next w:val="Normal"/>
    <w:link w:val="PSIHeadingChar"/>
    <w:qFormat/>
    <w:rsid w:val="00190295"/>
    <w:pPr>
      <w:numPr>
        <w:numId w:val="1"/>
      </w:numPr>
    </w:pPr>
    <w:rPr>
      <w:rFonts w:ascii="Georgia" w:hAnsi="Georgia"/>
      <w:b/>
      <w:color w:val="auto"/>
      <w:lang w:val="sr-Latn-RS"/>
    </w:rPr>
  </w:style>
  <w:style w:type="paragraph" w:customStyle="1" w:styleId="PSISubheading">
    <w:name w:val="PSI Subheading"/>
    <w:basedOn w:val="Heading2"/>
    <w:next w:val="PSINormal"/>
    <w:link w:val="PSISubheadingChar"/>
    <w:qFormat/>
    <w:rsid w:val="00190295"/>
    <w:pPr>
      <w:numPr>
        <w:ilvl w:val="1"/>
        <w:numId w:val="1"/>
      </w:numPr>
    </w:pPr>
    <w:rPr>
      <w:rFonts w:ascii="Georgia" w:hAnsi="Georgia"/>
      <w:b/>
      <w:color w:val="auto"/>
      <w:sz w:val="24"/>
    </w:rPr>
  </w:style>
  <w:style w:type="character" w:customStyle="1" w:styleId="PSIHeadingChar">
    <w:name w:val="PSI Heading Char"/>
    <w:basedOn w:val="DefaultParagraphFont"/>
    <w:link w:val="PSIHeading"/>
    <w:rsid w:val="00190295"/>
    <w:rPr>
      <w:rFonts w:ascii="Georgia" w:eastAsiaTheme="majorEastAsia" w:hAnsi="Georgia" w:cstheme="majorBidi"/>
      <w:b/>
      <w:sz w:val="32"/>
      <w:szCs w:val="32"/>
      <w:lang w:val="sr-Latn-RS"/>
    </w:rPr>
  </w:style>
  <w:style w:type="character" w:customStyle="1" w:styleId="Heading1Char">
    <w:name w:val="Heading 1 Char"/>
    <w:basedOn w:val="DefaultParagraphFont"/>
    <w:link w:val="Heading1"/>
    <w:uiPriority w:val="9"/>
    <w:rsid w:val="0019029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PSIDoubleSubheading">
    <w:name w:val="PSI Double Subheading"/>
    <w:basedOn w:val="PSISubheading"/>
    <w:next w:val="PSINormal"/>
    <w:link w:val="PSIDoubleSubheadingChar"/>
    <w:qFormat/>
    <w:rsid w:val="00190295"/>
    <w:pPr>
      <w:numPr>
        <w:ilvl w:val="2"/>
      </w:numPr>
    </w:pPr>
    <w:rPr>
      <w:b w:val="0"/>
    </w:rPr>
  </w:style>
  <w:style w:type="character" w:customStyle="1" w:styleId="PSISubheadingChar">
    <w:name w:val="PSI Subheading Char"/>
    <w:basedOn w:val="PSIHeadingChar"/>
    <w:link w:val="PSISubheading"/>
    <w:rsid w:val="00190295"/>
    <w:rPr>
      <w:rFonts w:ascii="Georgia" w:eastAsiaTheme="majorEastAsia" w:hAnsi="Georgia" w:cstheme="majorBidi"/>
      <w:b/>
      <w:sz w:val="24"/>
      <w:szCs w:val="26"/>
      <w:lang w:val="sr-Latn-RS"/>
    </w:rPr>
  </w:style>
  <w:style w:type="paragraph" w:customStyle="1" w:styleId="PSINormal">
    <w:name w:val="PSI Normal"/>
    <w:basedOn w:val="Normal"/>
    <w:link w:val="PSINormalChar"/>
    <w:qFormat/>
    <w:rsid w:val="003845BC"/>
    <w:pPr>
      <w:ind w:left="720"/>
    </w:pPr>
    <w:rPr>
      <w:rFonts w:ascii="Georgia" w:hAnsi="Georgia"/>
    </w:rPr>
  </w:style>
  <w:style w:type="character" w:customStyle="1" w:styleId="PSIDoubleSubheadingChar">
    <w:name w:val="PSI Double Subheading Char"/>
    <w:basedOn w:val="PSISubheadingChar"/>
    <w:link w:val="PSIDoubleSubheading"/>
    <w:rsid w:val="00190295"/>
    <w:rPr>
      <w:rFonts w:ascii="Georgia" w:eastAsiaTheme="majorEastAsia" w:hAnsi="Georgia" w:cstheme="majorBidi"/>
      <w:b w:val="0"/>
      <w:sz w:val="24"/>
      <w:szCs w:val="26"/>
      <w:lang w:val="sr-Latn-R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576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PSINormalChar">
    <w:name w:val="PSI Normal Char"/>
    <w:basedOn w:val="PSIDoubleSubheadingChar"/>
    <w:link w:val="PSINormal"/>
    <w:rsid w:val="003845BC"/>
    <w:rPr>
      <w:rFonts w:ascii="Georgia" w:eastAsiaTheme="majorEastAsia" w:hAnsi="Georgia" w:cstheme="majorBidi"/>
      <w:b w:val="0"/>
      <w:sz w:val="24"/>
      <w:szCs w:val="26"/>
      <w:lang w:val="sr-Latn-R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029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5762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64C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4F6DE0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4F6DE0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4F6DE0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4F6DE0"/>
    <w:pPr>
      <w:spacing w:after="0"/>
      <w:ind w:left="66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4F6DE0"/>
    <w:pPr>
      <w:spacing w:after="0"/>
      <w:ind w:left="88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4F6DE0"/>
    <w:pPr>
      <w:spacing w:after="0"/>
      <w:ind w:left="11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4F6DE0"/>
    <w:pPr>
      <w:spacing w:after="0"/>
      <w:ind w:left="132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4F6DE0"/>
    <w:pPr>
      <w:spacing w:after="0"/>
      <w:ind w:left="154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4F6DE0"/>
    <w:pPr>
      <w:spacing w:after="0"/>
      <w:ind w:left="1760"/>
    </w:pPr>
    <w:rPr>
      <w:rFonts w:cstheme="minorHAns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F6D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499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2499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7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8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4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F5AB3EBC-9C23-4294-9F24-F7A14784AC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4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Djole</dc:creator>
  <cp:keywords/>
  <dc:description/>
  <cp:lastModifiedBy>Teodor Djelic</cp:lastModifiedBy>
  <cp:revision>163</cp:revision>
  <dcterms:created xsi:type="dcterms:W3CDTF">2024-03-04T19:31:00Z</dcterms:created>
  <dcterms:modified xsi:type="dcterms:W3CDTF">2024-03-09T15:58:00Z</dcterms:modified>
</cp:coreProperties>
</file>