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6EDEF" w14:textId="77777777" w:rsidR="00107EEE" w:rsidRPr="00D7296E" w:rsidRDefault="006D7736" w:rsidP="004F29A4">
      <w:pPr>
        <w:jc w:val="center"/>
        <w:rPr>
          <w:rFonts w:ascii="Georgia" w:hAnsi="Georgia"/>
          <w:sz w:val="24"/>
        </w:rPr>
      </w:pPr>
      <w:r w:rsidRPr="00D7296E">
        <w:rPr>
          <w:rFonts w:ascii="Georgia" w:hAnsi="Georgia"/>
          <w:sz w:val="24"/>
        </w:rPr>
        <w:t>Elektrotehnički fakultet u Beogradu</w:t>
      </w:r>
    </w:p>
    <w:p w14:paraId="4FC2CAC8" w14:textId="77777777" w:rsidR="006D7736" w:rsidRPr="00D7296E" w:rsidRDefault="006D7736" w:rsidP="004F29A4">
      <w:pPr>
        <w:jc w:val="center"/>
        <w:rPr>
          <w:rFonts w:ascii="Georgia" w:hAnsi="Georgia"/>
          <w:sz w:val="24"/>
        </w:rPr>
      </w:pPr>
      <w:r w:rsidRPr="00D7296E">
        <w:rPr>
          <w:rFonts w:ascii="Georgia" w:hAnsi="Georgia"/>
          <w:sz w:val="24"/>
        </w:rPr>
        <w:t>SI3PSI Principi Softverskog Inženjerstva</w:t>
      </w:r>
    </w:p>
    <w:p w14:paraId="7EEA3624" w14:textId="77777777" w:rsidR="004F29A4" w:rsidRPr="00D7296E" w:rsidRDefault="004F29A4" w:rsidP="004F29A4">
      <w:pPr>
        <w:jc w:val="center"/>
        <w:rPr>
          <w:rFonts w:ascii="Georgia" w:hAnsi="Georgia"/>
        </w:rPr>
      </w:pPr>
    </w:p>
    <w:p w14:paraId="7A2BFAF6" w14:textId="77777777" w:rsidR="004F29A4" w:rsidRPr="00D7296E" w:rsidRDefault="004F29A4" w:rsidP="004F29A4">
      <w:pPr>
        <w:jc w:val="center"/>
        <w:rPr>
          <w:rFonts w:ascii="Georgia" w:hAnsi="Georgia"/>
          <w:sz w:val="32"/>
        </w:rPr>
      </w:pPr>
    </w:p>
    <w:p w14:paraId="0447A130" w14:textId="77777777" w:rsidR="00936D47" w:rsidRPr="00D7296E" w:rsidRDefault="00936D47" w:rsidP="004F29A4">
      <w:pPr>
        <w:jc w:val="center"/>
        <w:rPr>
          <w:rFonts w:ascii="Georgia" w:hAnsi="Georgia"/>
          <w:sz w:val="32"/>
        </w:rPr>
      </w:pPr>
    </w:p>
    <w:p w14:paraId="4AFF5E9E" w14:textId="77777777" w:rsidR="00936D47" w:rsidRPr="00D7296E" w:rsidRDefault="00936D47" w:rsidP="004F29A4">
      <w:pPr>
        <w:jc w:val="center"/>
        <w:rPr>
          <w:rFonts w:ascii="Georgia" w:hAnsi="Georgia"/>
          <w:sz w:val="32"/>
        </w:rPr>
      </w:pPr>
    </w:p>
    <w:p w14:paraId="41DDA55F" w14:textId="77777777" w:rsidR="00936D47" w:rsidRPr="00D7296E" w:rsidRDefault="00936D47" w:rsidP="004F29A4">
      <w:pPr>
        <w:jc w:val="center"/>
        <w:rPr>
          <w:rFonts w:ascii="Georgia" w:hAnsi="Georgia"/>
          <w:sz w:val="32"/>
        </w:rPr>
      </w:pPr>
    </w:p>
    <w:p w14:paraId="6F1DFC69" w14:textId="77777777" w:rsidR="006D7736" w:rsidRPr="00D7296E" w:rsidRDefault="006D7736" w:rsidP="004F29A4">
      <w:pPr>
        <w:jc w:val="center"/>
        <w:rPr>
          <w:rFonts w:ascii="Georgia" w:hAnsi="Georgia"/>
          <w:sz w:val="32"/>
        </w:rPr>
      </w:pPr>
      <w:r w:rsidRPr="00D7296E">
        <w:rPr>
          <w:rFonts w:ascii="Georgia" w:hAnsi="Georgia"/>
          <w:sz w:val="32"/>
        </w:rPr>
        <w:t>Projekat Codenames Online</w:t>
      </w:r>
    </w:p>
    <w:p w14:paraId="6C692C3F" w14:textId="77777777" w:rsidR="00936D47" w:rsidRPr="00D7296E" w:rsidRDefault="00936D47" w:rsidP="004F29A4">
      <w:pPr>
        <w:jc w:val="center"/>
        <w:rPr>
          <w:rFonts w:ascii="Georgia" w:hAnsi="Georgia"/>
          <w:sz w:val="32"/>
        </w:rPr>
      </w:pPr>
    </w:p>
    <w:p w14:paraId="19D36081" w14:textId="77777777" w:rsidR="00936D47" w:rsidRPr="00D7296E" w:rsidRDefault="00936D47" w:rsidP="004F29A4">
      <w:pPr>
        <w:jc w:val="center"/>
        <w:rPr>
          <w:rFonts w:ascii="Georgia" w:hAnsi="Georgia"/>
          <w:sz w:val="32"/>
        </w:rPr>
      </w:pPr>
    </w:p>
    <w:p w14:paraId="5D29F2D4" w14:textId="435A3D55" w:rsidR="006D7736" w:rsidRPr="00D7296E" w:rsidRDefault="006D7736" w:rsidP="004F29A4">
      <w:pPr>
        <w:jc w:val="center"/>
        <w:rPr>
          <w:rFonts w:ascii="Georgia" w:hAnsi="Georgia"/>
          <w:b/>
          <w:sz w:val="32"/>
        </w:rPr>
      </w:pPr>
      <w:r w:rsidRPr="00D7296E">
        <w:rPr>
          <w:rFonts w:ascii="Georgia" w:hAnsi="Georgia"/>
          <w:b/>
          <w:sz w:val="32"/>
        </w:rPr>
        <w:t xml:space="preserve">Specifikacija scenarija upotrebe funkcionalnosti </w:t>
      </w:r>
      <w:r w:rsidR="00D7296E" w:rsidRPr="00D7296E">
        <w:rPr>
          <w:rFonts w:ascii="Georgia" w:hAnsi="Georgia"/>
          <w:b/>
          <w:sz w:val="32"/>
        </w:rPr>
        <w:tab/>
        <w:t>Ulazak u igru</w:t>
      </w:r>
    </w:p>
    <w:p w14:paraId="2D55912C" w14:textId="77777777" w:rsidR="00936D47" w:rsidRPr="00D7296E" w:rsidRDefault="00936D47" w:rsidP="004F29A4">
      <w:pPr>
        <w:jc w:val="center"/>
        <w:rPr>
          <w:rFonts w:ascii="Georgia" w:hAnsi="Georgia"/>
          <w:b/>
          <w:sz w:val="32"/>
        </w:rPr>
      </w:pPr>
    </w:p>
    <w:p w14:paraId="46AF1CE0" w14:textId="77777777" w:rsidR="00936D47" w:rsidRPr="00D7296E" w:rsidRDefault="00936D47" w:rsidP="004F29A4">
      <w:pPr>
        <w:jc w:val="center"/>
        <w:rPr>
          <w:rFonts w:ascii="Georgia" w:hAnsi="Georgia"/>
          <w:b/>
          <w:sz w:val="32"/>
        </w:rPr>
      </w:pPr>
    </w:p>
    <w:p w14:paraId="46F399B0" w14:textId="77777777" w:rsidR="00936D47" w:rsidRPr="00D7296E" w:rsidRDefault="00936D47" w:rsidP="004F29A4">
      <w:pPr>
        <w:jc w:val="center"/>
        <w:rPr>
          <w:rFonts w:ascii="Georgia" w:hAnsi="Georgia"/>
          <w:b/>
          <w:sz w:val="32"/>
        </w:rPr>
      </w:pPr>
    </w:p>
    <w:p w14:paraId="0A5BC663" w14:textId="77777777" w:rsidR="00936D47" w:rsidRPr="00D7296E" w:rsidRDefault="00936D47" w:rsidP="004F29A4">
      <w:pPr>
        <w:jc w:val="center"/>
        <w:rPr>
          <w:rFonts w:ascii="Georgia" w:hAnsi="Georgia"/>
          <w:b/>
          <w:sz w:val="32"/>
        </w:rPr>
      </w:pPr>
    </w:p>
    <w:p w14:paraId="7DD68872" w14:textId="77777777" w:rsidR="00936D47" w:rsidRPr="00D7296E" w:rsidRDefault="00936D47" w:rsidP="004F29A4">
      <w:pPr>
        <w:jc w:val="center"/>
        <w:rPr>
          <w:rFonts w:ascii="Georgia" w:hAnsi="Georgia"/>
          <w:b/>
          <w:sz w:val="32"/>
        </w:rPr>
      </w:pPr>
    </w:p>
    <w:p w14:paraId="2A3D7E5E" w14:textId="77777777" w:rsidR="00936D47" w:rsidRPr="00D7296E" w:rsidRDefault="00936D47" w:rsidP="004F29A4">
      <w:pPr>
        <w:jc w:val="center"/>
        <w:rPr>
          <w:rFonts w:ascii="Georgia" w:hAnsi="Georgia"/>
          <w:b/>
          <w:sz w:val="32"/>
        </w:rPr>
      </w:pPr>
    </w:p>
    <w:p w14:paraId="1425A6DB" w14:textId="77777777" w:rsidR="00936D47" w:rsidRPr="00D7296E" w:rsidRDefault="00936D47" w:rsidP="004F29A4">
      <w:pPr>
        <w:jc w:val="center"/>
        <w:rPr>
          <w:rFonts w:ascii="Georgia" w:hAnsi="Georgia"/>
          <w:b/>
          <w:sz w:val="32"/>
        </w:rPr>
      </w:pPr>
    </w:p>
    <w:p w14:paraId="037ED6B6" w14:textId="77777777" w:rsidR="00936D47" w:rsidRPr="00D7296E" w:rsidRDefault="00936D47" w:rsidP="004F29A4">
      <w:pPr>
        <w:jc w:val="center"/>
        <w:rPr>
          <w:rFonts w:ascii="Georgia" w:hAnsi="Georgia"/>
          <w:b/>
          <w:sz w:val="32"/>
        </w:rPr>
      </w:pPr>
    </w:p>
    <w:p w14:paraId="33FFAB9B" w14:textId="77777777" w:rsidR="00936D47" w:rsidRPr="00D7296E" w:rsidRDefault="00936D47" w:rsidP="004F29A4">
      <w:pPr>
        <w:jc w:val="center"/>
        <w:rPr>
          <w:rFonts w:ascii="Georgia" w:hAnsi="Georgia"/>
          <w:b/>
          <w:sz w:val="32"/>
        </w:rPr>
      </w:pPr>
    </w:p>
    <w:p w14:paraId="72672894" w14:textId="77777777" w:rsidR="00936D47" w:rsidRPr="00D7296E" w:rsidRDefault="00936D47" w:rsidP="004F29A4">
      <w:pPr>
        <w:jc w:val="center"/>
        <w:rPr>
          <w:rFonts w:ascii="Georgia" w:hAnsi="Georgia"/>
          <w:b/>
          <w:sz w:val="32"/>
        </w:rPr>
      </w:pPr>
    </w:p>
    <w:p w14:paraId="7A8CBCB5" w14:textId="77777777" w:rsidR="00647329" w:rsidRPr="00D7296E" w:rsidRDefault="00647329" w:rsidP="004F29A4">
      <w:pPr>
        <w:jc w:val="center"/>
        <w:rPr>
          <w:rFonts w:ascii="Georgia" w:hAnsi="Georgia"/>
          <w:b/>
          <w:sz w:val="32"/>
        </w:rPr>
      </w:pPr>
    </w:p>
    <w:p w14:paraId="04307135" w14:textId="77777777" w:rsidR="00787D57" w:rsidRPr="00D7296E" w:rsidRDefault="006D7736" w:rsidP="004F29A4">
      <w:pPr>
        <w:jc w:val="center"/>
        <w:rPr>
          <w:rFonts w:ascii="Georgia" w:hAnsi="Georgia"/>
          <w:sz w:val="24"/>
        </w:rPr>
      </w:pPr>
      <w:r w:rsidRPr="00D7296E">
        <w:rPr>
          <w:rFonts w:ascii="Georgia" w:hAnsi="Georgia"/>
          <w:sz w:val="24"/>
        </w:rPr>
        <w:t>Verzija 1.0</w:t>
      </w:r>
    </w:p>
    <w:p w14:paraId="51739EB2" w14:textId="77777777" w:rsidR="00787D57" w:rsidRPr="00D7296E" w:rsidRDefault="00787D57">
      <w:r w:rsidRPr="00D7296E">
        <w:br w:type="page"/>
      </w:r>
    </w:p>
    <w:p w14:paraId="5B9C0574" w14:textId="77777777" w:rsidR="006D7736" w:rsidRPr="00D7296E" w:rsidRDefault="00787D57" w:rsidP="00641EEC">
      <w:pPr>
        <w:jc w:val="center"/>
        <w:rPr>
          <w:rFonts w:ascii="Georgia" w:hAnsi="Georgia"/>
          <w:b/>
          <w:sz w:val="32"/>
        </w:rPr>
      </w:pPr>
      <w:r w:rsidRPr="00D7296E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RPr="00D7296E" w14:paraId="5C17AC46" w14:textId="77777777" w:rsidTr="007018AD">
        <w:trPr>
          <w:jc w:val="center"/>
        </w:trPr>
        <w:tc>
          <w:tcPr>
            <w:tcW w:w="2337" w:type="dxa"/>
            <w:vAlign w:val="center"/>
          </w:tcPr>
          <w:p w14:paraId="0B8A1779" w14:textId="77777777" w:rsidR="00787D57" w:rsidRPr="00D7296E" w:rsidRDefault="00787D57" w:rsidP="007018AD">
            <w:pPr>
              <w:jc w:val="center"/>
              <w:rPr>
                <w:b/>
              </w:rPr>
            </w:pPr>
            <w:r w:rsidRPr="00D7296E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4BB338C0" w14:textId="77777777" w:rsidR="00787D57" w:rsidRPr="00D7296E" w:rsidRDefault="00787D57" w:rsidP="007018AD">
            <w:pPr>
              <w:jc w:val="center"/>
              <w:rPr>
                <w:b/>
              </w:rPr>
            </w:pPr>
            <w:r w:rsidRPr="00D7296E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14:paraId="3594F5A4" w14:textId="77777777" w:rsidR="00787D57" w:rsidRPr="00D7296E" w:rsidRDefault="00787D57" w:rsidP="007018AD">
            <w:pPr>
              <w:jc w:val="center"/>
              <w:rPr>
                <w:b/>
              </w:rPr>
            </w:pPr>
            <w:r w:rsidRPr="00D7296E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2EA070E4" w14:textId="77777777" w:rsidR="00787D57" w:rsidRPr="00D7296E" w:rsidRDefault="00787D57" w:rsidP="007018AD">
            <w:pPr>
              <w:jc w:val="center"/>
              <w:rPr>
                <w:b/>
              </w:rPr>
            </w:pPr>
            <w:r w:rsidRPr="00D7296E">
              <w:rPr>
                <w:b/>
              </w:rPr>
              <w:t>Autor</w:t>
            </w:r>
          </w:p>
        </w:tc>
      </w:tr>
      <w:tr w:rsidR="00787D57" w:rsidRPr="00D7296E" w14:paraId="127885CC" w14:textId="77777777" w:rsidTr="007018AD">
        <w:trPr>
          <w:jc w:val="center"/>
        </w:trPr>
        <w:tc>
          <w:tcPr>
            <w:tcW w:w="2337" w:type="dxa"/>
            <w:vAlign w:val="center"/>
          </w:tcPr>
          <w:p w14:paraId="1338E448" w14:textId="31724905" w:rsidR="00787D57" w:rsidRPr="00D7296E" w:rsidRDefault="00D7296E">
            <w:r>
              <w:t>09/03/2024</w:t>
            </w:r>
          </w:p>
        </w:tc>
        <w:tc>
          <w:tcPr>
            <w:tcW w:w="2337" w:type="dxa"/>
            <w:vAlign w:val="center"/>
          </w:tcPr>
          <w:p w14:paraId="089A5263" w14:textId="73C6DFD2" w:rsidR="00787D57" w:rsidRPr="00D7296E" w:rsidRDefault="00D7296E">
            <w:r>
              <w:t>1.0</w:t>
            </w:r>
          </w:p>
        </w:tc>
        <w:tc>
          <w:tcPr>
            <w:tcW w:w="2338" w:type="dxa"/>
            <w:vAlign w:val="center"/>
          </w:tcPr>
          <w:p w14:paraId="2357443B" w14:textId="00605B32" w:rsidR="00787D57" w:rsidRPr="00D7296E" w:rsidRDefault="00D7296E">
            <w:r>
              <w:t>Inicijalna verzija</w:t>
            </w:r>
          </w:p>
        </w:tc>
        <w:tc>
          <w:tcPr>
            <w:tcW w:w="2338" w:type="dxa"/>
            <w:vAlign w:val="center"/>
          </w:tcPr>
          <w:p w14:paraId="65E161F9" w14:textId="6D98412D" w:rsidR="00787D57" w:rsidRPr="00D7296E" w:rsidRDefault="00D7296E">
            <w:pPr>
              <w:rPr>
                <w:lang w:val="en-US"/>
              </w:rPr>
            </w:pPr>
            <w:r>
              <w:t>Andrej Šolaja</w:t>
            </w:r>
          </w:p>
        </w:tc>
      </w:tr>
      <w:tr w:rsidR="00787D57" w:rsidRPr="00D7296E" w14:paraId="7EEBC548" w14:textId="77777777" w:rsidTr="007018AD">
        <w:trPr>
          <w:jc w:val="center"/>
        </w:trPr>
        <w:tc>
          <w:tcPr>
            <w:tcW w:w="2337" w:type="dxa"/>
            <w:vAlign w:val="center"/>
          </w:tcPr>
          <w:p w14:paraId="34B18BA6" w14:textId="77777777" w:rsidR="00787D57" w:rsidRPr="00D7296E" w:rsidRDefault="00787D57"/>
        </w:tc>
        <w:tc>
          <w:tcPr>
            <w:tcW w:w="2337" w:type="dxa"/>
            <w:vAlign w:val="center"/>
          </w:tcPr>
          <w:p w14:paraId="1A471D0C" w14:textId="77777777" w:rsidR="00787D57" w:rsidRPr="00D7296E" w:rsidRDefault="00787D57"/>
        </w:tc>
        <w:tc>
          <w:tcPr>
            <w:tcW w:w="2338" w:type="dxa"/>
            <w:vAlign w:val="center"/>
          </w:tcPr>
          <w:p w14:paraId="3532229D" w14:textId="77777777" w:rsidR="00787D57" w:rsidRPr="00D7296E" w:rsidRDefault="00787D57"/>
        </w:tc>
        <w:tc>
          <w:tcPr>
            <w:tcW w:w="2338" w:type="dxa"/>
            <w:vAlign w:val="center"/>
          </w:tcPr>
          <w:p w14:paraId="5F669EED" w14:textId="77777777" w:rsidR="00787D57" w:rsidRPr="00D7296E" w:rsidRDefault="00787D57"/>
        </w:tc>
      </w:tr>
      <w:tr w:rsidR="00787D57" w:rsidRPr="00D7296E" w14:paraId="35D54E95" w14:textId="77777777" w:rsidTr="007018AD">
        <w:trPr>
          <w:jc w:val="center"/>
        </w:trPr>
        <w:tc>
          <w:tcPr>
            <w:tcW w:w="2337" w:type="dxa"/>
            <w:vAlign w:val="center"/>
          </w:tcPr>
          <w:p w14:paraId="35FC5D88" w14:textId="77777777" w:rsidR="00787D57" w:rsidRPr="00D7296E" w:rsidRDefault="00787D57"/>
        </w:tc>
        <w:tc>
          <w:tcPr>
            <w:tcW w:w="2337" w:type="dxa"/>
            <w:vAlign w:val="center"/>
          </w:tcPr>
          <w:p w14:paraId="2D9D0658" w14:textId="77777777" w:rsidR="00787D57" w:rsidRPr="00D7296E" w:rsidRDefault="00787D57"/>
        </w:tc>
        <w:tc>
          <w:tcPr>
            <w:tcW w:w="2338" w:type="dxa"/>
            <w:vAlign w:val="center"/>
          </w:tcPr>
          <w:p w14:paraId="7C0932EF" w14:textId="77777777" w:rsidR="00787D57" w:rsidRPr="00D7296E" w:rsidRDefault="00787D57"/>
        </w:tc>
        <w:tc>
          <w:tcPr>
            <w:tcW w:w="2338" w:type="dxa"/>
            <w:vAlign w:val="center"/>
          </w:tcPr>
          <w:p w14:paraId="07F3FA48" w14:textId="77777777" w:rsidR="00787D57" w:rsidRPr="00D7296E" w:rsidRDefault="00787D57"/>
        </w:tc>
      </w:tr>
      <w:tr w:rsidR="00787D57" w:rsidRPr="00D7296E" w14:paraId="26D5FD4B" w14:textId="77777777" w:rsidTr="007018AD">
        <w:trPr>
          <w:jc w:val="center"/>
        </w:trPr>
        <w:tc>
          <w:tcPr>
            <w:tcW w:w="2337" w:type="dxa"/>
            <w:vAlign w:val="center"/>
          </w:tcPr>
          <w:p w14:paraId="53348D55" w14:textId="77777777" w:rsidR="00787D57" w:rsidRPr="00D7296E" w:rsidRDefault="00787D57"/>
        </w:tc>
        <w:tc>
          <w:tcPr>
            <w:tcW w:w="2337" w:type="dxa"/>
            <w:vAlign w:val="center"/>
          </w:tcPr>
          <w:p w14:paraId="221EE29A" w14:textId="77777777" w:rsidR="00787D57" w:rsidRPr="00D7296E" w:rsidRDefault="00787D57"/>
        </w:tc>
        <w:tc>
          <w:tcPr>
            <w:tcW w:w="2338" w:type="dxa"/>
            <w:vAlign w:val="center"/>
          </w:tcPr>
          <w:p w14:paraId="15E7F6EE" w14:textId="77777777" w:rsidR="00787D57" w:rsidRPr="00D7296E" w:rsidRDefault="00787D57"/>
        </w:tc>
        <w:tc>
          <w:tcPr>
            <w:tcW w:w="2338" w:type="dxa"/>
            <w:vAlign w:val="center"/>
          </w:tcPr>
          <w:p w14:paraId="7EF8B8C9" w14:textId="77777777" w:rsidR="00787D57" w:rsidRPr="00D7296E" w:rsidRDefault="00787D57"/>
        </w:tc>
      </w:tr>
    </w:tbl>
    <w:p w14:paraId="7A62ECE6" w14:textId="77777777" w:rsidR="004F6DE0" w:rsidRPr="00D7296E" w:rsidRDefault="004F6DE0"/>
    <w:p w14:paraId="40273EC6" w14:textId="77777777" w:rsidR="004F6DE0" w:rsidRPr="00D7296E" w:rsidRDefault="004F6DE0" w:rsidP="004F6DE0">
      <w:r w:rsidRPr="00D7296E">
        <w:br w:type="page"/>
      </w:r>
    </w:p>
    <w:p w14:paraId="3C9FF84A" w14:textId="77777777" w:rsidR="00FF1B60" w:rsidRPr="00D7296E" w:rsidRDefault="00EE024A" w:rsidP="00EE024A">
      <w:pPr>
        <w:jc w:val="center"/>
        <w:rPr>
          <w:rFonts w:ascii="Georgia" w:hAnsi="Georgia"/>
          <w:b/>
          <w:sz w:val="28"/>
        </w:rPr>
      </w:pPr>
      <w:r w:rsidRPr="00D7296E">
        <w:rPr>
          <w:rFonts w:ascii="Georgia" w:hAnsi="Georgia"/>
          <w:b/>
          <w:sz w:val="28"/>
        </w:rPr>
        <w:lastRenderedPageBreak/>
        <w:t>Sadržaj</w:t>
      </w:r>
    </w:p>
    <w:p w14:paraId="081D853E" w14:textId="0C887880" w:rsidR="00F04452" w:rsidRPr="00F04452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14:ligatures w14:val="standardContextual"/>
        </w:rPr>
      </w:pPr>
      <w:r w:rsidRPr="00F04452">
        <w:rPr>
          <w:rFonts w:ascii="Georgia" w:hAnsi="Georgia"/>
          <w:b w:val="0"/>
          <w:sz w:val="24"/>
          <w:szCs w:val="24"/>
        </w:rPr>
        <w:fldChar w:fldCharType="begin"/>
      </w:r>
      <w:r w:rsidRPr="00F04452">
        <w:rPr>
          <w:rFonts w:ascii="Georgia" w:hAnsi="Georgia"/>
          <w:b w:val="0"/>
          <w:sz w:val="24"/>
          <w:szCs w:val="24"/>
        </w:rPr>
        <w:instrText xml:space="preserve"> TOC \o "1-1" \h \z \t "Heading 2,2,Heading 3,3,PSI Subheading,2,PSI Double Subheading,3" </w:instrText>
      </w:r>
      <w:r w:rsidRPr="00F04452">
        <w:rPr>
          <w:rFonts w:ascii="Georgia" w:hAnsi="Georgia"/>
          <w:b w:val="0"/>
          <w:sz w:val="24"/>
          <w:szCs w:val="24"/>
        </w:rPr>
        <w:fldChar w:fldCharType="separate"/>
      </w:r>
      <w:hyperlink w:anchor="_Toc160882347" w:history="1">
        <w:r w:rsidR="00F04452" w:rsidRPr="00F04452">
          <w:rPr>
            <w:rStyle w:val="Hyperlink"/>
            <w:sz w:val="24"/>
            <w:szCs w:val="24"/>
          </w:rPr>
          <w:t>1.</w:t>
        </w:r>
        <w:r w:rsidR="00F04452" w:rsidRPr="00F04452">
          <w:rPr>
            <w:rFonts w:eastAsiaTheme="minorEastAsia" w:cstheme="minorBidi"/>
            <w:b w:val="0"/>
            <w:bCs w:val="0"/>
            <w:caps w:val="0"/>
            <w:kern w:val="2"/>
            <w:sz w:val="24"/>
            <w:szCs w:val="24"/>
            <w14:ligatures w14:val="standardContextual"/>
          </w:rPr>
          <w:tab/>
        </w:r>
        <w:r w:rsidR="00F04452" w:rsidRPr="00F04452">
          <w:rPr>
            <w:rStyle w:val="Hyperlink"/>
            <w:sz w:val="24"/>
            <w:szCs w:val="24"/>
          </w:rPr>
          <w:t>Uvod</w:t>
        </w:r>
        <w:r w:rsidR="00F04452" w:rsidRPr="00F04452">
          <w:rPr>
            <w:webHidden/>
            <w:sz w:val="24"/>
            <w:szCs w:val="24"/>
          </w:rPr>
          <w:tab/>
        </w:r>
        <w:r w:rsidR="00F04452" w:rsidRPr="00F04452">
          <w:rPr>
            <w:webHidden/>
            <w:sz w:val="24"/>
            <w:szCs w:val="24"/>
          </w:rPr>
          <w:fldChar w:fldCharType="begin"/>
        </w:r>
        <w:r w:rsidR="00F04452" w:rsidRPr="00F04452">
          <w:rPr>
            <w:webHidden/>
            <w:sz w:val="24"/>
            <w:szCs w:val="24"/>
          </w:rPr>
          <w:instrText xml:space="preserve"> PAGEREF _Toc160882347 \h </w:instrText>
        </w:r>
        <w:r w:rsidR="00F04452" w:rsidRPr="00F04452">
          <w:rPr>
            <w:webHidden/>
            <w:sz w:val="24"/>
            <w:szCs w:val="24"/>
          </w:rPr>
        </w:r>
        <w:r w:rsidR="00F04452" w:rsidRPr="00F04452">
          <w:rPr>
            <w:webHidden/>
            <w:sz w:val="24"/>
            <w:szCs w:val="24"/>
          </w:rPr>
          <w:fldChar w:fldCharType="separate"/>
        </w:r>
        <w:r w:rsidR="00F04452" w:rsidRPr="00F04452">
          <w:rPr>
            <w:webHidden/>
            <w:sz w:val="24"/>
            <w:szCs w:val="24"/>
          </w:rPr>
          <w:t>- 3 -</w:t>
        </w:r>
        <w:r w:rsidR="00F04452" w:rsidRPr="00F04452">
          <w:rPr>
            <w:webHidden/>
            <w:sz w:val="24"/>
            <w:szCs w:val="24"/>
          </w:rPr>
          <w:fldChar w:fldCharType="end"/>
        </w:r>
      </w:hyperlink>
    </w:p>
    <w:p w14:paraId="6F8D53CB" w14:textId="2A13E099" w:rsidR="00F04452" w:rsidRPr="00F04452" w:rsidRDefault="0053026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2348" w:history="1">
        <w:r w:rsidR="00F04452" w:rsidRPr="00F04452">
          <w:rPr>
            <w:rStyle w:val="Hyperlink"/>
            <w:sz w:val="24"/>
            <w:szCs w:val="24"/>
          </w:rPr>
          <w:t>1.1.</w:t>
        </w:r>
        <w:r w:rsidR="00F04452" w:rsidRPr="00F04452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04452" w:rsidRPr="00F04452">
          <w:rPr>
            <w:rStyle w:val="Hyperlink"/>
            <w:sz w:val="24"/>
            <w:szCs w:val="24"/>
          </w:rPr>
          <w:t>Rezime</w:t>
        </w:r>
        <w:r w:rsidR="00F04452" w:rsidRPr="00F04452">
          <w:rPr>
            <w:webHidden/>
            <w:sz w:val="24"/>
            <w:szCs w:val="24"/>
          </w:rPr>
          <w:tab/>
        </w:r>
        <w:r w:rsidR="00F04452" w:rsidRPr="00F04452">
          <w:rPr>
            <w:webHidden/>
            <w:sz w:val="24"/>
            <w:szCs w:val="24"/>
          </w:rPr>
          <w:fldChar w:fldCharType="begin"/>
        </w:r>
        <w:r w:rsidR="00F04452" w:rsidRPr="00F04452">
          <w:rPr>
            <w:webHidden/>
            <w:sz w:val="24"/>
            <w:szCs w:val="24"/>
          </w:rPr>
          <w:instrText xml:space="preserve"> PAGEREF _Toc160882348 \h </w:instrText>
        </w:r>
        <w:r w:rsidR="00F04452" w:rsidRPr="00F04452">
          <w:rPr>
            <w:webHidden/>
            <w:sz w:val="24"/>
            <w:szCs w:val="24"/>
          </w:rPr>
        </w:r>
        <w:r w:rsidR="00F04452" w:rsidRPr="00F04452">
          <w:rPr>
            <w:webHidden/>
            <w:sz w:val="24"/>
            <w:szCs w:val="24"/>
          </w:rPr>
          <w:fldChar w:fldCharType="separate"/>
        </w:r>
        <w:r w:rsidR="00F04452" w:rsidRPr="00F04452">
          <w:rPr>
            <w:webHidden/>
            <w:sz w:val="24"/>
            <w:szCs w:val="24"/>
          </w:rPr>
          <w:t>- 3 -</w:t>
        </w:r>
        <w:r w:rsidR="00F04452" w:rsidRPr="00F04452">
          <w:rPr>
            <w:webHidden/>
            <w:sz w:val="24"/>
            <w:szCs w:val="24"/>
          </w:rPr>
          <w:fldChar w:fldCharType="end"/>
        </w:r>
      </w:hyperlink>
    </w:p>
    <w:p w14:paraId="1BD47C66" w14:textId="3B35B5BA" w:rsidR="00F04452" w:rsidRPr="00F04452" w:rsidRDefault="0053026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2349" w:history="1">
        <w:r w:rsidR="00F04452" w:rsidRPr="00F04452">
          <w:rPr>
            <w:rStyle w:val="Hyperlink"/>
            <w:sz w:val="24"/>
            <w:szCs w:val="24"/>
          </w:rPr>
          <w:t>1.2.</w:t>
        </w:r>
        <w:r w:rsidR="00F04452" w:rsidRPr="00F04452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04452" w:rsidRPr="00F04452">
          <w:rPr>
            <w:rStyle w:val="Hyperlink"/>
            <w:sz w:val="24"/>
            <w:szCs w:val="24"/>
          </w:rPr>
          <w:t>Namena dokumenta i ciljne grupe</w:t>
        </w:r>
        <w:r w:rsidR="00F04452" w:rsidRPr="00F04452">
          <w:rPr>
            <w:webHidden/>
            <w:sz w:val="24"/>
            <w:szCs w:val="24"/>
          </w:rPr>
          <w:tab/>
        </w:r>
        <w:r w:rsidR="00F04452" w:rsidRPr="00F04452">
          <w:rPr>
            <w:webHidden/>
            <w:sz w:val="24"/>
            <w:szCs w:val="24"/>
          </w:rPr>
          <w:fldChar w:fldCharType="begin"/>
        </w:r>
        <w:r w:rsidR="00F04452" w:rsidRPr="00F04452">
          <w:rPr>
            <w:webHidden/>
            <w:sz w:val="24"/>
            <w:szCs w:val="24"/>
          </w:rPr>
          <w:instrText xml:space="preserve"> PAGEREF _Toc160882349 \h </w:instrText>
        </w:r>
        <w:r w:rsidR="00F04452" w:rsidRPr="00F04452">
          <w:rPr>
            <w:webHidden/>
            <w:sz w:val="24"/>
            <w:szCs w:val="24"/>
          </w:rPr>
        </w:r>
        <w:r w:rsidR="00F04452" w:rsidRPr="00F04452">
          <w:rPr>
            <w:webHidden/>
            <w:sz w:val="24"/>
            <w:szCs w:val="24"/>
          </w:rPr>
          <w:fldChar w:fldCharType="separate"/>
        </w:r>
        <w:r w:rsidR="00F04452" w:rsidRPr="00F04452">
          <w:rPr>
            <w:webHidden/>
            <w:sz w:val="24"/>
            <w:szCs w:val="24"/>
          </w:rPr>
          <w:t>- 3 -</w:t>
        </w:r>
        <w:r w:rsidR="00F04452" w:rsidRPr="00F04452">
          <w:rPr>
            <w:webHidden/>
            <w:sz w:val="24"/>
            <w:szCs w:val="24"/>
          </w:rPr>
          <w:fldChar w:fldCharType="end"/>
        </w:r>
      </w:hyperlink>
    </w:p>
    <w:p w14:paraId="41B50D07" w14:textId="3EF6FE96" w:rsidR="00F04452" w:rsidRPr="00F04452" w:rsidRDefault="0053026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2350" w:history="1">
        <w:r w:rsidR="00F04452" w:rsidRPr="00F04452">
          <w:rPr>
            <w:rStyle w:val="Hyperlink"/>
            <w:sz w:val="24"/>
            <w:szCs w:val="24"/>
          </w:rPr>
          <w:t>1.3.</w:t>
        </w:r>
        <w:r w:rsidR="00F04452" w:rsidRPr="00F04452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04452" w:rsidRPr="00F04452">
          <w:rPr>
            <w:rStyle w:val="Hyperlink"/>
            <w:sz w:val="24"/>
            <w:szCs w:val="24"/>
          </w:rPr>
          <w:t>Reference</w:t>
        </w:r>
        <w:r w:rsidR="00F04452" w:rsidRPr="00F04452">
          <w:rPr>
            <w:webHidden/>
            <w:sz w:val="24"/>
            <w:szCs w:val="24"/>
          </w:rPr>
          <w:tab/>
        </w:r>
        <w:r w:rsidR="00F04452" w:rsidRPr="00F04452">
          <w:rPr>
            <w:webHidden/>
            <w:sz w:val="24"/>
            <w:szCs w:val="24"/>
          </w:rPr>
          <w:fldChar w:fldCharType="begin"/>
        </w:r>
        <w:r w:rsidR="00F04452" w:rsidRPr="00F04452">
          <w:rPr>
            <w:webHidden/>
            <w:sz w:val="24"/>
            <w:szCs w:val="24"/>
          </w:rPr>
          <w:instrText xml:space="preserve"> PAGEREF _Toc160882350 \h </w:instrText>
        </w:r>
        <w:r w:rsidR="00F04452" w:rsidRPr="00F04452">
          <w:rPr>
            <w:webHidden/>
            <w:sz w:val="24"/>
            <w:szCs w:val="24"/>
          </w:rPr>
        </w:r>
        <w:r w:rsidR="00F04452" w:rsidRPr="00F04452">
          <w:rPr>
            <w:webHidden/>
            <w:sz w:val="24"/>
            <w:szCs w:val="24"/>
          </w:rPr>
          <w:fldChar w:fldCharType="separate"/>
        </w:r>
        <w:r w:rsidR="00F04452" w:rsidRPr="00F04452">
          <w:rPr>
            <w:webHidden/>
            <w:sz w:val="24"/>
            <w:szCs w:val="24"/>
          </w:rPr>
          <w:t>- 3 -</w:t>
        </w:r>
        <w:r w:rsidR="00F04452" w:rsidRPr="00F04452">
          <w:rPr>
            <w:webHidden/>
            <w:sz w:val="24"/>
            <w:szCs w:val="24"/>
          </w:rPr>
          <w:fldChar w:fldCharType="end"/>
        </w:r>
      </w:hyperlink>
    </w:p>
    <w:p w14:paraId="59C19351" w14:textId="3872A6E3" w:rsidR="00F04452" w:rsidRPr="00F04452" w:rsidRDefault="0053026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2351" w:history="1">
        <w:r w:rsidR="00F04452" w:rsidRPr="00F04452">
          <w:rPr>
            <w:rStyle w:val="Hyperlink"/>
            <w:sz w:val="24"/>
            <w:szCs w:val="24"/>
          </w:rPr>
          <w:t>1.4.</w:t>
        </w:r>
        <w:r w:rsidR="00F04452" w:rsidRPr="00F04452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04452" w:rsidRPr="00F04452">
          <w:rPr>
            <w:rStyle w:val="Hyperlink"/>
            <w:sz w:val="24"/>
            <w:szCs w:val="24"/>
          </w:rPr>
          <w:t>Otvorena pitanja</w:t>
        </w:r>
        <w:r w:rsidR="00F04452" w:rsidRPr="00F04452">
          <w:rPr>
            <w:webHidden/>
            <w:sz w:val="24"/>
            <w:szCs w:val="24"/>
          </w:rPr>
          <w:tab/>
        </w:r>
        <w:r w:rsidR="00F04452" w:rsidRPr="00F04452">
          <w:rPr>
            <w:webHidden/>
            <w:sz w:val="24"/>
            <w:szCs w:val="24"/>
          </w:rPr>
          <w:fldChar w:fldCharType="begin"/>
        </w:r>
        <w:r w:rsidR="00F04452" w:rsidRPr="00F04452">
          <w:rPr>
            <w:webHidden/>
            <w:sz w:val="24"/>
            <w:szCs w:val="24"/>
          </w:rPr>
          <w:instrText xml:space="preserve"> PAGEREF _Toc160882351 \h </w:instrText>
        </w:r>
        <w:r w:rsidR="00F04452" w:rsidRPr="00F04452">
          <w:rPr>
            <w:webHidden/>
            <w:sz w:val="24"/>
            <w:szCs w:val="24"/>
          </w:rPr>
        </w:r>
        <w:r w:rsidR="00F04452" w:rsidRPr="00F04452">
          <w:rPr>
            <w:webHidden/>
            <w:sz w:val="24"/>
            <w:szCs w:val="24"/>
          </w:rPr>
          <w:fldChar w:fldCharType="separate"/>
        </w:r>
        <w:r w:rsidR="00F04452" w:rsidRPr="00F04452">
          <w:rPr>
            <w:webHidden/>
            <w:sz w:val="24"/>
            <w:szCs w:val="24"/>
          </w:rPr>
          <w:t>- 3 -</w:t>
        </w:r>
        <w:r w:rsidR="00F04452" w:rsidRPr="00F04452">
          <w:rPr>
            <w:webHidden/>
            <w:sz w:val="24"/>
            <w:szCs w:val="24"/>
          </w:rPr>
          <w:fldChar w:fldCharType="end"/>
        </w:r>
      </w:hyperlink>
    </w:p>
    <w:p w14:paraId="723D7918" w14:textId="45DCA65B" w:rsidR="00F04452" w:rsidRPr="00F04452" w:rsidRDefault="0053026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14:ligatures w14:val="standardContextual"/>
        </w:rPr>
      </w:pPr>
      <w:hyperlink w:anchor="_Toc160882352" w:history="1">
        <w:r w:rsidR="00F04452" w:rsidRPr="00F04452">
          <w:rPr>
            <w:rStyle w:val="Hyperlink"/>
            <w:sz w:val="24"/>
            <w:szCs w:val="24"/>
          </w:rPr>
          <w:t>2.</w:t>
        </w:r>
        <w:r w:rsidR="00F04452" w:rsidRPr="00F04452">
          <w:rPr>
            <w:rFonts w:eastAsiaTheme="minorEastAsia" w:cstheme="minorBidi"/>
            <w:b w:val="0"/>
            <w:bCs w:val="0"/>
            <w:caps w:val="0"/>
            <w:kern w:val="2"/>
            <w:sz w:val="24"/>
            <w:szCs w:val="24"/>
            <w14:ligatures w14:val="standardContextual"/>
          </w:rPr>
          <w:tab/>
        </w:r>
        <w:r w:rsidR="00F04452" w:rsidRPr="00F04452">
          <w:rPr>
            <w:rStyle w:val="Hyperlink"/>
            <w:sz w:val="24"/>
            <w:szCs w:val="24"/>
          </w:rPr>
          <w:t>Scenario ulaska u igru</w:t>
        </w:r>
        <w:r w:rsidR="00F04452" w:rsidRPr="00F04452">
          <w:rPr>
            <w:webHidden/>
            <w:sz w:val="24"/>
            <w:szCs w:val="24"/>
          </w:rPr>
          <w:tab/>
        </w:r>
        <w:r w:rsidR="00F04452" w:rsidRPr="00F04452">
          <w:rPr>
            <w:webHidden/>
            <w:sz w:val="24"/>
            <w:szCs w:val="24"/>
          </w:rPr>
          <w:fldChar w:fldCharType="begin"/>
        </w:r>
        <w:r w:rsidR="00F04452" w:rsidRPr="00F04452">
          <w:rPr>
            <w:webHidden/>
            <w:sz w:val="24"/>
            <w:szCs w:val="24"/>
          </w:rPr>
          <w:instrText xml:space="preserve"> PAGEREF _Toc160882352 \h </w:instrText>
        </w:r>
        <w:r w:rsidR="00F04452" w:rsidRPr="00F04452">
          <w:rPr>
            <w:webHidden/>
            <w:sz w:val="24"/>
            <w:szCs w:val="24"/>
          </w:rPr>
        </w:r>
        <w:r w:rsidR="00F04452" w:rsidRPr="00F04452">
          <w:rPr>
            <w:webHidden/>
            <w:sz w:val="24"/>
            <w:szCs w:val="24"/>
          </w:rPr>
          <w:fldChar w:fldCharType="separate"/>
        </w:r>
        <w:r w:rsidR="00F04452" w:rsidRPr="00F04452">
          <w:rPr>
            <w:webHidden/>
            <w:sz w:val="24"/>
            <w:szCs w:val="24"/>
          </w:rPr>
          <w:t>- 3 -</w:t>
        </w:r>
        <w:r w:rsidR="00F04452" w:rsidRPr="00F04452">
          <w:rPr>
            <w:webHidden/>
            <w:sz w:val="24"/>
            <w:szCs w:val="24"/>
          </w:rPr>
          <w:fldChar w:fldCharType="end"/>
        </w:r>
      </w:hyperlink>
    </w:p>
    <w:p w14:paraId="3B5B726C" w14:textId="623887AB" w:rsidR="00F04452" w:rsidRPr="00F04452" w:rsidRDefault="0053026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2353" w:history="1">
        <w:r w:rsidR="00F04452" w:rsidRPr="00F04452">
          <w:rPr>
            <w:rStyle w:val="Hyperlink"/>
            <w:sz w:val="24"/>
            <w:szCs w:val="24"/>
          </w:rPr>
          <w:t>2.1.</w:t>
        </w:r>
        <w:r w:rsidR="00F04452" w:rsidRPr="00F04452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04452" w:rsidRPr="00F04452">
          <w:rPr>
            <w:rStyle w:val="Hyperlink"/>
            <w:sz w:val="24"/>
            <w:szCs w:val="24"/>
          </w:rPr>
          <w:t>Kratak opis</w:t>
        </w:r>
        <w:r w:rsidR="00F04452" w:rsidRPr="00F04452">
          <w:rPr>
            <w:webHidden/>
            <w:sz w:val="24"/>
            <w:szCs w:val="24"/>
          </w:rPr>
          <w:tab/>
        </w:r>
        <w:r w:rsidR="00F04452" w:rsidRPr="00F04452">
          <w:rPr>
            <w:webHidden/>
            <w:sz w:val="24"/>
            <w:szCs w:val="24"/>
          </w:rPr>
          <w:fldChar w:fldCharType="begin"/>
        </w:r>
        <w:r w:rsidR="00F04452" w:rsidRPr="00F04452">
          <w:rPr>
            <w:webHidden/>
            <w:sz w:val="24"/>
            <w:szCs w:val="24"/>
          </w:rPr>
          <w:instrText xml:space="preserve"> PAGEREF _Toc160882353 \h </w:instrText>
        </w:r>
        <w:r w:rsidR="00F04452" w:rsidRPr="00F04452">
          <w:rPr>
            <w:webHidden/>
            <w:sz w:val="24"/>
            <w:szCs w:val="24"/>
          </w:rPr>
        </w:r>
        <w:r w:rsidR="00F04452" w:rsidRPr="00F04452">
          <w:rPr>
            <w:webHidden/>
            <w:sz w:val="24"/>
            <w:szCs w:val="24"/>
          </w:rPr>
          <w:fldChar w:fldCharType="separate"/>
        </w:r>
        <w:r w:rsidR="00F04452" w:rsidRPr="00F04452">
          <w:rPr>
            <w:webHidden/>
            <w:sz w:val="24"/>
            <w:szCs w:val="24"/>
          </w:rPr>
          <w:t>- 3 -</w:t>
        </w:r>
        <w:r w:rsidR="00F04452" w:rsidRPr="00F04452">
          <w:rPr>
            <w:webHidden/>
            <w:sz w:val="24"/>
            <w:szCs w:val="24"/>
          </w:rPr>
          <w:fldChar w:fldCharType="end"/>
        </w:r>
      </w:hyperlink>
    </w:p>
    <w:p w14:paraId="3E4177DF" w14:textId="1734D5C9" w:rsidR="00F04452" w:rsidRPr="00F04452" w:rsidRDefault="0053026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2354" w:history="1">
        <w:r w:rsidR="00F04452" w:rsidRPr="00F04452">
          <w:rPr>
            <w:rStyle w:val="Hyperlink"/>
            <w:sz w:val="24"/>
            <w:szCs w:val="24"/>
          </w:rPr>
          <w:t>2.2.</w:t>
        </w:r>
        <w:r w:rsidR="00F04452" w:rsidRPr="00F04452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04452" w:rsidRPr="00F04452">
          <w:rPr>
            <w:rStyle w:val="Hyperlink"/>
            <w:sz w:val="24"/>
            <w:szCs w:val="24"/>
          </w:rPr>
          <w:t>Tok događaja</w:t>
        </w:r>
        <w:r w:rsidR="00F04452" w:rsidRPr="00F04452">
          <w:rPr>
            <w:webHidden/>
            <w:sz w:val="24"/>
            <w:szCs w:val="24"/>
          </w:rPr>
          <w:tab/>
        </w:r>
        <w:r w:rsidR="00F04452" w:rsidRPr="00F04452">
          <w:rPr>
            <w:webHidden/>
            <w:sz w:val="24"/>
            <w:szCs w:val="24"/>
          </w:rPr>
          <w:fldChar w:fldCharType="begin"/>
        </w:r>
        <w:r w:rsidR="00F04452" w:rsidRPr="00F04452">
          <w:rPr>
            <w:webHidden/>
            <w:sz w:val="24"/>
            <w:szCs w:val="24"/>
          </w:rPr>
          <w:instrText xml:space="preserve"> PAGEREF _Toc160882354 \h </w:instrText>
        </w:r>
        <w:r w:rsidR="00F04452" w:rsidRPr="00F04452">
          <w:rPr>
            <w:webHidden/>
            <w:sz w:val="24"/>
            <w:szCs w:val="24"/>
          </w:rPr>
        </w:r>
        <w:r w:rsidR="00F04452" w:rsidRPr="00F04452">
          <w:rPr>
            <w:webHidden/>
            <w:sz w:val="24"/>
            <w:szCs w:val="24"/>
          </w:rPr>
          <w:fldChar w:fldCharType="separate"/>
        </w:r>
        <w:r w:rsidR="00F04452" w:rsidRPr="00F04452">
          <w:rPr>
            <w:webHidden/>
            <w:sz w:val="24"/>
            <w:szCs w:val="24"/>
          </w:rPr>
          <w:t>- 3 -</w:t>
        </w:r>
        <w:r w:rsidR="00F04452" w:rsidRPr="00F04452">
          <w:rPr>
            <w:webHidden/>
            <w:sz w:val="24"/>
            <w:szCs w:val="24"/>
          </w:rPr>
          <w:fldChar w:fldCharType="end"/>
        </w:r>
      </w:hyperlink>
    </w:p>
    <w:p w14:paraId="70A0694B" w14:textId="24D36E4B" w:rsidR="00F04452" w:rsidRPr="00F04452" w:rsidRDefault="00530265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kern w:val="2"/>
          <w:sz w:val="24"/>
          <w:szCs w:val="24"/>
          <w14:ligatures w14:val="standardContextual"/>
        </w:rPr>
      </w:pPr>
      <w:hyperlink w:anchor="_Toc160882355" w:history="1">
        <w:r w:rsidR="00F04452" w:rsidRPr="00F04452">
          <w:rPr>
            <w:rStyle w:val="Hyperlink"/>
            <w:sz w:val="24"/>
            <w:szCs w:val="24"/>
          </w:rPr>
          <w:t>2.2.1.</w:t>
        </w:r>
        <w:r w:rsidR="00F04452" w:rsidRPr="00F04452">
          <w:rPr>
            <w:rFonts w:eastAsiaTheme="minorEastAsia" w:cstheme="minorBidi"/>
            <w:i w:val="0"/>
            <w:iCs w:val="0"/>
            <w:kern w:val="2"/>
            <w:sz w:val="24"/>
            <w:szCs w:val="24"/>
            <w14:ligatures w14:val="standardContextual"/>
          </w:rPr>
          <w:tab/>
        </w:r>
        <w:r w:rsidR="00F04452" w:rsidRPr="00F04452">
          <w:rPr>
            <w:rStyle w:val="Hyperlink"/>
            <w:sz w:val="24"/>
            <w:szCs w:val="24"/>
          </w:rPr>
          <w:t>Korisnik uspesno ulazi u igru</w:t>
        </w:r>
        <w:r w:rsidR="00F04452" w:rsidRPr="00F04452">
          <w:rPr>
            <w:webHidden/>
            <w:sz w:val="24"/>
            <w:szCs w:val="24"/>
          </w:rPr>
          <w:tab/>
        </w:r>
        <w:r w:rsidR="00F04452" w:rsidRPr="00F04452">
          <w:rPr>
            <w:webHidden/>
            <w:sz w:val="24"/>
            <w:szCs w:val="24"/>
          </w:rPr>
          <w:fldChar w:fldCharType="begin"/>
        </w:r>
        <w:r w:rsidR="00F04452" w:rsidRPr="00F04452">
          <w:rPr>
            <w:webHidden/>
            <w:sz w:val="24"/>
            <w:szCs w:val="24"/>
          </w:rPr>
          <w:instrText xml:space="preserve"> PAGEREF _Toc160882355 \h </w:instrText>
        </w:r>
        <w:r w:rsidR="00F04452" w:rsidRPr="00F04452">
          <w:rPr>
            <w:webHidden/>
            <w:sz w:val="24"/>
            <w:szCs w:val="24"/>
          </w:rPr>
        </w:r>
        <w:r w:rsidR="00F04452" w:rsidRPr="00F04452">
          <w:rPr>
            <w:webHidden/>
            <w:sz w:val="24"/>
            <w:szCs w:val="24"/>
          </w:rPr>
          <w:fldChar w:fldCharType="separate"/>
        </w:r>
        <w:r w:rsidR="00F04452" w:rsidRPr="00F04452">
          <w:rPr>
            <w:webHidden/>
            <w:sz w:val="24"/>
            <w:szCs w:val="24"/>
          </w:rPr>
          <w:t>- 3 -</w:t>
        </w:r>
        <w:r w:rsidR="00F04452" w:rsidRPr="00F04452">
          <w:rPr>
            <w:webHidden/>
            <w:sz w:val="24"/>
            <w:szCs w:val="24"/>
          </w:rPr>
          <w:fldChar w:fldCharType="end"/>
        </w:r>
      </w:hyperlink>
    </w:p>
    <w:p w14:paraId="54F466CB" w14:textId="6F113665" w:rsidR="00F04452" w:rsidRPr="00F04452" w:rsidRDefault="0053026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2356" w:history="1">
        <w:r w:rsidR="00F04452" w:rsidRPr="00F04452">
          <w:rPr>
            <w:rStyle w:val="Hyperlink"/>
            <w:sz w:val="24"/>
            <w:szCs w:val="24"/>
          </w:rPr>
          <w:t>2.3.</w:t>
        </w:r>
        <w:r w:rsidR="00F04452" w:rsidRPr="00F04452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04452" w:rsidRPr="00F04452">
          <w:rPr>
            <w:rStyle w:val="Hyperlink"/>
            <w:sz w:val="24"/>
            <w:szCs w:val="24"/>
          </w:rPr>
          <w:t>Posebni zahtevi</w:t>
        </w:r>
        <w:r w:rsidR="00F04452" w:rsidRPr="00F04452">
          <w:rPr>
            <w:webHidden/>
            <w:sz w:val="24"/>
            <w:szCs w:val="24"/>
          </w:rPr>
          <w:tab/>
        </w:r>
        <w:r w:rsidR="00F04452" w:rsidRPr="00F04452">
          <w:rPr>
            <w:webHidden/>
            <w:sz w:val="24"/>
            <w:szCs w:val="24"/>
          </w:rPr>
          <w:fldChar w:fldCharType="begin"/>
        </w:r>
        <w:r w:rsidR="00F04452" w:rsidRPr="00F04452">
          <w:rPr>
            <w:webHidden/>
            <w:sz w:val="24"/>
            <w:szCs w:val="24"/>
          </w:rPr>
          <w:instrText xml:space="preserve"> PAGEREF _Toc160882356 \h </w:instrText>
        </w:r>
        <w:r w:rsidR="00F04452" w:rsidRPr="00F04452">
          <w:rPr>
            <w:webHidden/>
            <w:sz w:val="24"/>
            <w:szCs w:val="24"/>
          </w:rPr>
        </w:r>
        <w:r w:rsidR="00F04452" w:rsidRPr="00F04452">
          <w:rPr>
            <w:webHidden/>
            <w:sz w:val="24"/>
            <w:szCs w:val="24"/>
          </w:rPr>
          <w:fldChar w:fldCharType="separate"/>
        </w:r>
        <w:r w:rsidR="00F04452" w:rsidRPr="00F04452">
          <w:rPr>
            <w:webHidden/>
            <w:sz w:val="24"/>
            <w:szCs w:val="24"/>
          </w:rPr>
          <w:t>- 3 -</w:t>
        </w:r>
        <w:r w:rsidR="00F04452" w:rsidRPr="00F04452">
          <w:rPr>
            <w:webHidden/>
            <w:sz w:val="24"/>
            <w:szCs w:val="24"/>
          </w:rPr>
          <w:fldChar w:fldCharType="end"/>
        </w:r>
      </w:hyperlink>
    </w:p>
    <w:p w14:paraId="3F186006" w14:textId="5F6AAEDD" w:rsidR="00F04452" w:rsidRPr="00F04452" w:rsidRDefault="0053026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2357" w:history="1">
        <w:r w:rsidR="00F04452" w:rsidRPr="00F04452">
          <w:rPr>
            <w:rStyle w:val="Hyperlink"/>
            <w:sz w:val="24"/>
            <w:szCs w:val="24"/>
          </w:rPr>
          <w:t>2.4.</w:t>
        </w:r>
        <w:r w:rsidR="00F04452" w:rsidRPr="00F04452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04452" w:rsidRPr="00F04452">
          <w:rPr>
            <w:rStyle w:val="Hyperlink"/>
            <w:sz w:val="24"/>
            <w:szCs w:val="24"/>
          </w:rPr>
          <w:t>Preduslovi</w:t>
        </w:r>
        <w:r w:rsidR="00F04452" w:rsidRPr="00F04452">
          <w:rPr>
            <w:webHidden/>
            <w:sz w:val="24"/>
            <w:szCs w:val="24"/>
          </w:rPr>
          <w:tab/>
        </w:r>
        <w:r w:rsidR="00F04452" w:rsidRPr="00F04452">
          <w:rPr>
            <w:webHidden/>
            <w:sz w:val="24"/>
            <w:szCs w:val="24"/>
          </w:rPr>
          <w:fldChar w:fldCharType="begin"/>
        </w:r>
        <w:r w:rsidR="00F04452" w:rsidRPr="00F04452">
          <w:rPr>
            <w:webHidden/>
            <w:sz w:val="24"/>
            <w:szCs w:val="24"/>
          </w:rPr>
          <w:instrText xml:space="preserve"> PAGEREF _Toc160882357 \h </w:instrText>
        </w:r>
        <w:r w:rsidR="00F04452" w:rsidRPr="00F04452">
          <w:rPr>
            <w:webHidden/>
            <w:sz w:val="24"/>
            <w:szCs w:val="24"/>
          </w:rPr>
        </w:r>
        <w:r w:rsidR="00F04452" w:rsidRPr="00F04452">
          <w:rPr>
            <w:webHidden/>
            <w:sz w:val="24"/>
            <w:szCs w:val="24"/>
          </w:rPr>
          <w:fldChar w:fldCharType="separate"/>
        </w:r>
        <w:r w:rsidR="00F04452" w:rsidRPr="00F04452">
          <w:rPr>
            <w:webHidden/>
            <w:sz w:val="24"/>
            <w:szCs w:val="24"/>
          </w:rPr>
          <w:t>- 3 -</w:t>
        </w:r>
        <w:r w:rsidR="00F04452" w:rsidRPr="00F04452">
          <w:rPr>
            <w:webHidden/>
            <w:sz w:val="24"/>
            <w:szCs w:val="24"/>
          </w:rPr>
          <w:fldChar w:fldCharType="end"/>
        </w:r>
      </w:hyperlink>
    </w:p>
    <w:p w14:paraId="25289DB3" w14:textId="67E47565" w:rsidR="00F04452" w:rsidRPr="00F04452" w:rsidRDefault="0053026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2358" w:history="1">
        <w:r w:rsidR="00F04452" w:rsidRPr="00F04452">
          <w:rPr>
            <w:rStyle w:val="Hyperlink"/>
            <w:sz w:val="24"/>
            <w:szCs w:val="24"/>
          </w:rPr>
          <w:t>2.5.</w:t>
        </w:r>
        <w:r w:rsidR="00F04452" w:rsidRPr="00F04452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04452" w:rsidRPr="00F04452">
          <w:rPr>
            <w:rStyle w:val="Hyperlink"/>
            <w:sz w:val="24"/>
            <w:szCs w:val="24"/>
          </w:rPr>
          <w:t>Posledice</w:t>
        </w:r>
        <w:r w:rsidR="00F04452" w:rsidRPr="00F04452">
          <w:rPr>
            <w:webHidden/>
            <w:sz w:val="24"/>
            <w:szCs w:val="24"/>
          </w:rPr>
          <w:tab/>
        </w:r>
        <w:r w:rsidR="00F04452" w:rsidRPr="00F04452">
          <w:rPr>
            <w:webHidden/>
            <w:sz w:val="24"/>
            <w:szCs w:val="24"/>
          </w:rPr>
          <w:fldChar w:fldCharType="begin"/>
        </w:r>
        <w:r w:rsidR="00F04452" w:rsidRPr="00F04452">
          <w:rPr>
            <w:webHidden/>
            <w:sz w:val="24"/>
            <w:szCs w:val="24"/>
          </w:rPr>
          <w:instrText xml:space="preserve"> PAGEREF _Toc160882358 \h </w:instrText>
        </w:r>
        <w:r w:rsidR="00F04452" w:rsidRPr="00F04452">
          <w:rPr>
            <w:webHidden/>
            <w:sz w:val="24"/>
            <w:szCs w:val="24"/>
          </w:rPr>
        </w:r>
        <w:r w:rsidR="00F04452" w:rsidRPr="00F04452">
          <w:rPr>
            <w:webHidden/>
            <w:sz w:val="24"/>
            <w:szCs w:val="24"/>
          </w:rPr>
          <w:fldChar w:fldCharType="separate"/>
        </w:r>
        <w:r w:rsidR="00F04452" w:rsidRPr="00F04452">
          <w:rPr>
            <w:webHidden/>
            <w:sz w:val="24"/>
            <w:szCs w:val="24"/>
          </w:rPr>
          <w:t>- 4 -</w:t>
        </w:r>
        <w:r w:rsidR="00F04452" w:rsidRPr="00F04452">
          <w:rPr>
            <w:webHidden/>
            <w:sz w:val="24"/>
            <w:szCs w:val="24"/>
          </w:rPr>
          <w:fldChar w:fldCharType="end"/>
        </w:r>
      </w:hyperlink>
    </w:p>
    <w:p w14:paraId="2FEB37EC" w14:textId="22369580" w:rsidR="00EE024A" w:rsidRPr="00F04452" w:rsidRDefault="00EE024A" w:rsidP="00EE024A">
      <w:pPr>
        <w:rPr>
          <w:rFonts w:ascii="Georgia" w:hAnsi="Georgia"/>
          <w:b/>
          <w:sz w:val="24"/>
          <w:szCs w:val="24"/>
        </w:rPr>
      </w:pPr>
      <w:r w:rsidRPr="00F04452">
        <w:rPr>
          <w:rFonts w:ascii="Georgia" w:hAnsi="Georgia"/>
          <w:b/>
          <w:sz w:val="24"/>
          <w:szCs w:val="24"/>
        </w:rPr>
        <w:fldChar w:fldCharType="end"/>
      </w:r>
    </w:p>
    <w:p w14:paraId="6DCD2C21" w14:textId="77777777" w:rsidR="00DA64CC" w:rsidRPr="00D7296E" w:rsidRDefault="00FF1B60">
      <w:r w:rsidRPr="00D7296E">
        <w:br w:type="page"/>
      </w:r>
    </w:p>
    <w:p w14:paraId="7322CE32" w14:textId="77777777" w:rsidR="003170D2" w:rsidRPr="00D7296E" w:rsidRDefault="003170D2" w:rsidP="00DA64CC">
      <w:pPr>
        <w:pStyle w:val="PSIHeading"/>
      </w:pPr>
      <w:bookmarkStart w:id="0" w:name="_Toc160478925"/>
      <w:bookmarkStart w:id="1" w:name="_Toc160882347"/>
      <w:r w:rsidRPr="00D7296E">
        <w:lastRenderedPageBreak/>
        <w:t>Uvod</w:t>
      </w:r>
      <w:bookmarkEnd w:id="0"/>
      <w:bookmarkEnd w:id="1"/>
    </w:p>
    <w:p w14:paraId="194D36B3" w14:textId="77777777" w:rsidR="003170D2" w:rsidRPr="00D7296E" w:rsidRDefault="003170D2" w:rsidP="003845BC">
      <w:pPr>
        <w:pStyle w:val="PSISubheading"/>
      </w:pPr>
      <w:bookmarkStart w:id="2" w:name="_Toc160478926"/>
      <w:bookmarkStart w:id="3" w:name="_Toc160882348"/>
      <w:r w:rsidRPr="00D7296E">
        <w:t>Rezime</w:t>
      </w:r>
      <w:bookmarkEnd w:id="2"/>
      <w:bookmarkEnd w:id="3"/>
      <w:r w:rsidRPr="00D7296E">
        <w:t xml:space="preserve"> </w:t>
      </w:r>
    </w:p>
    <w:p w14:paraId="42381F1C" w14:textId="670FB278" w:rsidR="003170D2" w:rsidRPr="00D7296E" w:rsidRDefault="00B83653" w:rsidP="003845BC">
      <w:pPr>
        <w:pStyle w:val="PSINormal"/>
      </w:pPr>
      <w:r>
        <w:t>Opis ulaska u igru od strane korisnika</w:t>
      </w:r>
      <w:r w:rsidR="003170D2" w:rsidRPr="00D7296E">
        <w:t xml:space="preserve">, sa primerima odgovarajućih </w:t>
      </w:r>
      <w:r>
        <w:t xml:space="preserve">HTML </w:t>
      </w:r>
      <w:r w:rsidR="003170D2" w:rsidRPr="00D7296E">
        <w:t>stranica.</w:t>
      </w:r>
    </w:p>
    <w:p w14:paraId="7E0E43D8" w14:textId="77777777" w:rsidR="003170D2" w:rsidRPr="00D7296E" w:rsidRDefault="003170D2" w:rsidP="003845BC">
      <w:pPr>
        <w:pStyle w:val="PSISubheading"/>
      </w:pPr>
      <w:bookmarkStart w:id="4" w:name="_Toc160478927"/>
      <w:bookmarkStart w:id="5" w:name="_Toc160882349"/>
      <w:r w:rsidRPr="00D7296E">
        <w:t>Namena dokumenta i ciljne grupe</w:t>
      </w:r>
      <w:bookmarkEnd w:id="4"/>
      <w:bookmarkEnd w:id="5"/>
      <w:r w:rsidRPr="00D7296E">
        <w:t xml:space="preserve"> </w:t>
      </w:r>
    </w:p>
    <w:p w14:paraId="044DAB09" w14:textId="6E194646" w:rsidR="003170D2" w:rsidRPr="00D7296E" w:rsidRDefault="003170D2" w:rsidP="003845BC">
      <w:pPr>
        <w:pStyle w:val="PSINormal"/>
      </w:pPr>
      <w:r w:rsidRPr="00D7296E">
        <w:t>Dokument će koristiti svi članovi projektnog tima u razvoju projekta i testiranju a može se koristiti i pri pisanju uputstva za upotrebu</w:t>
      </w:r>
      <w:r w:rsidR="00D9027B">
        <w:t>.</w:t>
      </w:r>
    </w:p>
    <w:p w14:paraId="32A72B99" w14:textId="77777777" w:rsidR="003170D2" w:rsidRPr="00D7296E" w:rsidRDefault="00A97397" w:rsidP="003845BC">
      <w:pPr>
        <w:pStyle w:val="PSISubheading"/>
      </w:pPr>
      <w:bookmarkStart w:id="6" w:name="_Toc160478928"/>
      <w:bookmarkStart w:id="7" w:name="_Toc160882350"/>
      <w:r w:rsidRPr="00D7296E">
        <w:t>Reference</w:t>
      </w:r>
      <w:bookmarkEnd w:id="6"/>
      <w:bookmarkEnd w:id="7"/>
    </w:p>
    <w:p w14:paraId="52405051" w14:textId="77777777" w:rsidR="00A97397" w:rsidRPr="00D7296E" w:rsidRDefault="00A97397" w:rsidP="0094477A">
      <w:pPr>
        <w:pStyle w:val="PSINormal"/>
        <w:numPr>
          <w:ilvl w:val="0"/>
          <w:numId w:val="4"/>
        </w:numPr>
      </w:pPr>
      <w:bookmarkStart w:id="8" w:name="_Toc160478929"/>
      <w:r w:rsidRPr="00D7296E">
        <w:t>Projektni zadatak</w:t>
      </w:r>
      <w:bookmarkEnd w:id="8"/>
    </w:p>
    <w:p w14:paraId="08561510" w14:textId="77777777" w:rsidR="00A97397" w:rsidRPr="00D7296E" w:rsidRDefault="00A97397" w:rsidP="0094477A">
      <w:pPr>
        <w:pStyle w:val="PSINormal"/>
        <w:numPr>
          <w:ilvl w:val="0"/>
          <w:numId w:val="4"/>
        </w:numPr>
      </w:pPr>
      <w:bookmarkStart w:id="9" w:name="_Toc160478930"/>
      <w:r w:rsidRPr="00D7296E">
        <w:t>Uputstvo za pisanje specifikacije scenarija upotrebe funkcionalnosti</w:t>
      </w:r>
      <w:bookmarkEnd w:id="9"/>
    </w:p>
    <w:p w14:paraId="6972ADEC" w14:textId="77777777" w:rsidR="00A97397" w:rsidRPr="00D7296E" w:rsidRDefault="00A97397" w:rsidP="0094477A">
      <w:pPr>
        <w:pStyle w:val="PSINormal"/>
        <w:numPr>
          <w:ilvl w:val="0"/>
          <w:numId w:val="4"/>
        </w:numPr>
      </w:pPr>
      <w:bookmarkStart w:id="10" w:name="_Toc160478931"/>
      <w:r w:rsidRPr="00D7296E">
        <w:t>Guidelines – Use Case, Rational Unified Process 2000</w:t>
      </w:r>
      <w:bookmarkEnd w:id="10"/>
    </w:p>
    <w:p w14:paraId="6F872FE4" w14:textId="77777777" w:rsidR="00A97397" w:rsidRPr="00D7296E" w:rsidRDefault="00A97397" w:rsidP="0094477A">
      <w:pPr>
        <w:pStyle w:val="PSINormal"/>
        <w:numPr>
          <w:ilvl w:val="0"/>
          <w:numId w:val="4"/>
        </w:numPr>
      </w:pPr>
      <w:bookmarkStart w:id="11" w:name="_Toc160478932"/>
      <w:r w:rsidRPr="00D7296E">
        <w:t>Guidelines – Use Case Storyboard, Rational Unified Process 2000</w:t>
      </w:r>
      <w:bookmarkEnd w:id="11"/>
    </w:p>
    <w:p w14:paraId="30453304" w14:textId="77777777" w:rsidR="00A97397" w:rsidRPr="00D7296E" w:rsidRDefault="00A97397" w:rsidP="00407B51">
      <w:pPr>
        <w:pStyle w:val="PSISubheading"/>
      </w:pPr>
      <w:bookmarkStart w:id="12" w:name="_Toc160478933"/>
      <w:bookmarkStart w:id="13" w:name="_Toc160882351"/>
      <w:r w:rsidRPr="00D7296E"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RPr="00D7296E" w14:paraId="1B758010" w14:textId="77777777" w:rsidTr="00A97397">
        <w:tc>
          <w:tcPr>
            <w:tcW w:w="3116" w:type="dxa"/>
          </w:tcPr>
          <w:p w14:paraId="69C2FD96" w14:textId="77777777" w:rsidR="00A97397" w:rsidRPr="00D7296E" w:rsidRDefault="00A97397" w:rsidP="003170D2">
            <w:r w:rsidRPr="00D7296E">
              <w:t>Redni broj</w:t>
            </w:r>
          </w:p>
        </w:tc>
        <w:tc>
          <w:tcPr>
            <w:tcW w:w="3117" w:type="dxa"/>
          </w:tcPr>
          <w:p w14:paraId="78875B39" w14:textId="77777777" w:rsidR="00A97397" w:rsidRPr="00D7296E" w:rsidRDefault="00A97397" w:rsidP="003170D2">
            <w:r w:rsidRPr="00D7296E">
              <w:t>Opis</w:t>
            </w:r>
          </w:p>
        </w:tc>
        <w:tc>
          <w:tcPr>
            <w:tcW w:w="3117" w:type="dxa"/>
          </w:tcPr>
          <w:p w14:paraId="7BC3A3F2" w14:textId="77777777" w:rsidR="00A97397" w:rsidRPr="00D7296E" w:rsidRDefault="00A97397" w:rsidP="003170D2">
            <w:r w:rsidRPr="00D7296E">
              <w:t>Rešenje</w:t>
            </w:r>
          </w:p>
        </w:tc>
      </w:tr>
      <w:tr w:rsidR="00A97397" w:rsidRPr="00D7296E" w14:paraId="4B4ABABF" w14:textId="77777777" w:rsidTr="00A97397">
        <w:tc>
          <w:tcPr>
            <w:tcW w:w="3116" w:type="dxa"/>
          </w:tcPr>
          <w:p w14:paraId="05BEB71D" w14:textId="429532B5" w:rsidR="00A97397" w:rsidRPr="00D7296E" w:rsidRDefault="00CF0096" w:rsidP="003170D2">
            <w:r>
              <w:t>1</w:t>
            </w:r>
          </w:p>
        </w:tc>
        <w:tc>
          <w:tcPr>
            <w:tcW w:w="3117" w:type="dxa"/>
          </w:tcPr>
          <w:p w14:paraId="00838A16" w14:textId="35BCE268" w:rsidR="00A97397" w:rsidRPr="00D7296E" w:rsidRDefault="00CF0096" w:rsidP="003170D2">
            <w:r>
              <w:t xml:space="preserve">Kako korisniku </w:t>
            </w:r>
            <w:r w:rsidR="007416CF">
              <w:t>naglasiti koja je uloga zauzeta?</w:t>
            </w:r>
          </w:p>
        </w:tc>
        <w:tc>
          <w:tcPr>
            <w:tcW w:w="3117" w:type="dxa"/>
          </w:tcPr>
          <w:p w14:paraId="51552A75" w14:textId="58DA5225" w:rsidR="00A97397" w:rsidRPr="00D7296E" w:rsidRDefault="00CF0096" w:rsidP="003170D2">
            <w:r>
              <w:t xml:space="preserve">Zatamljenjem izbora zauzete uloge </w:t>
            </w:r>
            <w:r w:rsidR="007416CF">
              <w:t>i ispisom imena uz uloge koje su zauzete.</w:t>
            </w:r>
          </w:p>
        </w:tc>
      </w:tr>
      <w:tr w:rsidR="00A97397" w:rsidRPr="00D7296E" w14:paraId="4DDB5CE5" w14:textId="77777777" w:rsidTr="00A97397">
        <w:tc>
          <w:tcPr>
            <w:tcW w:w="3116" w:type="dxa"/>
          </w:tcPr>
          <w:p w14:paraId="0CEB1A71" w14:textId="507FAC17" w:rsidR="00A97397" w:rsidRPr="00D7296E" w:rsidRDefault="00A97397" w:rsidP="003170D2"/>
        </w:tc>
        <w:tc>
          <w:tcPr>
            <w:tcW w:w="3117" w:type="dxa"/>
          </w:tcPr>
          <w:p w14:paraId="3262077D" w14:textId="7486FF29" w:rsidR="00A97397" w:rsidRPr="00D7296E" w:rsidRDefault="00A97397" w:rsidP="003170D2"/>
        </w:tc>
        <w:tc>
          <w:tcPr>
            <w:tcW w:w="3117" w:type="dxa"/>
          </w:tcPr>
          <w:p w14:paraId="75C62737" w14:textId="77777777" w:rsidR="00A97397" w:rsidRPr="00D7296E" w:rsidRDefault="00A97397" w:rsidP="003170D2"/>
        </w:tc>
      </w:tr>
      <w:tr w:rsidR="00A97397" w:rsidRPr="00D7296E" w14:paraId="616F2E7F" w14:textId="77777777" w:rsidTr="00A97397">
        <w:tc>
          <w:tcPr>
            <w:tcW w:w="3116" w:type="dxa"/>
          </w:tcPr>
          <w:p w14:paraId="73879707" w14:textId="77777777" w:rsidR="00A97397" w:rsidRPr="00D7296E" w:rsidRDefault="00A97397" w:rsidP="003170D2"/>
        </w:tc>
        <w:tc>
          <w:tcPr>
            <w:tcW w:w="3117" w:type="dxa"/>
          </w:tcPr>
          <w:p w14:paraId="33B9DF94" w14:textId="77777777" w:rsidR="00A97397" w:rsidRPr="00D7296E" w:rsidRDefault="00A97397" w:rsidP="003170D2"/>
        </w:tc>
        <w:tc>
          <w:tcPr>
            <w:tcW w:w="3117" w:type="dxa"/>
          </w:tcPr>
          <w:p w14:paraId="7CC30A4D" w14:textId="77777777" w:rsidR="00A97397" w:rsidRPr="00D7296E" w:rsidRDefault="00A97397" w:rsidP="003170D2"/>
        </w:tc>
      </w:tr>
      <w:tr w:rsidR="00A97397" w:rsidRPr="00D7296E" w14:paraId="0F103AC9" w14:textId="77777777" w:rsidTr="00A97397">
        <w:tc>
          <w:tcPr>
            <w:tcW w:w="3116" w:type="dxa"/>
          </w:tcPr>
          <w:p w14:paraId="0157A82A" w14:textId="77777777" w:rsidR="00A97397" w:rsidRPr="00D7296E" w:rsidRDefault="00A97397" w:rsidP="003170D2"/>
        </w:tc>
        <w:tc>
          <w:tcPr>
            <w:tcW w:w="3117" w:type="dxa"/>
          </w:tcPr>
          <w:p w14:paraId="1ADB078F" w14:textId="77777777" w:rsidR="00A97397" w:rsidRPr="00D7296E" w:rsidRDefault="00A97397" w:rsidP="003170D2"/>
        </w:tc>
        <w:tc>
          <w:tcPr>
            <w:tcW w:w="3117" w:type="dxa"/>
          </w:tcPr>
          <w:p w14:paraId="5FBDCA8C" w14:textId="77777777" w:rsidR="00A97397" w:rsidRPr="00D7296E" w:rsidRDefault="00A97397" w:rsidP="003170D2"/>
        </w:tc>
      </w:tr>
    </w:tbl>
    <w:p w14:paraId="7CABEB9C" w14:textId="77777777" w:rsidR="00A97397" w:rsidRPr="00D7296E" w:rsidRDefault="00A97397" w:rsidP="003170D2"/>
    <w:p w14:paraId="6A7AC185" w14:textId="0ACAC298" w:rsidR="007A47B3" w:rsidRPr="00D7296E" w:rsidRDefault="007A47B3" w:rsidP="00407B51">
      <w:pPr>
        <w:pStyle w:val="PSIHeading"/>
      </w:pPr>
      <w:bookmarkStart w:id="14" w:name="_Toc160478934"/>
      <w:bookmarkStart w:id="15" w:name="_Toc160882352"/>
      <w:r w:rsidRPr="00D7296E">
        <w:t xml:space="preserve">Scenario </w:t>
      </w:r>
      <w:bookmarkEnd w:id="14"/>
      <w:r w:rsidR="00D7296E">
        <w:t>ulaska u igru</w:t>
      </w:r>
      <w:bookmarkEnd w:id="15"/>
    </w:p>
    <w:p w14:paraId="025F0348" w14:textId="77777777" w:rsidR="007A47B3" w:rsidRPr="00D7296E" w:rsidRDefault="007A47B3" w:rsidP="008A369F">
      <w:pPr>
        <w:pStyle w:val="PSISubheading"/>
      </w:pPr>
      <w:bookmarkStart w:id="16" w:name="_Toc160478935"/>
      <w:bookmarkStart w:id="17" w:name="_Toc160882353"/>
      <w:r w:rsidRPr="00D7296E">
        <w:t>Kratak opis</w:t>
      </w:r>
      <w:bookmarkEnd w:id="16"/>
      <w:bookmarkEnd w:id="17"/>
    </w:p>
    <w:p w14:paraId="120D8D38" w14:textId="3809E588" w:rsidR="00407B51" w:rsidRPr="00D7296E" w:rsidRDefault="00D7296E" w:rsidP="00641EEC">
      <w:pPr>
        <w:pStyle w:val="PSINormal"/>
      </w:pPr>
      <w:r>
        <w:t>Korisnik klikom na dugme „Igraj“ ulazi u meni izbora tima i izbora uloge, nakon odabira biće poslat na pogled stranice za igru</w:t>
      </w:r>
      <w:r w:rsidR="00C324E6">
        <w:t xml:space="preserve"> koja sadrži ispisane uloge i koje su zauzete, a ispod njih se nalaze dugmići za odabir uloga za crveni ili plavi tim</w:t>
      </w:r>
      <w:r>
        <w:t xml:space="preserve">. Biće naznačeno koji je </w:t>
      </w:r>
      <w:r w:rsidR="0080322D">
        <w:t>aktivan s</w:t>
      </w:r>
      <w:r>
        <w:t>et reči.</w:t>
      </w:r>
    </w:p>
    <w:p w14:paraId="2CEF4955" w14:textId="77777777" w:rsidR="007A47B3" w:rsidRPr="00D7296E" w:rsidRDefault="007A47B3" w:rsidP="008A369F">
      <w:pPr>
        <w:pStyle w:val="PSISubheading"/>
      </w:pPr>
      <w:bookmarkStart w:id="18" w:name="_Toc160478936"/>
      <w:bookmarkStart w:id="19" w:name="_Toc160882354"/>
      <w:r w:rsidRPr="00D7296E">
        <w:t>Tok događaja</w:t>
      </w:r>
      <w:bookmarkEnd w:id="18"/>
      <w:bookmarkEnd w:id="19"/>
    </w:p>
    <w:p w14:paraId="72DCFDE5" w14:textId="69EBC9AE" w:rsidR="007A47B3" w:rsidRPr="00D7296E" w:rsidRDefault="007A47B3" w:rsidP="00EF5762">
      <w:pPr>
        <w:pStyle w:val="PSINormal"/>
      </w:pPr>
      <w:r w:rsidRPr="00D7296E">
        <w:t>U ovom odeljku se opisuju glavni uspešni scenario (niz akcija) interakcije korisnika sa aplikacijom</w:t>
      </w:r>
      <w:r w:rsidR="00D9027B">
        <w:t>.</w:t>
      </w:r>
    </w:p>
    <w:p w14:paraId="230526FD" w14:textId="112D02FD" w:rsidR="00EF5762" w:rsidRPr="00F04452" w:rsidRDefault="00D7296E" w:rsidP="00EF5762">
      <w:pPr>
        <w:pStyle w:val="PSIDoubleSubheading"/>
        <w:rPr>
          <w:u w:val="single"/>
        </w:rPr>
      </w:pPr>
      <w:bookmarkStart w:id="20" w:name="_Toc160882355"/>
      <w:r w:rsidRPr="00F04452">
        <w:rPr>
          <w:u w:val="single"/>
        </w:rPr>
        <w:t>Korisnik uspe</w:t>
      </w:r>
      <w:r w:rsidR="00CF0096">
        <w:rPr>
          <w:u w:val="single"/>
        </w:rPr>
        <w:t>š</w:t>
      </w:r>
      <w:r w:rsidRPr="00F04452">
        <w:rPr>
          <w:u w:val="single"/>
        </w:rPr>
        <w:t>no ulazi u igru</w:t>
      </w:r>
      <w:bookmarkEnd w:id="20"/>
    </w:p>
    <w:p w14:paraId="5DD946AB" w14:textId="7FC14A28" w:rsidR="00D7296E" w:rsidRDefault="00F04452" w:rsidP="00D7296E">
      <w:pPr>
        <w:pStyle w:val="PSINormal"/>
        <w:numPr>
          <w:ilvl w:val="0"/>
          <w:numId w:val="5"/>
        </w:numPr>
      </w:pPr>
      <w:r>
        <w:t>Korisnik je prezentovan sa izborom tima</w:t>
      </w:r>
      <w:r w:rsidR="00CF0096">
        <w:t xml:space="preserve"> u vidu 2 sekcije , po jedna sa svaki tim unutar koje su prezentovane uloge koje mogu da se izaberu.</w:t>
      </w:r>
    </w:p>
    <w:p w14:paraId="21AC1F3F" w14:textId="1EF85101" w:rsidR="00F04452" w:rsidRDefault="00F04452" w:rsidP="00D7296E">
      <w:pPr>
        <w:pStyle w:val="PSINormal"/>
        <w:numPr>
          <w:ilvl w:val="0"/>
          <w:numId w:val="5"/>
        </w:numPr>
      </w:pPr>
      <w:r>
        <w:t>Korisnik bira nepopunjen tim i ulogu.</w:t>
      </w:r>
      <w:r w:rsidR="00283F5F">
        <w:t xml:space="preserve"> Popunjene uloge su naznačene time što je onemogućeno dugme za pritiskajne.</w:t>
      </w:r>
    </w:p>
    <w:p w14:paraId="295E0377" w14:textId="16A862BD" w:rsidR="00F04452" w:rsidRPr="00D7296E" w:rsidRDefault="00F04452" w:rsidP="00D7296E">
      <w:pPr>
        <w:pStyle w:val="PSINormal"/>
        <w:numPr>
          <w:ilvl w:val="0"/>
          <w:numId w:val="5"/>
        </w:numPr>
      </w:pPr>
      <w:r>
        <w:t xml:space="preserve">Korisnik </w:t>
      </w:r>
      <w:r w:rsidR="005C3A27">
        <w:t>biva prebačen na pogled igre</w:t>
      </w:r>
      <w:r w:rsidR="00D9027B">
        <w:t>.</w:t>
      </w:r>
      <w:bookmarkStart w:id="21" w:name="_GoBack"/>
      <w:bookmarkEnd w:id="21"/>
    </w:p>
    <w:p w14:paraId="21F0230F" w14:textId="77777777" w:rsidR="00190295" w:rsidRPr="00D7296E" w:rsidRDefault="00190295" w:rsidP="00641EEC">
      <w:pPr>
        <w:pStyle w:val="PSISubheading"/>
      </w:pPr>
      <w:bookmarkStart w:id="22" w:name="_Toc160478940"/>
      <w:bookmarkStart w:id="23" w:name="_Toc160882356"/>
      <w:r w:rsidRPr="00D7296E">
        <w:t>Posebni zahtevi</w:t>
      </w:r>
      <w:bookmarkEnd w:id="22"/>
      <w:bookmarkEnd w:id="23"/>
    </w:p>
    <w:p w14:paraId="147DB997" w14:textId="028BA18A" w:rsidR="00190295" w:rsidRPr="00D7296E" w:rsidRDefault="00D7296E" w:rsidP="00641EEC">
      <w:pPr>
        <w:pStyle w:val="PSINormal"/>
      </w:pPr>
      <w:r>
        <w:t>Ne postoje posebni zahtevi</w:t>
      </w:r>
      <w:r w:rsidR="00D9027B">
        <w:t>.</w:t>
      </w:r>
    </w:p>
    <w:p w14:paraId="36457FBE" w14:textId="77777777" w:rsidR="00190295" w:rsidRPr="00D7296E" w:rsidRDefault="00190295" w:rsidP="00641EEC">
      <w:pPr>
        <w:pStyle w:val="PSISubheading"/>
      </w:pPr>
      <w:bookmarkStart w:id="24" w:name="_Toc160478941"/>
      <w:bookmarkStart w:id="25" w:name="_Toc160882357"/>
      <w:r w:rsidRPr="00D7296E">
        <w:lastRenderedPageBreak/>
        <w:t>Preduslovi</w:t>
      </w:r>
      <w:bookmarkEnd w:id="24"/>
      <w:bookmarkEnd w:id="25"/>
    </w:p>
    <w:p w14:paraId="2342641B" w14:textId="72EEFCC9" w:rsidR="00190295" w:rsidRPr="00D7296E" w:rsidRDefault="00923B24" w:rsidP="00641EEC">
      <w:pPr>
        <w:pStyle w:val="PSINormal"/>
      </w:pPr>
      <w:r>
        <w:t>Nema preduslova.</w:t>
      </w:r>
    </w:p>
    <w:p w14:paraId="45072F9B" w14:textId="77777777" w:rsidR="00190295" w:rsidRPr="00D7296E" w:rsidRDefault="00190295" w:rsidP="00641EEC">
      <w:pPr>
        <w:pStyle w:val="PSISubheading"/>
      </w:pPr>
      <w:bookmarkStart w:id="26" w:name="_Toc160478942"/>
      <w:bookmarkStart w:id="27" w:name="_Toc160882358"/>
      <w:r w:rsidRPr="00D7296E">
        <w:t>Posledice</w:t>
      </w:r>
      <w:bookmarkEnd w:id="26"/>
      <w:bookmarkEnd w:id="27"/>
    </w:p>
    <w:p w14:paraId="3FBA384E" w14:textId="65A7E799" w:rsidR="00190295" w:rsidRPr="00A97397" w:rsidRDefault="00CF0096" w:rsidP="00641EEC">
      <w:pPr>
        <w:pStyle w:val="PSINormal"/>
      </w:pPr>
      <w:r>
        <w:t xml:space="preserve">Menja se pogled </w:t>
      </w:r>
      <w:r w:rsidR="00574A31">
        <w:t>na</w:t>
      </w:r>
      <w:r>
        <w:t xml:space="preserve"> tablu igre, </w:t>
      </w:r>
      <w:r w:rsidR="00574A31">
        <w:t>č</w:t>
      </w:r>
      <w:r>
        <w:t>ime i po</w:t>
      </w:r>
      <w:r w:rsidR="00574A31">
        <w:t>č</w:t>
      </w:r>
      <w:r>
        <w:t>inje da se odvija partija.</w:t>
      </w:r>
    </w:p>
    <w:sectPr w:rsidR="00190295" w:rsidRPr="00A97397" w:rsidSect="00C351D4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16DD1" w14:textId="77777777" w:rsidR="00530265" w:rsidRPr="00D7296E" w:rsidRDefault="00530265" w:rsidP="00FF1B60">
      <w:pPr>
        <w:spacing w:after="0" w:line="240" w:lineRule="auto"/>
      </w:pPr>
      <w:r w:rsidRPr="00D7296E">
        <w:separator/>
      </w:r>
    </w:p>
  </w:endnote>
  <w:endnote w:type="continuationSeparator" w:id="0">
    <w:p w14:paraId="7D998F60" w14:textId="77777777" w:rsidR="00530265" w:rsidRPr="00D7296E" w:rsidRDefault="00530265" w:rsidP="00FF1B60">
      <w:pPr>
        <w:spacing w:after="0" w:line="240" w:lineRule="auto"/>
      </w:pPr>
      <w:r w:rsidRPr="00D7296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/>
    <w:sdtContent>
      <w:p w14:paraId="7129F675" w14:textId="3851C09D" w:rsidR="003170D2" w:rsidRPr="00D7296E" w:rsidRDefault="003170D2">
        <w:pPr>
          <w:pStyle w:val="Footer"/>
          <w:jc w:val="center"/>
        </w:pPr>
        <w:r w:rsidRPr="00D7296E">
          <w:fldChar w:fldCharType="begin"/>
        </w:r>
        <w:r w:rsidRPr="00D7296E">
          <w:instrText xml:space="preserve"> PAGE   \* MERGEFORMAT </w:instrText>
        </w:r>
        <w:r w:rsidRPr="00D7296E">
          <w:fldChar w:fldCharType="separate"/>
        </w:r>
        <w:r w:rsidR="005C3A27">
          <w:t>- 4 -</w:t>
        </w:r>
        <w:r w:rsidRPr="00D7296E">
          <w:fldChar w:fldCharType="end"/>
        </w:r>
      </w:p>
    </w:sdtContent>
  </w:sdt>
  <w:p w14:paraId="71E0D2B3" w14:textId="77777777" w:rsidR="003170D2" w:rsidRPr="00D7296E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589EB" w14:textId="77777777" w:rsidR="00530265" w:rsidRPr="00D7296E" w:rsidRDefault="00530265" w:rsidP="00FF1B60">
      <w:pPr>
        <w:spacing w:after="0" w:line="240" w:lineRule="auto"/>
      </w:pPr>
      <w:r w:rsidRPr="00D7296E">
        <w:separator/>
      </w:r>
    </w:p>
  </w:footnote>
  <w:footnote w:type="continuationSeparator" w:id="0">
    <w:p w14:paraId="1ECC20A1" w14:textId="77777777" w:rsidR="00530265" w:rsidRPr="00D7296E" w:rsidRDefault="00530265" w:rsidP="00FF1B60">
      <w:pPr>
        <w:spacing w:after="0" w:line="240" w:lineRule="auto"/>
      </w:pPr>
      <w:r w:rsidRPr="00D7296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RPr="00D7296E" w14:paraId="40D1EC4E" w14:textId="77777777" w:rsidTr="001270BF">
      <w:tc>
        <w:tcPr>
          <w:tcW w:w="1303" w:type="dxa"/>
        </w:tcPr>
        <w:p w14:paraId="3BC06D31" w14:textId="77777777" w:rsidR="00FF1B60" w:rsidRPr="00D7296E" w:rsidRDefault="00FF1B60" w:rsidP="00FF1B60">
          <w:pPr>
            <w:pStyle w:val="Header"/>
          </w:pPr>
          <w:r w:rsidRPr="00D7296E">
            <w:rPr>
              <w:lang w:val="en-US"/>
            </w:rPr>
            <w:drawing>
              <wp:inline distT="0" distB="0" distL="0" distR="0" wp14:anchorId="76695EDD" wp14:editId="436945FC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6029BD27" w14:textId="77777777" w:rsidR="00FF1B60" w:rsidRPr="00D7296E" w:rsidRDefault="00FF1B60" w:rsidP="00FF1B60">
          <w:pPr>
            <w:pStyle w:val="Header"/>
          </w:pPr>
        </w:p>
        <w:p w14:paraId="3C4A5E87" w14:textId="77777777" w:rsidR="00FF1B60" w:rsidRPr="00D7296E" w:rsidRDefault="00FF1B60" w:rsidP="00FF1B60"/>
        <w:p w14:paraId="0C194753" w14:textId="77777777" w:rsidR="00FF1B60" w:rsidRPr="00D7296E" w:rsidRDefault="00FF1B60" w:rsidP="00FF1B60">
          <w:pPr>
            <w:tabs>
              <w:tab w:val="left" w:pos="3350"/>
            </w:tabs>
          </w:pPr>
          <w:r w:rsidRPr="00D7296E">
            <w:t>Tim: Imposters Inc.</w:t>
          </w:r>
          <w:r w:rsidRPr="00D7296E">
            <w:tab/>
          </w:r>
        </w:p>
      </w:tc>
    </w:tr>
  </w:tbl>
  <w:p w14:paraId="50634C2B" w14:textId="77777777" w:rsidR="00FF1B60" w:rsidRPr="00D7296E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49D0"/>
    <w:multiLevelType w:val="hybridMultilevel"/>
    <w:tmpl w:val="B900DF5E"/>
    <w:lvl w:ilvl="0" w:tplc="DAA450A8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72" w:hanging="360"/>
      </w:pPr>
    </w:lvl>
    <w:lvl w:ilvl="2" w:tplc="1000001B" w:tentative="1">
      <w:start w:val="1"/>
      <w:numFmt w:val="lowerRoman"/>
      <w:lvlText w:val="%3."/>
      <w:lvlJc w:val="right"/>
      <w:pPr>
        <w:ind w:left="2592" w:hanging="180"/>
      </w:pPr>
    </w:lvl>
    <w:lvl w:ilvl="3" w:tplc="1000000F" w:tentative="1">
      <w:start w:val="1"/>
      <w:numFmt w:val="decimal"/>
      <w:lvlText w:val="%4."/>
      <w:lvlJc w:val="left"/>
      <w:pPr>
        <w:ind w:left="3312" w:hanging="360"/>
      </w:pPr>
    </w:lvl>
    <w:lvl w:ilvl="4" w:tplc="10000019" w:tentative="1">
      <w:start w:val="1"/>
      <w:numFmt w:val="lowerLetter"/>
      <w:lvlText w:val="%5."/>
      <w:lvlJc w:val="left"/>
      <w:pPr>
        <w:ind w:left="4032" w:hanging="360"/>
      </w:pPr>
    </w:lvl>
    <w:lvl w:ilvl="5" w:tplc="1000001B" w:tentative="1">
      <w:start w:val="1"/>
      <w:numFmt w:val="lowerRoman"/>
      <w:lvlText w:val="%6."/>
      <w:lvlJc w:val="right"/>
      <w:pPr>
        <w:ind w:left="4752" w:hanging="180"/>
      </w:pPr>
    </w:lvl>
    <w:lvl w:ilvl="6" w:tplc="1000000F" w:tentative="1">
      <w:start w:val="1"/>
      <w:numFmt w:val="decimal"/>
      <w:lvlText w:val="%7."/>
      <w:lvlJc w:val="left"/>
      <w:pPr>
        <w:ind w:left="5472" w:hanging="360"/>
      </w:pPr>
    </w:lvl>
    <w:lvl w:ilvl="7" w:tplc="10000019" w:tentative="1">
      <w:start w:val="1"/>
      <w:numFmt w:val="lowerLetter"/>
      <w:lvlText w:val="%8."/>
      <w:lvlJc w:val="left"/>
      <w:pPr>
        <w:ind w:left="6192" w:hanging="360"/>
      </w:pPr>
    </w:lvl>
    <w:lvl w:ilvl="8" w:tplc="100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D7910"/>
    <w:rsid w:val="00107EEE"/>
    <w:rsid w:val="00190295"/>
    <w:rsid w:val="001A1C2F"/>
    <w:rsid w:val="00255B4D"/>
    <w:rsid w:val="00283F5F"/>
    <w:rsid w:val="002A6339"/>
    <w:rsid w:val="002F40B9"/>
    <w:rsid w:val="003170D2"/>
    <w:rsid w:val="003845BC"/>
    <w:rsid w:val="003B7ACE"/>
    <w:rsid w:val="003D5721"/>
    <w:rsid w:val="00407B51"/>
    <w:rsid w:val="004A3AE3"/>
    <w:rsid w:val="004D2BCF"/>
    <w:rsid w:val="004F29A4"/>
    <w:rsid w:val="004F6DE0"/>
    <w:rsid w:val="00530265"/>
    <w:rsid w:val="00531CBB"/>
    <w:rsid w:val="00574A31"/>
    <w:rsid w:val="00576B91"/>
    <w:rsid w:val="005C3A27"/>
    <w:rsid w:val="00641EEC"/>
    <w:rsid w:val="00647329"/>
    <w:rsid w:val="006D7736"/>
    <w:rsid w:val="007018AD"/>
    <w:rsid w:val="007316E5"/>
    <w:rsid w:val="007416CF"/>
    <w:rsid w:val="00787D57"/>
    <w:rsid w:val="007A47B3"/>
    <w:rsid w:val="0080322D"/>
    <w:rsid w:val="0088225B"/>
    <w:rsid w:val="008A369F"/>
    <w:rsid w:val="00923B24"/>
    <w:rsid w:val="00936D47"/>
    <w:rsid w:val="0094477A"/>
    <w:rsid w:val="00945791"/>
    <w:rsid w:val="009F6BF8"/>
    <w:rsid w:val="00A3180A"/>
    <w:rsid w:val="00A46879"/>
    <w:rsid w:val="00A97397"/>
    <w:rsid w:val="00B55F4A"/>
    <w:rsid w:val="00B83653"/>
    <w:rsid w:val="00BC6132"/>
    <w:rsid w:val="00C324E6"/>
    <w:rsid w:val="00C351D4"/>
    <w:rsid w:val="00CE5501"/>
    <w:rsid w:val="00CF0096"/>
    <w:rsid w:val="00D7296E"/>
    <w:rsid w:val="00D9027B"/>
    <w:rsid w:val="00DA64CC"/>
    <w:rsid w:val="00E5420B"/>
    <w:rsid w:val="00EE024A"/>
    <w:rsid w:val="00EF5762"/>
    <w:rsid w:val="00F04452"/>
    <w:rsid w:val="00F15AAC"/>
    <w:rsid w:val="00F42C0B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1C1B4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0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2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27B"/>
    <w:rPr>
      <w:noProof/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27B"/>
    <w:rPr>
      <w:b/>
      <w:bCs/>
      <w:noProof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C5C9A1-8EC7-4CF1-9E77-4AD15FB2E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43</cp:revision>
  <dcterms:created xsi:type="dcterms:W3CDTF">2024-03-04T19:31:00Z</dcterms:created>
  <dcterms:modified xsi:type="dcterms:W3CDTF">2024-03-13T19:50:00Z</dcterms:modified>
</cp:coreProperties>
</file>