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4.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371" w:leader="none"/>
        </w:tabs>
        <w:rPr>
          <w:b/>
          <w:b/>
          <w:sz w:val="28"/>
          <w:szCs w:val="28"/>
        </w:rPr>
      </w:pPr>
      <w:r>
        <w:rPr>
          <w:b/>
          <w:sz w:val="28"/>
          <w:szCs w:val="28"/>
        </w:rPr>
        <w:t>Betreuungsprotokoll zur Diplomarbeit</w:t>
      </w:r>
    </w:p>
    <w:p>
      <w:pPr>
        <w:pStyle w:val="Normal"/>
        <w:rPr/>
      </w:pPr>
      <w:r>
        <w:rPr/>
      </w:r>
    </w:p>
    <w:p>
      <w:pPr>
        <w:pStyle w:val="Normal"/>
        <w:tabs>
          <w:tab w:val="left" w:pos="3119" w:leader="none"/>
        </w:tabs>
        <w:rPr/>
      </w:pPr>
      <w:r>
        <w:rPr>
          <w:sz w:val="22"/>
        </w:rPr>
        <w:t xml:space="preserve">Themenstellung: </w:t>
      </w:r>
    </w:p>
    <w:p>
      <w:pPr>
        <w:pStyle w:val="Normal"/>
        <w:tabs>
          <w:tab w:val="left" w:pos="3119" w:leader="none"/>
        </w:tabs>
        <w:rPr>
          <w:sz w:val="22"/>
          <w:szCs w:val="22"/>
        </w:rPr>
      </w:pPr>
      <w:r>
        <w:rPr>
          <w:b/>
          <w:bCs/>
          <w:sz w:val="22"/>
          <w:szCs w:val="22"/>
        </w:rPr>
        <w:t>HTL-VR Entwicklung eines Frameworks mit Fokus virtueller Rundgang</w:t>
      </w:r>
    </w:p>
    <w:p>
      <w:pPr>
        <w:pStyle w:val="Normal"/>
        <w:tabs>
          <w:tab w:val="left" w:pos="3119" w:leader="none"/>
        </w:tabs>
        <w:rPr>
          <w:sz w:val="22"/>
          <w:szCs w:val="22"/>
        </w:rPr>
      </w:pPr>
      <w:r>
        <w:rPr>
          <w:sz w:val="22"/>
          <w:szCs w:val="22"/>
        </w:rPr>
      </w:r>
    </w:p>
    <w:p>
      <w:pPr>
        <w:pStyle w:val="Normal"/>
        <w:tabs>
          <w:tab w:val="left" w:pos="1418" w:leader="none"/>
          <w:tab w:val="left" w:pos="3119" w:leader="none"/>
        </w:tabs>
        <w:rPr/>
      </w:pPr>
      <w:r>
        <w:rPr>
          <w:sz w:val="22"/>
        </w:rPr>
        <w:t>Kandidatinnen / Kandidaten:</w:t>
      </w:r>
    </w:p>
    <w:p>
      <w:pPr>
        <w:pStyle w:val="Normal"/>
        <w:tabs>
          <w:tab w:val="left" w:pos="1418" w:leader="none"/>
          <w:tab w:val="left" w:pos="3119" w:leader="none"/>
        </w:tabs>
        <w:rPr/>
      </w:pPr>
      <w:r>
        <w:rPr>
          <w:b/>
          <w:bCs/>
          <w:sz w:val="22"/>
          <w:szCs w:val="22"/>
        </w:rPr>
        <w:t xml:space="preserve">Marcel Plevnik (Hauptverantwortlich) </w:t>
      </w:r>
    </w:p>
    <w:p>
      <w:pPr>
        <w:pStyle w:val="Normal"/>
        <w:tabs>
          <w:tab w:val="left" w:pos="1418" w:leader="none"/>
          <w:tab w:val="left" w:pos="3119" w:leader="none"/>
        </w:tabs>
        <w:rPr/>
      </w:pPr>
      <w:r>
        <w:rPr>
          <w:b/>
          <w:bCs/>
          <w:sz w:val="22"/>
          <w:szCs w:val="22"/>
        </w:rPr>
        <w:tab/>
        <w:t>Datenbanksystemtechniken für Virtual RealitySysteme</w:t>
      </w:r>
    </w:p>
    <w:p>
      <w:pPr>
        <w:pStyle w:val="Normal"/>
        <w:tabs>
          <w:tab w:val="left" w:pos="1418" w:leader="none"/>
          <w:tab w:val="left" w:pos="3119" w:leader="none"/>
        </w:tabs>
        <w:rPr/>
      </w:pPr>
      <w:r>
        <w:rPr>
          <w:b/>
          <w:bCs/>
          <w:sz w:val="22"/>
          <w:szCs w:val="22"/>
        </w:rPr>
        <w:t xml:space="preserve">Michael Thaler </w:t>
      </w:r>
    </w:p>
    <w:p>
      <w:pPr>
        <w:pStyle w:val="Normal"/>
        <w:tabs>
          <w:tab w:val="left" w:pos="1418" w:leader="none"/>
          <w:tab w:val="left" w:pos="3119" w:leader="none"/>
        </w:tabs>
        <w:rPr/>
      </w:pPr>
      <w:r>
        <w:rPr>
          <w:b/>
          <w:bCs/>
          <w:sz w:val="22"/>
          <w:szCs w:val="22"/>
        </w:rPr>
        <w:tab/>
        <w:t>User Interfaces und Experiences bei 3D Systemen</w:t>
      </w:r>
    </w:p>
    <w:p>
      <w:pPr>
        <w:pStyle w:val="Normal"/>
        <w:tabs>
          <w:tab w:val="left" w:pos="1418" w:leader="none"/>
          <w:tab w:val="left" w:pos="3119" w:leader="none"/>
        </w:tabs>
        <w:rPr>
          <w:sz w:val="22"/>
        </w:rPr>
      </w:pPr>
      <w:r>
        <w:rPr>
          <w:sz w:val="22"/>
        </w:rPr>
        <w:tab/>
        <w:tab/>
      </w:r>
    </w:p>
    <w:p>
      <w:pPr>
        <w:pStyle w:val="Normal"/>
        <w:tabs>
          <w:tab w:val="left" w:pos="3119" w:leader="none"/>
        </w:tabs>
        <w:rPr/>
      </w:pPr>
      <w:r>
        <w:rPr>
          <w:sz w:val="22"/>
        </w:rPr>
        <w:t>Jahrgang:</w:t>
      </w:r>
    </w:p>
    <w:p>
      <w:pPr>
        <w:pStyle w:val="Normal"/>
        <w:tabs>
          <w:tab w:val="left" w:pos="3119" w:leader="none"/>
        </w:tabs>
        <w:rPr/>
      </w:pPr>
      <w:r>
        <w:rPr>
          <w:b/>
          <w:bCs/>
          <w:sz w:val="22"/>
        </w:rPr>
        <w:t>5AHEL</w:t>
      </w:r>
      <w:r>
        <w:rPr>
          <w:sz w:val="22"/>
        </w:rPr>
        <w:tab/>
      </w:r>
    </w:p>
    <w:p>
      <w:pPr>
        <w:pStyle w:val="Normal"/>
        <w:tabs>
          <w:tab w:val="left" w:pos="3119" w:leader="none"/>
        </w:tabs>
        <w:rPr>
          <w:color w:val="00000A"/>
          <w:sz w:val="22"/>
        </w:rPr>
      </w:pPr>
      <w:r>
        <w:rPr>
          <w:sz w:val="22"/>
        </w:rPr>
        <w:t>Betreuerin / Betreuer:</w:t>
        <w:tab/>
      </w:r>
    </w:p>
    <w:p>
      <w:pPr>
        <w:pStyle w:val="Normal"/>
        <w:rPr>
          <w:b/>
          <w:b/>
          <w:bCs/>
          <w:sz w:val="22"/>
          <w:szCs w:val="22"/>
        </w:rPr>
      </w:pPr>
      <w:r>
        <w:rPr>
          <w:b/>
          <w:bCs/>
          <w:sz w:val="22"/>
          <w:szCs w:val="22"/>
        </w:rPr>
        <w:t>Mag.Dr. Anton Hofmann</w:t>
      </w:r>
    </w:p>
    <w:p>
      <w:pPr>
        <w:pStyle w:val="Normal"/>
        <w:rPr/>
      </w:pPr>
      <w:r>
        <w:rPr/>
      </w:r>
    </w:p>
    <w:tbl>
      <w:tblPr>
        <w:tblStyle w:val="Tabellenraster"/>
        <w:tblW w:w="9196" w:type="dxa"/>
        <w:jc w:val="left"/>
        <w:tblInd w:w="-14" w:type="dxa"/>
        <w:tblCellMar>
          <w:top w:w="0" w:type="dxa"/>
          <w:left w:w="78" w:type="dxa"/>
          <w:bottom w:w="0" w:type="dxa"/>
          <w:right w:w="108" w:type="dxa"/>
        </w:tblCellMar>
        <w:tblLook w:val="04a0" w:noVBand="1" w:noHBand="0" w:lastColumn="0" w:firstColumn="1" w:lastRow="0" w:firstRow="1"/>
      </w:tblPr>
      <w:tblGrid>
        <w:gridCol w:w="1078"/>
        <w:gridCol w:w="885"/>
        <w:gridCol w:w="1245"/>
        <w:gridCol w:w="2550"/>
        <w:gridCol w:w="3438"/>
      </w:tblGrid>
      <w:tr>
        <w:trPr/>
        <w:tc>
          <w:tcPr>
            <w:tcW w:w="1078" w:type="dxa"/>
            <w:tcBorders/>
            <w:shd w:fill="auto" w:val="clear"/>
          </w:tcPr>
          <w:p>
            <w:pPr>
              <w:pStyle w:val="Normal"/>
              <w:spacing w:lineRule="auto" w:line="240" w:before="0" w:after="0"/>
              <w:rPr>
                <w:b/>
                <w:b/>
                <w:sz w:val="20"/>
                <w:szCs w:val="20"/>
              </w:rPr>
            </w:pPr>
            <w:r>
              <w:rPr>
                <w:b/>
                <w:sz w:val="20"/>
                <w:szCs w:val="20"/>
              </w:rPr>
              <w:t>Datum</w:t>
            </w:r>
          </w:p>
        </w:tc>
        <w:tc>
          <w:tcPr>
            <w:tcW w:w="885" w:type="dxa"/>
            <w:tcBorders/>
            <w:shd w:fill="auto" w:val="clear"/>
          </w:tcPr>
          <w:p>
            <w:pPr>
              <w:pStyle w:val="Normal"/>
              <w:spacing w:lineRule="auto" w:line="240" w:before="0" w:after="0"/>
              <w:rPr>
                <w:b/>
                <w:b/>
                <w:sz w:val="20"/>
                <w:szCs w:val="20"/>
              </w:rPr>
            </w:pPr>
            <w:r>
              <w:rPr>
                <w:b/>
                <w:sz w:val="20"/>
                <w:szCs w:val="20"/>
              </w:rPr>
              <w:t>Dauer</w:t>
            </w:r>
          </w:p>
        </w:tc>
        <w:tc>
          <w:tcPr>
            <w:tcW w:w="1245" w:type="dxa"/>
            <w:tcBorders/>
            <w:shd w:fill="auto" w:val="clear"/>
          </w:tcPr>
          <w:p>
            <w:pPr>
              <w:pStyle w:val="Normal"/>
              <w:spacing w:lineRule="auto" w:line="240" w:before="0" w:after="0"/>
              <w:rPr>
                <w:b/>
                <w:b/>
                <w:sz w:val="20"/>
                <w:szCs w:val="20"/>
              </w:rPr>
            </w:pPr>
            <w:bookmarkStart w:id="0" w:name="_GoBack"/>
            <w:bookmarkEnd w:id="0"/>
            <w:r>
              <w:rPr>
                <w:b/>
                <w:sz w:val="20"/>
                <w:szCs w:val="20"/>
              </w:rPr>
              <w:t>Personen</w:t>
            </w:r>
          </w:p>
        </w:tc>
        <w:tc>
          <w:tcPr>
            <w:tcW w:w="2550" w:type="dxa"/>
            <w:tcBorders/>
            <w:shd w:fill="auto" w:val="clear"/>
          </w:tcPr>
          <w:p>
            <w:pPr>
              <w:pStyle w:val="Normal"/>
              <w:spacing w:lineRule="auto" w:line="240" w:before="0" w:after="0"/>
              <w:rPr>
                <w:b/>
                <w:b/>
                <w:sz w:val="20"/>
                <w:szCs w:val="20"/>
              </w:rPr>
            </w:pPr>
            <w:r>
              <w:rPr>
                <w:b/>
                <w:sz w:val="20"/>
                <w:szCs w:val="20"/>
              </w:rPr>
              <w:t>Thema</w:t>
            </w:r>
          </w:p>
        </w:tc>
        <w:tc>
          <w:tcPr>
            <w:tcW w:w="3438" w:type="dxa"/>
            <w:tcBorders/>
            <w:shd w:fill="auto" w:val="clear"/>
          </w:tcPr>
          <w:p>
            <w:pPr>
              <w:pStyle w:val="Normal"/>
              <w:spacing w:lineRule="auto" w:line="240" w:before="0" w:after="0"/>
              <w:rPr>
                <w:b/>
                <w:b/>
                <w:sz w:val="20"/>
                <w:szCs w:val="20"/>
              </w:rPr>
            </w:pPr>
            <w:r>
              <w:rPr>
                <w:b/>
                <w:sz w:val="20"/>
                <w:szCs w:val="20"/>
              </w:rPr>
              <w:t>Anmerkung, Tasks</w:t>
            </w:r>
          </w:p>
        </w:tc>
      </w:tr>
      <w:tr>
        <w:trPr/>
        <w:tc>
          <w:tcPr>
            <w:tcW w:w="1078" w:type="dxa"/>
            <w:tcBorders/>
            <w:shd w:fill="auto" w:val="clear"/>
          </w:tcPr>
          <w:p>
            <w:pPr>
              <w:pStyle w:val="Normal"/>
              <w:spacing w:lineRule="auto" w:line="240" w:before="0" w:after="0"/>
              <w:rPr>
                <w:sz w:val="16"/>
                <w:szCs w:val="16"/>
              </w:rPr>
            </w:pPr>
            <w:r>
              <w:rPr>
                <w:sz w:val="16"/>
                <w:szCs w:val="16"/>
              </w:rPr>
              <w:t>13.09.2017</w:t>
            </w:r>
          </w:p>
        </w:tc>
        <w:tc>
          <w:tcPr>
            <w:tcW w:w="885" w:type="dxa"/>
            <w:tcBorders/>
            <w:shd w:fill="auto" w:val="clear"/>
          </w:tcPr>
          <w:p>
            <w:pPr>
              <w:pStyle w:val="Normal"/>
              <w:spacing w:lineRule="auto" w:line="240" w:before="0" w:after="0"/>
              <w:rPr>
                <w:sz w:val="16"/>
                <w:szCs w:val="16"/>
              </w:rPr>
            </w:pPr>
            <w:r>
              <w:rPr>
                <w:sz w:val="16"/>
                <w:szCs w:val="16"/>
              </w:rPr>
              <w:t>1h</w:t>
            </w:r>
          </w:p>
        </w:tc>
        <w:tc>
          <w:tcPr>
            <w:tcW w:w="1245" w:type="dxa"/>
            <w:tcBorders/>
            <w:shd w:fill="auto" w:val="clear"/>
          </w:tcPr>
          <w:p>
            <w:pPr>
              <w:pStyle w:val="Normal"/>
              <w:spacing w:lineRule="auto" w:line="240" w:before="0" w:after="0"/>
              <w:rPr>
                <w:sz w:val="16"/>
                <w:szCs w:val="16"/>
              </w:rPr>
            </w:pPr>
            <w:r>
              <w:rPr>
                <w:sz w:val="16"/>
                <w:szCs w:val="16"/>
              </w:rPr>
              <w:t>alle</w:t>
            </w:r>
          </w:p>
        </w:tc>
        <w:tc>
          <w:tcPr>
            <w:tcW w:w="2550" w:type="dxa"/>
            <w:tcBorders/>
            <w:shd w:fill="auto" w:val="clear"/>
          </w:tcPr>
          <w:p>
            <w:pPr>
              <w:pStyle w:val="Normal"/>
              <w:spacing w:lineRule="auto" w:line="240" w:before="0" w:after="0"/>
              <w:rPr>
                <w:sz w:val="16"/>
                <w:szCs w:val="16"/>
              </w:rPr>
            </w:pPr>
            <w:r>
              <w:rPr>
                <w:sz w:val="16"/>
                <w:szCs w:val="16"/>
              </w:rPr>
              <w:t>Themenfindung</w:t>
            </w:r>
          </w:p>
        </w:tc>
        <w:tc>
          <w:tcPr>
            <w:tcW w:w="3438" w:type="dxa"/>
            <w:tcBorders/>
            <w:shd w:fill="auto" w:val="clear"/>
          </w:tcPr>
          <w:p>
            <w:pPr>
              <w:pStyle w:val="Normal"/>
              <w:spacing w:lineRule="auto" w:line="240" w:before="0" w:after="0"/>
              <w:rPr>
                <w:sz w:val="16"/>
                <w:szCs w:val="16"/>
              </w:rPr>
            </w:pPr>
            <w:r>
              <w:rPr>
                <w:sz w:val="16"/>
                <w:szCs w:val="16"/>
              </w:rPr>
            </w:r>
          </w:p>
        </w:tc>
      </w:tr>
      <w:tr>
        <w:trPr/>
        <w:tc>
          <w:tcPr>
            <w:tcW w:w="1078" w:type="dxa"/>
            <w:tcBorders/>
            <w:shd w:fill="auto" w:val="clear"/>
          </w:tcPr>
          <w:p>
            <w:pPr>
              <w:pStyle w:val="Normal"/>
              <w:spacing w:lineRule="auto" w:line="240" w:before="0" w:after="0"/>
              <w:rPr>
                <w:sz w:val="16"/>
                <w:szCs w:val="16"/>
              </w:rPr>
            </w:pPr>
            <w:r>
              <w:rPr>
                <w:sz w:val="16"/>
                <w:szCs w:val="16"/>
              </w:rPr>
              <w:t>22.09.2017</w:t>
            </w:r>
          </w:p>
        </w:tc>
        <w:tc>
          <w:tcPr>
            <w:tcW w:w="885" w:type="dxa"/>
            <w:tcBorders/>
            <w:shd w:fill="auto" w:val="clear"/>
          </w:tcPr>
          <w:p>
            <w:pPr>
              <w:pStyle w:val="Normal"/>
              <w:spacing w:lineRule="auto" w:line="240" w:before="0" w:after="0"/>
              <w:rPr>
                <w:sz w:val="16"/>
                <w:szCs w:val="16"/>
              </w:rPr>
            </w:pPr>
            <w:r>
              <w:rPr>
                <w:sz w:val="16"/>
                <w:szCs w:val="16"/>
              </w:rPr>
              <w:t>1,5h</w:t>
            </w:r>
          </w:p>
        </w:tc>
        <w:tc>
          <w:tcPr>
            <w:tcW w:w="1245" w:type="dxa"/>
            <w:tcBorders/>
            <w:shd w:fill="auto" w:val="clear"/>
          </w:tcPr>
          <w:p>
            <w:pPr>
              <w:pStyle w:val="Normal"/>
              <w:spacing w:lineRule="auto" w:line="240" w:before="0" w:after="0"/>
              <w:rPr>
                <w:sz w:val="16"/>
                <w:szCs w:val="16"/>
              </w:rPr>
            </w:pPr>
            <w:r>
              <w:rPr>
                <w:sz w:val="16"/>
                <w:szCs w:val="16"/>
              </w:rPr>
              <w:t>alle</w:t>
            </w:r>
          </w:p>
        </w:tc>
        <w:tc>
          <w:tcPr>
            <w:tcW w:w="2550" w:type="dxa"/>
            <w:tcBorders/>
            <w:shd w:fill="auto" w:val="clear"/>
          </w:tcPr>
          <w:p>
            <w:pPr>
              <w:pStyle w:val="Normal"/>
              <w:spacing w:lineRule="auto" w:line="240" w:before="0" w:after="0"/>
              <w:rPr>
                <w:sz w:val="16"/>
                <w:szCs w:val="16"/>
              </w:rPr>
            </w:pPr>
            <w:r>
              <w:rPr>
                <w:sz w:val="16"/>
                <w:szCs w:val="16"/>
              </w:rPr>
              <w:t>Sub-Themenfindung, DA-Antrag</w:t>
            </w:r>
          </w:p>
        </w:tc>
        <w:tc>
          <w:tcPr>
            <w:tcW w:w="3438" w:type="dxa"/>
            <w:tcBorders/>
            <w:shd w:fill="auto" w:val="clear"/>
          </w:tcPr>
          <w:p>
            <w:pPr>
              <w:pStyle w:val="Normal"/>
              <w:spacing w:lineRule="auto" w:line="240" w:before="0" w:after="0"/>
              <w:rPr>
                <w:sz w:val="16"/>
                <w:szCs w:val="16"/>
              </w:rPr>
            </w:pPr>
            <w:r>
              <w:rPr>
                <w:sz w:val="16"/>
                <w:szCs w:val="16"/>
              </w:rPr>
            </w:r>
          </w:p>
        </w:tc>
      </w:tr>
      <w:tr>
        <w:trPr/>
        <w:tc>
          <w:tcPr>
            <w:tcW w:w="1078" w:type="dxa"/>
            <w:tcBorders/>
            <w:shd w:fill="auto" w:val="clear"/>
          </w:tcPr>
          <w:p>
            <w:pPr>
              <w:pStyle w:val="Normal"/>
              <w:spacing w:lineRule="auto" w:line="240" w:before="0" w:after="0"/>
              <w:rPr>
                <w:sz w:val="16"/>
                <w:szCs w:val="16"/>
              </w:rPr>
            </w:pPr>
            <w:r>
              <w:rPr>
                <w:sz w:val="16"/>
                <w:szCs w:val="16"/>
              </w:rPr>
              <w:t>03.10.2017</w:t>
            </w:r>
          </w:p>
        </w:tc>
        <w:tc>
          <w:tcPr>
            <w:tcW w:w="885" w:type="dxa"/>
            <w:tcBorders/>
            <w:shd w:fill="auto" w:val="clear"/>
          </w:tcPr>
          <w:p>
            <w:pPr>
              <w:pStyle w:val="Normal"/>
              <w:spacing w:lineRule="auto" w:line="240" w:before="0" w:after="0"/>
              <w:rPr>
                <w:sz w:val="16"/>
                <w:szCs w:val="16"/>
              </w:rPr>
            </w:pPr>
            <w:r>
              <w:rPr>
                <w:sz w:val="16"/>
                <w:szCs w:val="16"/>
              </w:rPr>
              <w:t>2h</w:t>
            </w:r>
          </w:p>
        </w:tc>
        <w:tc>
          <w:tcPr>
            <w:tcW w:w="1245" w:type="dxa"/>
            <w:tcBorders/>
            <w:shd w:fill="auto" w:val="clear"/>
          </w:tcPr>
          <w:p>
            <w:pPr>
              <w:pStyle w:val="Normal"/>
              <w:spacing w:lineRule="auto" w:line="240" w:before="0" w:after="0"/>
              <w:rPr>
                <w:sz w:val="16"/>
                <w:szCs w:val="16"/>
              </w:rPr>
            </w:pPr>
            <w:r>
              <w:rPr>
                <w:sz w:val="16"/>
                <w:szCs w:val="16"/>
              </w:rPr>
              <w:t>alle</w:t>
            </w:r>
          </w:p>
        </w:tc>
        <w:tc>
          <w:tcPr>
            <w:tcW w:w="2550" w:type="dxa"/>
            <w:tcBorders/>
            <w:shd w:fill="auto" w:val="clear"/>
          </w:tcPr>
          <w:p>
            <w:pPr>
              <w:pStyle w:val="Normal"/>
              <w:spacing w:lineRule="auto" w:line="240" w:before="0" w:after="0"/>
              <w:rPr>
                <w:sz w:val="16"/>
                <w:szCs w:val="16"/>
              </w:rPr>
            </w:pPr>
            <w:r>
              <w:rPr>
                <w:sz w:val="16"/>
                <w:szCs w:val="16"/>
              </w:rPr>
              <w:t>Projektorganisation</w:t>
            </w:r>
          </w:p>
        </w:tc>
        <w:tc>
          <w:tcPr>
            <w:tcW w:w="3438" w:type="dxa"/>
            <w:tcBorders/>
            <w:shd w:fill="auto" w:val="clear"/>
          </w:tcPr>
          <w:p>
            <w:pPr>
              <w:pStyle w:val="Normal"/>
              <w:spacing w:lineRule="auto" w:line="240" w:before="0" w:after="0"/>
              <w:rPr>
                <w:sz w:val="16"/>
                <w:szCs w:val="16"/>
              </w:rPr>
            </w:pPr>
            <w:r>
              <w:rPr>
                <w:sz w:val="16"/>
                <w:szCs w:val="16"/>
              </w:rPr>
              <w:t>Scrum, Taiga.io</w:t>
            </w:r>
          </w:p>
        </w:tc>
      </w:tr>
      <w:tr>
        <w:trPr/>
        <w:tc>
          <w:tcPr>
            <w:tcW w:w="1078" w:type="dxa"/>
            <w:tcBorders/>
            <w:shd w:fill="auto" w:val="clear"/>
          </w:tcPr>
          <w:p>
            <w:pPr>
              <w:pStyle w:val="Normal"/>
              <w:spacing w:lineRule="auto" w:line="240" w:before="0" w:after="0"/>
              <w:rPr>
                <w:sz w:val="16"/>
                <w:szCs w:val="16"/>
              </w:rPr>
            </w:pPr>
            <w:r>
              <w:rPr>
                <w:sz w:val="16"/>
                <w:szCs w:val="16"/>
              </w:rPr>
              <w:t>17.10.2017</w:t>
            </w:r>
          </w:p>
        </w:tc>
        <w:tc>
          <w:tcPr>
            <w:tcW w:w="885" w:type="dxa"/>
            <w:tcBorders/>
            <w:shd w:fill="auto" w:val="clear"/>
          </w:tcPr>
          <w:p>
            <w:pPr>
              <w:pStyle w:val="Normal"/>
              <w:spacing w:lineRule="auto" w:line="240" w:before="0" w:after="0"/>
              <w:rPr>
                <w:sz w:val="16"/>
                <w:szCs w:val="16"/>
              </w:rPr>
            </w:pPr>
            <w:r>
              <w:rPr>
                <w:sz w:val="16"/>
                <w:szCs w:val="16"/>
              </w:rPr>
              <w:t>1h</w:t>
            </w:r>
          </w:p>
        </w:tc>
        <w:tc>
          <w:tcPr>
            <w:tcW w:w="1245" w:type="dxa"/>
            <w:tcBorders/>
            <w:shd w:fill="auto" w:val="clear"/>
          </w:tcPr>
          <w:p>
            <w:pPr>
              <w:pStyle w:val="Normal"/>
              <w:spacing w:lineRule="auto" w:line="240" w:before="0" w:after="0"/>
              <w:rPr>
                <w:sz w:val="16"/>
                <w:szCs w:val="16"/>
              </w:rPr>
            </w:pPr>
            <w:r>
              <w:rPr>
                <w:sz w:val="16"/>
                <w:szCs w:val="16"/>
              </w:rPr>
              <w:t>alle</w:t>
            </w:r>
          </w:p>
        </w:tc>
        <w:tc>
          <w:tcPr>
            <w:tcW w:w="2550" w:type="dxa"/>
            <w:tcBorders/>
            <w:shd w:fill="auto" w:val="clear"/>
          </w:tcPr>
          <w:p>
            <w:pPr>
              <w:pStyle w:val="Normal"/>
              <w:spacing w:lineRule="auto" w:line="240" w:before="0" w:after="0"/>
              <w:rPr>
                <w:sz w:val="16"/>
                <w:szCs w:val="16"/>
              </w:rPr>
            </w:pPr>
            <w:r>
              <w:rPr>
                <w:sz w:val="16"/>
                <w:szCs w:val="16"/>
              </w:rPr>
              <w:t>Pflichtenheft</w:t>
            </w:r>
          </w:p>
        </w:tc>
        <w:tc>
          <w:tcPr>
            <w:tcW w:w="3438" w:type="dxa"/>
            <w:tcBorders/>
            <w:shd w:fill="auto" w:val="clear"/>
          </w:tcPr>
          <w:p>
            <w:pPr>
              <w:pStyle w:val="Normal"/>
              <w:spacing w:lineRule="auto" w:line="240" w:before="0" w:after="0"/>
              <w:rPr>
                <w:sz w:val="16"/>
                <w:szCs w:val="16"/>
              </w:rPr>
            </w:pPr>
            <w:r>
              <w:rPr>
                <w:sz w:val="16"/>
                <w:szCs w:val="16"/>
              </w:rPr>
            </w:r>
          </w:p>
        </w:tc>
      </w:tr>
      <w:tr>
        <w:trPr/>
        <w:tc>
          <w:tcPr>
            <w:tcW w:w="1078" w:type="dxa"/>
            <w:tcBorders/>
            <w:shd w:fill="auto" w:val="clear"/>
          </w:tcPr>
          <w:p>
            <w:pPr>
              <w:pStyle w:val="Normal"/>
              <w:spacing w:lineRule="auto" w:line="240" w:before="0" w:after="0"/>
              <w:rPr>
                <w:sz w:val="16"/>
                <w:szCs w:val="16"/>
              </w:rPr>
            </w:pPr>
            <w:r>
              <w:rPr>
                <w:sz w:val="16"/>
                <w:szCs w:val="16"/>
              </w:rPr>
              <w:t>08.11.2017</w:t>
            </w:r>
          </w:p>
        </w:tc>
        <w:tc>
          <w:tcPr>
            <w:tcW w:w="885" w:type="dxa"/>
            <w:tcBorders/>
            <w:shd w:fill="auto" w:val="clear"/>
          </w:tcPr>
          <w:p>
            <w:pPr>
              <w:pStyle w:val="Normal"/>
              <w:spacing w:lineRule="auto" w:line="240" w:before="0" w:after="0"/>
              <w:rPr>
                <w:sz w:val="16"/>
                <w:szCs w:val="16"/>
              </w:rPr>
            </w:pPr>
            <w:r>
              <w:rPr>
                <w:sz w:val="16"/>
                <w:szCs w:val="16"/>
              </w:rPr>
              <w:t>2h</w:t>
            </w:r>
          </w:p>
        </w:tc>
        <w:tc>
          <w:tcPr>
            <w:tcW w:w="1245" w:type="dxa"/>
            <w:tcBorders/>
            <w:shd w:fill="auto" w:val="clear"/>
          </w:tcPr>
          <w:p>
            <w:pPr>
              <w:pStyle w:val="Normal"/>
              <w:spacing w:lineRule="auto" w:line="240" w:before="0" w:after="0"/>
              <w:rPr>
                <w:sz w:val="16"/>
                <w:szCs w:val="16"/>
              </w:rPr>
            </w:pPr>
            <w:r>
              <w:rPr>
                <w:sz w:val="16"/>
                <w:szCs w:val="16"/>
              </w:rPr>
              <w:t>Alle</w:t>
            </w:r>
          </w:p>
        </w:tc>
        <w:tc>
          <w:tcPr>
            <w:tcW w:w="2550" w:type="dxa"/>
            <w:tcBorders/>
            <w:shd w:fill="auto" w:val="clear"/>
          </w:tcPr>
          <w:p>
            <w:pPr>
              <w:pStyle w:val="Normal"/>
              <w:spacing w:lineRule="auto" w:line="240" w:before="0" w:after="0"/>
              <w:rPr>
                <w:sz w:val="16"/>
                <w:szCs w:val="16"/>
              </w:rPr>
            </w:pPr>
            <w:r>
              <w:rPr>
                <w:sz w:val="16"/>
                <w:szCs w:val="16"/>
              </w:rPr>
              <w:t>1. Review (Prototyp)</w:t>
            </w:r>
          </w:p>
        </w:tc>
        <w:tc>
          <w:tcPr>
            <w:tcW w:w="3438" w:type="dxa"/>
            <w:tcBorders/>
            <w:shd w:fill="auto" w:val="clear"/>
          </w:tcPr>
          <w:p>
            <w:pPr>
              <w:pStyle w:val="Normal"/>
              <w:spacing w:lineRule="auto" w:line="240" w:before="0" w:after="0"/>
              <w:rPr>
                <w:sz w:val="16"/>
                <w:szCs w:val="16"/>
              </w:rPr>
            </w:pPr>
            <w:r>
              <w:rPr>
                <w:sz w:val="16"/>
                <w:szCs w:val="16"/>
              </w:rPr>
              <w:t>Prototyp bis 2.Review (Dez) vorzeigbar</w:t>
            </w:r>
          </w:p>
          <w:p>
            <w:pPr>
              <w:pStyle w:val="Normal"/>
              <w:spacing w:lineRule="auto" w:line="240" w:before="0" w:after="0"/>
              <w:rPr>
                <w:sz w:val="16"/>
                <w:szCs w:val="16"/>
              </w:rPr>
            </w:pPr>
            <w:r>
              <w:rPr>
                <w:sz w:val="16"/>
                <w:szCs w:val="16"/>
              </w:rPr>
              <w:t>Doku-DA Pflichtenheft fertigstellen</w:t>
            </w:r>
          </w:p>
          <w:p>
            <w:pPr>
              <w:pStyle w:val="Normal"/>
              <w:spacing w:lineRule="auto" w:line="240" w:before="0" w:after="0"/>
              <w:rPr>
                <w:sz w:val="16"/>
                <w:szCs w:val="16"/>
              </w:rPr>
            </w:pPr>
            <w:r>
              <w:rPr>
                <w:sz w:val="16"/>
                <w:szCs w:val="16"/>
              </w:rPr>
              <w:t>Projektmanagement(Gantt, Scrum) laufend anpassen.</w:t>
            </w:r>
          </w:p>
        </w:tc>
      </w:tr>
      <w:tr>
        <w:trPr/>
        <w:tc>
          <w:tcPr>
            <w:tcW w:w="1078" w:type="dxa"/>
            <w:tcBorders/>
            <w:shd w:fill="auto" w:val="clear"/>
          </w:tcPr>
          <w:p>
            <w:pPr>
              <w:pStyle w:val="Normal"/>
              <w:spacing w:lineRule="auto" w:line="240" w:before="0" w:after="0"/>
              <w:rPr>
                <w:sz w:val="16"/>
                <w:szCs w:val="16"/>
              </w:rPr>
            </w:pPr>
            <w:r>
              <w:rPr>
                <w:sz w:val="16"/>
                <w:szCs w:val="16"/>
              </w:rPr>
              <w:t>30.11.2017</w:t>
            </w:r>
          </w:p>
        </w:tc>
        <w:tc>
          <w:tcPr>
            <w:tcW w:w="885" w:type="dxa"/>
            <w:tcBorders/>
            <w:shd w:fill="auto" w:val="clear"/>
          </w:tcPr>
          <w:p>
            <w:pPr>
              <w:pStyle w:val="Normal"/>
              <w:spacing w:lineRule="auto" w:line="240" w:before="0" w:after="0"/>
              <w:rPr>
                <w:sz w:val="16"/>
                <w:szCs w:val="16"/>
              </w:rPr>
            </w:pPr>
            <w:r>
              <w:rPr>
                <w:sz w:val="16"/>
                <w:szCs w:val="16"/>
              </w:rPr>
              <w:t>2h</w:t>
            </w:r>
          </w:p>
        </w:tc>
        <w:tc>
          <w:tcPr>
            <w:tcW w:w="1245" w:type="dxa"/>
            <w:tcBorders/>
            <w:shd w:fill="auto" w:val="clear"/>
          </w:tcPr>
          <w:p>
            <w:pPr>
              <w:pStyle w:val="Normal"/>
              <w:spacing w:lineRule="auto" w:line="240" w:before="0" w:after="0"/>
              <w:rPr>
                <w:sz w:val="16"/>
                <w:szCs w:val="16"/>
              </w:rPr>
            </w:pPr>
            <w:r>
              <w:rPr>
                <w:sz w:val="16"/>
                <w:szCs w:val="16"/>
              </w:rPr>
              <w:t>alle</w:t>
            </w:r>
          </w:p>
        </w:tc>
        <w:tc>
          <w:tcPr>
            <w:tcW w:w="2550" w:type="dxa"/>
            <w:tcBorders/>
            <w:shd w:fill="auto" w:val="clear"/>
          </w:tcPr>
          <w:p>
            <w:pPr>
              <w:pStyle w:val="Normal"/>
              <w:spacing w:lineRule="auto" w:line="240" w:before="0" w:after="0"/>
              <w:rPr>
                <w:sz w:val="16"/>
                <w:szCs w:val="16"/>
              </w:rPr>
            </w:pPr>
            <w:r>
              <w:rPr>
                <w:sz w:val="16"/>
                <w:szCs w:val="16"/>
              </w:rPr>
              <w:t>Web-Präsenz</w:t>
            </w:r>
          </w:p>
        </w:tc>
        <w:tc>
          <w:tcPr>
            <w:tcW w:w="3438" w:type="dxa"/>
            <w:tcBorders/>
            <w:shd w:fill="auto" w:val="clear"/>
          </w:tcPr>
          <w:p>
            <w:pPr>
              <w:pStyle w:val="Normal"/>
              <w:spacing w:lineRule="auto" w:line="240" w:before="0" w:after="0"/>
              <w:rPr>
                <w:sz w:val="16"/>
                <w:szCs w:val="16"/>
              </w:rPr>
            </w:pPr>
            <w:r>
              <w:rPr>
                <w:sz w:val="16"/>
                <w:szCs w:val="16"/>
              </w:rPr>
              <w:t>Front-Bild/Text</w:t>
            </w:r>
          </w:p>
          <w:p>
            <w:pPr>
              <w:pStyle w:val="Normal"/>
              <w:spacing w:lineRule="auto" w:line="240" w:before="0" w:after="0"/>
              <w:rPr>
                <w:sz w:val="16"/>
                <w:szCs w:val="16"/>
              </w:rPr>
            </w:pPr>
            <w:r>
              <w:rPr>
                <w:sz w:val="16"/>
                <w:szCs w:val="16"/>
              </w:rPr>
              <w:t>Aufgabenstellung, Resalisierung, Ergebnisse</w:t>
            </w:r>
          </w:p>
          <w:p>
            <w:pPr>
              <w:pStyle w:val="Normal"/>
              <w:spacing w:lineRule="auto" w:line="240" w:before="0" w:after="0"/>
              <w:rPr>
                <w:sz w:val="16"/>
                <w:szCs w:val="16"/>
              </w:rPr>
            </w:pPr>
            <w:r>
              <w:rPr>
                <w:sz w:val="16"/>
                <w:szCs w:val="16"/>
              </w:rPr>
              <w:t>Bilder-Galerie</w:t>
            </w:r>
          </w:p>
        </w:tc>
      </w:tr>
      <w:tr>
        <w:trPr/>
        <w:tc>
          <w:tcPr>
            <w:tcW w:w="1078" w:type="dxa"/>
            <w:tcBorders/>
            <w:shd w:fill="auto" w:val="clear"/>
          </w:tcPr>
          <w:p>
            <w:pPr>
              <w:pStyle w:val="Normal"/>
              <w:spacing w:lineRule="auto" w:line="240" w:before="0" w:after="0"/>
              <w:rPr>
                <w:sz w:val="16"/>
                <w:szCs w:val="16"/>
              </w:rPr>
            </w:pPr>
            <w:r>
              <w:rPr>
                <w:sz w:val="16"/>
                <w:szCs w:val="16"/>
              </w:rPr>
              <w:t>18.12.2017</w:t>
            </w:r>
          </w:p>
        </w:tc>
        <w:tc>
          <w:tcPr>
            <w:tcW w:w="885" w:type="dxa"/>
            <w:tcBorders/>
            <w:shd w:fill="auto" w:val="clear"/>
          </w:tcPr>
          <w:p>
            <w:pPr>
              <w:pStyle w:val="Normal"/>
              <w:spacing w:lineRule="auto" w:line="240" w:before="0" w:after="0"/>
              <w:rPr>
                <w:sz w:val="16"/>
                <w:szCs w:val="16"/>
              </w:rPr>
            </w:pPr>
            <w:r>
              <w:rPr>
                <w:sz w:val="16"/>
                <w:szCs w:val="16"/>
              </w:rPr>
              <w:t>3h</w:t>
            </w:r>
          </w:p>
        </w:tc>
        <w:tc>
          <w:tcPr>
            <w:tcW w:w="1245" w:type="dxa"/>
            <w:tcBorders/>
            <w:shd w:fill="auto" w:val="clear"/>
          </w:tcPr>
          <w:p>
            <w:pPr>
              <w:pStyle w:val="Normal"/>
              <w:spacing w:lineRule="auto" w:line="240" w:before="0" w:after="0"/>
              <w:rPr>
                <w:sz w:val="16"/>
                <w:szCs w:val="16"/>
              </w:rPr>
            </w:pPr>
            <w:r>
              <w:rPr>
                <w:sz w:val="16"/>
                <w:szCs w:val="16"/>
              </w:rPr>
              <w:t>Alle</w:t>
            </w:r>
          </w:p>
        </w:tc>
        <w:tc>
          <w:tcPr>
            <w:tcW w:w="2550" w:type="dxa"/>
            <w:tcBorders/>
            <w:shd w:fill="auto" w:val="clear"/>
          </w:tcPr>
          <w:p>
            <w:pPr>
              <w:pStyle w:val="Normal"/>
              <w:spacing w:lineRule="auto" w:line="240" w:before="0" w:after="0"/>
              <w:rPr>
                <w:sz w:val="16"/>
                <w:szCs w:val="16"/>
              </w:rPr>
            </w:pPr>
            <w:r>
              <w:rPr>
                <w:sz w:val="16"/>
                <w:szCs w:val="16"/>
              </w:rPr>
              <w:t>2. Review (Präsentation)</w:t>
            </w:r>
          </w:p>
        </w:tc>
        <w:tc>
          <w:tcPr>
            <w:tcW w:w="3438" w:type="dxa"/>
            <w:tcBorders/>
            <w:shd w:fill="auto" w:val="clear"/>
          </w:tcPr>
          <w:p>
            <w:pPr>
              <w:pStyle w:val="Normal"/>
              <w:spacing w:lineRule="auto" w:line="240" w:before="0" w:after="0"/>
              <w:rPr>
                <w:sz w:val="16"/>
                <w:szCs w:val="16"/>
              </w:rPr>
            </w:pPr>
            <w:r>
              <w:rPr>
                <w:sz w:val="16"/>
                <w:szCs w:val="16"/>
              </w:rPr>
              <w:t>Titelfolie</w:t>
            </w:r>
          </w:p>
          <w:p>
            <w:pPr>
              <w:pStyle w:val="Normal"/>
              <w:spacing w:lineRule="auto" w:line="240" w:before="0" w:after="0"/>
              <w:rPr>
                <w:sz w:val="16"/>
                <w:szCs w:val="16"/>
              </w:rPr>
            </w:pPr>
            <w:r>
              <w:rPr>
                <w:sz w:val="16"/>
                <w:szCs w:val="16"/>
              </w:rPr>
              <w:t>Team</w:t>
            </w:r>
          </w:p>
          <w:p>
            <w:pPr>
              <w:pStyle w:val="Normal"/>
              <w:spacing w:lineRule="auto" w:line="240" w:before="0" w:after="0"/>
              <w:rPr>
                <w:sz w:val="16"/>
                <w:szCs w:val="16"/>
              </w:rPr>
            </w:pPr>
            <w:r>
              <w:rPr>
                <w:sz w:val="16"/>
                <w:szCs w:val="16"/>
              </w:rPr>
              <w:t>Ausgangssituation/Ziel</w:t>
            </w:r>
          </w:p>
          <w:p>
            <w:pPr>
              <w:pStyle w:val="Normal"/>
              <w:spacing w:lineRule="auto" w:line="240" w:before="0" w:after="0"/>
              <w:rPr>
                <w:sz w:val="16"/>
                <w:szCs w:val="16"/>
              </w:rPr>
            </w:pPr>
            <w:r>
              <w:rPr>
                <w:sz w:val="16"/>
                <w:szCs w:val="16"/>
              </w:rPr>
              <w:t xml:space="preserve">   </w:t>
            </w:r>
            <w:r>
              <w:rPr>
                <w:sz w:val="16"/>
                <w:szCs w:val="16"/>
              </w:rPr>
              <w:t>WAS soll gemacht werden?</w:t>
              <w:br/>
              <w:t xml:space="preserve">   WIE kommen wir dort hin?</w:t>
              <w:br/>
              <w:t xml:space="preserve">Überblicksfolie/Big Picture </w:t>
            </w:r>
          </w:p>
          <w:p>
            <w:pPr>
              <w:pStyle w:val="Normal"/>
              <w:spacing w:lineRule="auto" w:line="240" w:before="0" w:after="0"/>
              <w:rPr>
                <w:sz w:val="16"/>
                <w:szCs w:val="16"/>
              </w:rPr>
            </w:pPr>
            <w:r>
              <w:rPr>
                <w:sz w:val="16"/>
                <w:szCs w:val="16"/>
              </w:rPr>
              <w:t>Individuelle Arbeiten/pro S/S</w:t>
            </w:r>
          </w:p>
          <w:p>
            <w:pPr>
              <w:pStyle w:val="Normal"/>
              <w:spacing w:lineRule="auto" w:line="240" w:before="0" w:after="0"/>
              <w:rPr>
                <w:sz w:val="16"/>
                <w:szCs w:val="16"/>
              </w:rPr>
            </w:pPr>
            <w:r>
              <w:rPr>
                <w:sz w:val="16"/>
                <w:szCs w:val="16"/>
              </w:rPr>
              <w:t xml:space="preserve">   </w:t>
            </w:r>
            <w:r>
              <w:rPr>
                <w:sz w:val="16"/>
                <w:szCs w:val="16"/>
              </w:rPr>
              <w:t>Platine, Prototyp, Algorithmen ,</w:t>
              <w:br/>
              <w:t xml:space="preserve">   Erkenntnisse, Verbesserungen</w:t>
              <w:br/>
              <w:t>WAS steht noch aus?</w:t>
            </w:r>
          </w:p>
        </w:tc>
      </w:tr>
      <w:tr>
        <w:trPr/>
        <w:tc>
          <w:tcPr>
            <w:tcW w:w="1078" w:type="dxa"/>
            <w:tcBorders>
              <w:top w:val="nil"/>
            </w:tcBorders>
            <w:shd w:fill="auto" w:val="clear"/>
          </w:tcPr>
          <w:p>
            <w:pPr>
              <w:pStyle w:val="Normal"/>
              <w:spacing w:lineRule="auto" w:line="240" w:before="0" w:after="0"/>
              <w:rPr>
                <w:sz w:val="16"/>
                <w:szCs w:val="16"/>
              </w:rPr>
            </w:pPr>
            <w:r>
              <w:rPr>
                <w:sz w:val="16"/>
                <w:szCs w:val="16"/>
              </w:rPr>
              <w:t>21.12.2017</w:t>
            </w:r>
          </w:p>
        </w:tc>
        <w:tc>
          <w:tcPr>
            <w:tcW w:w="885" w:type="dxa"/>
            <w:tcBorders>
              <w:top w:val="nil"/>
            </w:tcBorders>
            <w:shd w:fill="auto" w:val="clear"/>
          </w:tcPr>
          <w:p>
            <w:pPr>
              <w:pStyle w:val="Normal"/>
              <w:spacing w:lineRule="auto" w:line="240" w:before="0" w:after="0"/>
              <w:rPr>
                <w:sz w:val="16"/>
                <w:szCs w:val="16"/>
              </w:rPr>
            </w:pPr>
            <w:r>
              <w:rPr>
                <w:sz w:val="16"/>
                <w:szCs w:val="16"/>
              </w:rPr>
              <w:t>1h</w:t>
            </w:r>
          </w:p>
        </w:tc>
        <w:tc>
          <w:tcPr>
            <w:tcW w:w="1245" w:type="dxa"/>
            <w:tcBorders>
              <w:top w:val="nil"/>
            </w:tcBorders>
            <w:shd w:fill="auto" w:val="clear"/>
          </w:tcPr>
          <w:p>
            <w:pPr>
              <w:pStyle w:val="Normal"/>
              <w:spacing w:lineRule="auto" w:line="240" w:before="0" w:after="0"/>
              <w:rPr>
                <w:sz w:val="16"/>
                <w:szCs w:val="16"/>
              </w:rPr>
            </w:pPr>
            <w:r>
              <w:rPr>
                <w:sz w:val="16"/>
                <w:szCs w:val="16"/>
              </w:rPr>
              <w:t>Thaler</w:t>
            </w:r>
          </w:p>
        </w:tc>
        <w:tc>
          <w:tcPr>
            <w:tcW w:w="2550" w:type="dxa"/>
            <w:tcBorders>
              <w:top w:val="nil"/>
            </w:tcBorders>
            <w:shd w:fill="auto" w:val="clear"/>
          </w:tcPr>
          <w:p>
            <w:pPr>
              <w:pStyle w:val="Normal"/>
              <w:spacing w:lineRule="auto" w:line="240" w:before="0" w:after="0"/>
              <w:rPr>
                <w:sz w:val="16"/>
                <w:szCs w:val="16"/>
              </w:rPr>
            </w:pPr>
            <w:r>
              <w:rPr>
                <w:sz w:val="16"/>
                <w:szCs w:val="16"/>
              </w:rPr>
              <w:t>DA-Subthema:</w:t>
            </w:r>
          </w:p>
          <w:p>
            <w:pPr>
              <w:pStyle w:val="Normal"/>
              <w:spacing w:lineRule="auto" w:line="240" w:before="0" w:after="0"/>
              <w:rPr>
                <w:sz w:val="16"/>
                <w:szCs w:val="16"/>
              </w:rPr>
            </w:pPr>
            <w:r>
              <w:rPr>
                <w:sz w:val="16"/>
                <w:szCs w:val="16"/>
              </w:rPr>
            </w:r>
          </w:p>
        </w:tc>
        <w:tc>
          <w:tcPr>
            <w:tcW w:w="3438" w:type="dxa"/>
            <w:tcBorders>
              <w:top w:val="nil"/>
            </w:tcBorders>
            <w:shd w:fill="auto" w:val="clear"/>
          </w:tcPr>
          <w:p>
            <w:pPr>
              <w:pStyle w:val="Normal"/>
              <w:spacing w:lineRule="auto" w:line="240" w:before="0" w:after="0"/>
              <w:rPr>
                <w:sz w:val="16"/>
                <w:szCs w:val="16"/>
              </w:rPr>
            </w:pPr>
            <w:r>
              <w:rPr>
                <w:sz w:val="16"/>
                <w:szCs w:val="16"/>
              </w:rPr>
              <w:t>THEORIE:</w:t>
              <w:br/>
              <w:t xml:space="preserve">   Grundlagen/Begriffe,</w:t>
              <w:br/>
              <w:t xml:space="preserve">   A-Frame, ...  </w:t>
            </w:r>
          </w:p>
          <w:p>
            <w:pPr>
              <w:pStyle w:val="Normal"/>
              <w:spacing w:lineRule="auto" w:line="240" w:before="0" w:after="0"/>
              <w:rPr>
                <w:sz w:val="16"/>
                <w:szCs w:val="16"/>
              </w:rPr>
            </w:pPr>
            <w:r>
              <w:rPr>
                <w:sz w:val="16"/>
                <w:szCs w:val="16"/>
              </w:rPr>
              <w:t>PRAXIS:</w:t>
            </w:r>
          </w:p>
          <w:p>
            <w:pPr>
              <w:pStyle w:val="Normal"/>
              <w:spacing w:lineRule="auto" w:line="240" w:before="0" w:after="0"/>
              <w:rPr>
                <w:sz w:val="16"/>
                <w:szCs w:val="16"/>
              </w:rPr>
            </w:pPr>
            <w:r>
              <w:rPr>
                <w:sz w:val="16"/>
                <w:szCs w:val="16"/>
              </w:rPr>
              <w:t xml:space="preserve">   ″</w:t>
            </w:r>
            <w:r>
              <w:rPr>
                <w:sz w:val="16"/>
                <w:szCs w:val="16"/>
              </w:rPr>
              <w:t xml:space="preserve">Darauf bin ich stolz″  </w:t>
            </w:r>
          </w:p>
        </w:tc>
      </w:tr>
      <w:tr>
        <w:trPr/>
        <w:tc>
          <w:tcPr>
            <w:tcW w:w="1078" w:type="dxa"/>
            <w:tcBorders>
              <w:top w:val="nil"/>
            </w:tcBorders>
            <w:shd w:fill="auto" w:val="clear"/>
          </w:tcPr>
          <w:p>
            <w:pPr>
              <w:pStyle w:val="Normal"/>
              <w:spacing w:lineRule="auto" w:line="240" w:before="0" w:after="0"/>
              <w:rPr>
                <w:sz w:val="16"/>
                <w:szCs w:val="16"/>
              </w:rPr>
            </w:pPr>
            <w:r>
              <w:rPr>
                <w:sz w:val="16"/>
                <w:szCs w:val="16"/>
              </w:rPr>
              <w:t>21.12.2017</w:t>
            </w:r>
          </w:p>
        </w:tc>
        <w:tc>
          <w:tcPr>
            <w:tcW w:w="885" w:type="dxa"/>
            <w:tcBorders>
              <w:top w:val="nil"/>
            </w:tcBorders>
            <w:shd w:fill="auto" w:val="clear"/>
          </w:tcPr>
          <w:p>
            <w:pPr>
              <w:pStyle w:val="Normal"/>
              <w:spacing w:lineRule="auto" w:line="240" w:before="0" w:after="0"/>
              <w:rPr>
                <w:sz w:val="16"/>
                <w:szCs w:val="16"/>
              </w:rPr>
            </w:pPr>
            <w:r>
              <w:rPr>
                <w:sz w:val="16"/>
                <w:szCs w:val="16"/>
              </w:rPr>
              <w:t>1h</w:t>
            </w:r>
          </w:p>
        </w:tc>
        <w:tc>
          <w:tcPr>
            <w:tcW w:w="1245" w:type="dxa"/>
            <w:tcBorders>
              <w:top w:val="nil"/>
            </w:tcBorders>
            <w:shd w:fill="auto" w:val="clear"/>
          </w:tcPr>
          <w:p>
            <w:pPr>
              <w:pStyle w:val="Normal"/>
              <w:spacing w:lineRule="auto" w:line="240" w:before="0" w:after="0"/>
              <w:rPr>
                <w:sz w:val="16"/>
                <w:szCs w:val="16"/>
              </w:rPr>
            </w:pPr>
            <w:r>
              <w:rPr>
                <w:sz w:val="16"/>
                <w:szCs w:val="16"/>
              </w:rPr>
              <w:t>Plevnik</w:t>
            </w:r>
          </w:p>
        </w:tc>
        <w:tc>
          <w:tcPr>
            <w:tcW w:w="2550" w:type="dxa"/>
            <w:tcBorders>
              <w:top w:val="nil"/>
            </w:tcBorders>
            <w:shd w:fill="auto" w:val="clear"/>
          </w:tcPr>
          <w:p>
            <w:pPr>
              <w:pStyle w:val="Normal"/>
              <w:spacing w:lineRule="auto" w:line="240" w:before="0" w:after="0"/>
              <w:rPr>
                <w:sz w:val="16"/>
                <w:szCs w:val="16"/>
              </w:rPr>
            </w:pPr>
            <w:r>
              <w:rPr>
                <w:sz w:val="16"/>
                <w:szCs w:val="16"/>
              </w:rPr>
              <w:t>DA-Subthema:</w:t>
            </w:r>
          </w:p>
        </w:tc>
        <w:tc>
          <w:tcPr>
            <w:tcW w:w="3438" w:type="dxa"/>
            <w:tcBorders>
              <w:top w:val="nil"/>
            </w:tcBorders>
            <w:shd w:fill="auto" w:val="clear"/>
          </w:tcPr>
          <w:p>
            <w:pPr>
              <w:pStyle w:val="Normal"/>
              <w:spacing w:lineRule="auto" w:line="240" w:before="0" w:after="0"/>
              <w:rPr>
                <w:sz w:val="16"/>
                <w:szCs w:val="16"/>
              </w:rPr>
            </w:pPr>
            <w:r>
              <w:rPr>
                <w:sz w:val="16"/>
                <w:szCs w:val="16"/>
              </w:rPr>
              <w:t>THEORIE:</w:t>
              <w:br/>
              <w:t xml:space="preserve">   Grundlagen/Begriffe,</w:t>
              <w:br/>
              <w:t xml:space="preserve">   SQL,NOSQL,Blockchain, https://bitcoinmagazine.com/articles/how-blockchain-could-become-image-dataset-repository-arvr/ ...  </w:t>
            </w:r>
          </w:p>
          <w:p>
            <w:pPr>
              <w:pStyle w:val="Normal"/>
              <w:spacing w:lineRule="auto" w:line="240" w:before="0" w:after="0"/>
              <w:rPr>
                <w:sz w:val="16"/>
                <w:szCs w:val="16"/>
              </w:rPr>
            </w:pPr>
            <w:r>
              <w:rPr>
                <w:sz w:val="16"/>
                <w:szCs w:val="16"/>
              </w:rPr>
              <w:t>PRAXIS:</w:t>
            </w:r>
          </w:p>
          <w:p>
            <w:pPr>
              <w:pStyle w:val="Normal"/>
              <w:spacing w:lineRule="auto" w:line="240" w:before="0" w:after="0"/>
              <w:rPr>
                <w:sz w:val="16"/>
                <w:szCs w:val="16"/>
              </w:rPr>
            </w:pPr>
            <w:r>
              <w:rPr>
                <w:sz w:val="16"/>
                <w:szCs w:val="16"/>
              </w:rPr>
              <w:t xml:space="preserve">   ″</w:t>
            </w:r>
            <w:r>
              <w:rPr>
                <w:sz w:val="16"/>
                <w:szCs w:val="16"/>
              </w:rPr>
              <w:t xml:space="preserve">Darauf bin ich stolz″  </w:t>
            </w:r>
          </w:p>
        </w:tc>
      </w:tr>
      <w:tr>
        <w:trPr/>
        <w:tc>
          <w:tcPr>
            <w:tcW w:w="1078" w:type="dxa"/>
            <w:tcBorders>
              <w:top w:val="nil"/>
            </w:tcBorders>
            <w:shd w:fill="auto" w:val="clear"/>
          </w:tcPr>
          <w:p>
            <w:pPr>
              <w:pStyle w:val="Normal"/>
              <w:spacing w:lineRule="auto" w:line="240" w:before="0" w:after="0"/>
              <w:rPr/>
            </w:pPr>
            <w:r>
              <w:rPr>
                <w:sz w:val="16"/>
                <w:szCs w:val="16"/>
              </w:rPr>
              <w:t>17</w:t>
            </w:r>
            <w:r>
              <w:rPr>
                <w:sz w:val="16"/>
                <w:szCs w:val="16"/>
              </w:rPr>
              <w:t>.01.2018</w:t>
            </w:r>
          </w:p>
        </w:tc>
        <w:tc>
          <w:tcPr>
            <w:tcW w:w="885" w:type="dxa"/>
            <w:tcBorders>
              <w:top w:val="nil"/>
            </w:tcBorders>
            <w:shd w:fill="auto" w:val="clear"/>
          </w:tcPr>
          <w:p>
            <w:pPr>
              <w:pStyle w:val="Normal"/>
              <w:spacing w:lineRule="auto" w:line="240" w:before="0" w:after="0"/>
              <w:rPr>
                <w:sz w:val="16"/>
                <w:szCs w:val="16"/>
              </w:rPr>
            </w:pPr>
            <w:r>
              <w:rPr>
                <w:sz w:val="16"/>
                <w:szCs w:val="16"/>
              </w:rPr>
              <w:t>1h</w:t>
            </w:r>
          </w:p>
        </w:tc>
        <w:tc>
          <w:tcPr>
            <w:tcW w:w="1245" w:type="dxa"/>
            <w:tcBorders>
              <w:top w:val="nil"/>
            </w:tcBorders>
            <w:shd w:fill="auto" w:val="clear"/>
          </w:tcPr>
          <w:p>
            <w:pPr>
              <w:pStyle w:val="Normal"/>
              <w:spacing w:lineRule="auto" w:line="240" w:before="0" w:after="0"/>
              <w:rPr>
                <w:sz w:val="16"/>
                <w:szCs w:val="16"/>
              </w:rPr>
            </w:pPr>
            <w:r>
              <w:rPr>
                <w:sz w:val="16"/>
                <w:szCs w:val="16"/>
              </w:rPr>
              <w:t>Alle</w:t>
            </w:r>
          </w:p>
        </w:tc>
        <w:tc>
          <w:tcPr>
            <w:tcW w:w="2550" w:type="dxa"/>
            <w:tcBorders>
              <w:top w:val="nil"/>
            </w:tcBorders>
            <w:shd w:fill="auto" w:val="clear"/>
          </w:tcPr>
          <w:p>
            <w:pPr>
              <w:pStyle w:val="Normal"/>
              <w:spacing w:lineRule="auto" w:line="240" w:before="0" w:after="0"/>
              <w:rPr>
                <w:sz w:val="16"/>
                <w:szCs w:val="16"/>
              </w:rPr>
            </w:pPr>
            <w:r>
              <w:rPr>
                <w:sz w:val="16"/>
                <w:szCs w:val="16"/>
              </w:rPr>
              <w:t>3. Review (TdOT)</w:t>
            </w:r>
          </w:p>
          <w:p>
            <w:pPr>
              <w:pStyle w:val="Normal"/>
              <w:spacing w:lineRule="auto" w:line="240" w:before="0" w:after="0"/>
              <w:rPr>
                <w:sz w:val="16"/>
                <w:szCs w:val="16"/>
              </w:rPr>
            </w:pPr>
            <w:r>
              <w:rPr>
                <w:sz w:val="16"/>
                <w:szCs w:val="16"/>
              </w:rPr>
            </w:r>
          </w:p>
        </w:tc>
        <w:tc>
          <w:tcPr>
            <w:tcW w:w="3438" w:type="dxa"/>
            <w:tcBorders>
              <w:top w:val="nil"/>
            </w:tcBorders>
            <w:shd w:fill="auto" w:val="clear"/>
          </w:tcPr>
          <w:p>
            <w:pPr>
              <w:pStyle w:val="Normal"/>
              <w:spacing w:lineRule="auto" w:line="240" w:before="0" w:after="0"/>
              <w:rPr>
                <w:sz w:val="16"/>
                <w:szCs w:val="16"/>
              </w:rPr>
            </w:pPr>
            <w:r>
              <w:rPr>
                <w:sz w:val="16"/>
                <w:szCs w:val="16"/>
              </w:rPr>
            </w:r>
          </w:p>
        </w:tc>
      </w:tr>
      <w:tr>
        <w:trPr/>
        <w:tc>
          <w:tcPr>
            <w:tcW w:w="1078" w:type="dxa"/>
            <w:tcBorders>
              <w:top w:val="nil"/>
            </w:tcBorders>
            <w:shd w:fill="auto" w:val="clear"/>
          </w:tcPr>
          <w:p>
            <w:pPr>
              <w:pStyle w:val="Normal"/>
              <w:spacing w:lineRule="auto" w:line="240" w:before="0" w:after="0"/>
              <w:rPr/>
            </w:pPr>
            <w:r>
              <w:rPr>
                <w:sz w:val="16"/>
                <w:szCs w:val="16"/>
              </w:rPr>
              <w:t>22</w:t>
            </w:r>
            <w:r>
              <w:rPr>
                <w:sz w:val="16"/>
                <w:szCs w:val="16"/>
              </w:rPr>
              <w:t>.02.2018</w:t>
            </w:r>
          </w:p>
        </w:tc>
        <w:tc>
          <w:tcPr>
            <w:tcW w:w="885" w:type="dxa"/>
            <w:tcBorders>
              <w:top w:val="nil"/>
            </w:tcBorders>
            <w:shd w:fill="auto" w:val="clear"/>
          </w:tcPr>
          <w:p>
            <w:pPr>
              <w:pStyle w:val="Normal"/>
              <w:spacing w:lineRule="auto" w:line="240" w:before="0" w:after="0"/>
              <w:rPr>
                <w:sz w:val="16"/>
                <w:szCs w:val="16"/>
              </w:rPr>
            </w:pPr>
            <w:r>
              <w:rPr>
                <w:sz w:val="16"/>
                <w:szCs w:val="16"/>
              </w:rPr>
              <w:t>1h</w:t>
            </w:r>
          </w:p>
        </w:tc>
        <w:tc>
          <w:tcPr>
            <w:tcW w:w="1245" w:type="dxa"/>
            <w:tcBorders>
              <w:top w:val="nil"/>
            </w:tcBorders>
            <w:shd w:fill="auto" w:val="clear"/>
          </w:tcPr>
          <w:p>
            <w:pPr>
              <w:pStyle w:val="Normal"/>
              <w:spacing w:lineRule="auto" w:line="240" w:before="0" w:after="0"/>
              <w:rPr>
                <w:sz w:val="16"/>
                <w:szCs w:val="16"/>
              </w:rPr>
            </w:pPr>
            <w:r>
              <w:rPr>
                <w:sz w:val="16"/>
                <w:szCs w:val="16"/>
              </w:rPr>
            </w:r>
          </w:p>
        </w:tc>
        <w:tc>
          <w:tcPr>
            <w:tcW w:w="2550" w:type="dxa"/>
            <w:tcBorders>
              <w:top w:val="nil"/>
            </w:tcBorders>
            <w:shd w:fill="auto" w:val="clear"/>
          </w:tcPr>
          <w:p>
            <w:pPr>
              <w:pStyle w:val="Normal"/>
              <w:spacing w:lineRule="auto" w:line="240" w:before="0" w:after="0"/>
              <w:rPr>
                <w:sz w:val="16"/>
                <w:szCs w:val="16"/>
              </w:rPr>
            </w:pPr>
            <w:r>
              <w:rPr>
                <w:sz w:val="16"/>
                <w:szCs w:val="16"/>
              </w:rPr>
              <w:t>DA-Verteidigung</w:t>
            </w:r>
          </w:p>
        </w:tc>
        <w:tc>
          <w:tcPr>
            <w:tcW w:w="3438" w:type="dxa"/>
            <w:tcBorders>
              <w:top w:val="nil"/>
            </w:tcBorders>
            <w:shd w:fill="auto" w:val="clear"/>
          </w:tcPr>
          <w:p>
            <w:pPr>
              <w:pStyle w:val="Normal"/>
              <w:spacing w:lineRule="auto" w:line="240" w:before="0" w:after="0"/>
              <w:rPr>
                <w:sz w:val="16"/>
                <w:szCs w:val="16"/>
              </w:rPr>
            </w:pPr>
            <w:r>
              <w:rPr>
                <w:sz w:val="16"/>
                <w:szCs w:val="16"/>
              </w:rPr>
            </w:r>
          </w:p>
        </w:tc>
      </w:tr>
      <w:tr>
        <w:trPr/>
        <w:tc>
          <w:tcPr>
            <w:tcW w:w="1078" w:type="dxa"/>
            <w:tcBorders>
              <w:top w:val="nil"/>
            </w:tcBorders>
            <w:shd w:fill="auto" w:val="clear"/>
          </w:tcPr>
          <w:p>
            <w:pPr>
              <w:pStyle w:val="Normal"/>
              <w:spacing w:lineRule="auto" w:line="240" w:before="0" w:after="0"/>
              <w:rPr>
                <w:sz w:val="16"/>
                <w:szCs w:val="16"/>
              </w:rPr>
            </w:pPr>
            <w:r>
              <w:rPr>
                <w:sz w:val="16"/>
                <w:szCs w:val="16"/>
              </w:rPr>
              <w:t>23</w:t>
            </w:r>
            <w:r>
              <w:rPr>
                <w:sz w:val="16"/>
                <w:szCs w:val="16"/>
              </w:rPr>
              <w:t>.03.2018</w:t>
            </w:r>
          </w:p>
        </w:tc>
        <w:tc>
          <w:tcPr>
            <w:tcW w:w="885" w:type="dxa"/>
            <w:tcBorders>
              <w:top w:val="nil"/>
            </w:tcBorders>
            <w:shd w:fill="auto" w:val="clear"/>
          </w:tcPr>
          <w:p>
            <w:pPr>
              <w:pStyle w:val="Normal"/>
              <w:spacing w:lineRule="auto" w:line="240" w:before="0" w:after="0"/>
              <w:rPr>
                <w:sz w:val="16"/>
                <w:szCs w:val="16"/>
              </w:rPr>
            </w:pPr>
            <w:r>
              <w:rPr>
                <w:sz w:val="16"/>
                <w:szCs w:val="16"/>
              </w:rPr>
              <w:t>1h</w:t>
            </w:r>
          </w:p>
        </w:tc>
        <w:tc>
          <w:tcPr>
            <w:tcW w:w="1245" w:type="dxa"/>
            <w:tcBorders>
              <w:top w:val="nil"/>
            </w:tcBorders>
            <w:shd w:fill="auto" w:val="clear"/>
          </w:tcPr>
          <w:p>
            <w:pPr>
              <w:pStyle w:val="Normal"/>
              <w:spacing w:lineRule="auto" w:line="240" w:before="0" w:after="0"/>
              <w:rPr>
                <w:sz w:val="16"/>
                <w:szCs w:val="16"/>
              </w:rPr>
            </w:pPr>
            <w:r>
              <w:rPr>
                <w:sz w:val="16"/>
                <w:szCs w:val="16"/>
              </w:rPr>
            </w:r>
          </w:p>
        </w:tc>
        <w:tc>
          <w:tcPr>
            <w:tcW w:w="2550" w:type="dxa"/>
            <w:tcBorders>
              <w:top w:val="nil"/>
            </w:tcBorders>
            <w:shd w:fill="auto" w:val="clear"/>
          </w:tcPr>
          <w:p>
            <w:pPr>
              <w:pStyle w:val="Normal"/>
              <w:spacing w:lineRule="auto" w:line="240" w:before="0" w:after="0"/>
              <w:rPr>
                <w:sz w:val="16"/>
                <w:szCs w:val="16"/>
              </w:rPr>
            </w:pPr>
            <w:r>
              <w:rPr>
                <w:sz w:val="16"/>
                <w:szCs w:val="16"/>
              </w:rPr>
              <w:t>DA-Abgabe</w:t>
            </w:r>
          </w:p>
        </w:tc>
        <w:tc>
          <w:tcPr>
            <w:tcW w:w="3438" w:type="dxa"/>
            <w:tcBorders>
              <w:top w:val="nil"/>
            </w:tcBorders>
            <w:shd w:fill="auto" w:val="clear"/>
          </w:tcPr>
          <w:p>
            <w:pPr>
              <w:pStyle w:val="Normal"/>
              <w:spacing w:lineRule="auto" w:line="240" w:before="0" w:after="0"/>
              <w:rPr>
                <w:sz w:val="16"/>
                <w:szCs w:val="16"/>
              </w:rPr>
            </w:pPr>
            <w:r>
              <w:rPr>
                <w:sz w:val="16"/>
                <w:szCs w:val="16"/>
              </w:rPr>
            </w:r>
          </w:p>
        </w:tc>
      </w:tr>
    </w:tbl>
    <w:p>
      <w:pPr>
        <w:pStyle w:val="Normal"/>
        <w:rPr>
          <w:rFonts w:ascii="Arial" w:hAnsi="Arial" w:eastAsia="Arial" w:cs="Arial"/>
          <w:sz w:val="24"/>
          <w:szCs w:val="24"/>
          <w:lang w:val="de-AT"/>
        </w:rPr>
      </w:pPr>
      <w:r>
        <w:rPr>
          <w:rFonts w:eastAsia="Arial" w:cs="Arial"/>
          <w:sz w:val="24"/>
          <w:szCs w:val="24"/>
          <w:lang w:val="de-AT"/>
        </w:rPr>
      </w:r>
    </w:p>
    <w:p>
      <w:pPr>
        <w:pStyle w:val="Normal"/>
        <w:rPr/>
      </w:pPr>
      <w:r>
        <w:rPr>
          <w:rFonts w:eastAsia="Arial" w:cs="Arial"/>
          <w:b/>
          <w:bCs/>
          <w:sz w:val="24"/>
          <w:szCs w:val="24"/>
          <w:lang w:val="de-AT"/>
        </w:rPr>
        <w:t>Verordnung der Bundesministerin für Bildung über die abschließenden Prüfungen in den berufsbildenden mittleren und höheren Schulen (Prüfungsordnung BMHS)</w:t>
      </w:r>
      <w:r>
        <w:rPr/>
        <w:br/>
      </w:r>
      <w:r>
        <w:rPr>
          <w:rFonts w:eastAsia="Arial" w:cs="Arial"/>
          <w:b/>
          <w:bCs/>
          <w:sz w:val="24"/>
          <w:szCs w:val="24"/>
          <w:lang w:val="de-AT"/>
        </w:rPr>
        <w:t xml:space="preserve">StF: </w:t>
      </w:r>
      <w:hyperlink r:id="rId2">
        <w:r>
          <w:rPr>
            <w:rStyle w:val="InternetLink"/>
            <w:rFonts w:eastAsia="Arial" w:cs="Arial"/>
            <w:b/>
            <w:bCs/>
            <w:sz w:val="24"/>
            <w:szCs w:val="24"/>
            <w:lang w:val="de-AT"/>
          </w:rPr>
          <w:t>BGBl. II Nr. 177/2012</w:t>
        </w:r>
      </w:hyperlink>
    </w:p>
    <w:p>
      <w:pPr>
        <w:pStyle w:val="Normal"/>
        <w:rPr/>
      </w:pPr>
      <w:r>
        <w:rPr/>
      </w:r>
    </w:p>
    <w:p>
      <w:pPr>
        <w:pStyle w:val="Normal"/>
        <w:rPr/>
      </w:pPr>
      <w:hyperlink r:id="rId3">
        <w:r>
          <w:rPr>
            <w:rStyle w:val="InternetLink"/>
            <w:rFonts w:eastAsia="Arial" w:cs="Arial"/>
            <w:sz w:val="20"/>
            <w:szCs w:val="20"/>
            <w:lang w:val="de-AT"/>
          </w:rPr>
          <w:t>https://www.ris.bka.gv.at/GeltendeFassung.wxe?Abfrage=Bundesnormen&amp;Gesetzesnummer=20007846</w:t>
        </w:r>
      </w:hyperlink>
    </w:p>
    <w:p>
      <w:pPr>
        <w:pStyle w:val="Normal"/>
        <w:rPr>
          <w:rFonts w:ascii="Arial" w:hAnsi="Arial" w:eastAsia="Arial" w:cs="Arial"/>
          <w:sz w:val="20"/>
          <w:szCs w:val="20"/>
          <w:lang w:val="de-AT"/>
        </w:rPr>
      </w:pPr>
      <w:r>
        <w:rPr>
          <w:rFonts w:eastAsia="Arial" w:cs="Arial"/>
          <w:sz w:val="20"/>
          <w:szCs w:val="20"/>
          <w:lang w:val="de-AT"/>
        </w:rPr>
      </w:r>
    </w:p>
    <w:p>
      <w:pPr>
        <w:pStyle w:val="Normal"/>
        <w:jc w:val="center"/>
        <w:rPr>
          <w:rFonts w:ascii="Arial" w:hAnsi="Arial" w:eastAsia="Arial" w:cs="Arial"/>
          <w:b/>
          <w:b/>
          <w:bCs/>
          <w:sz w:val="24"/>
          <w:szCs w:val="24"/>
          <w:lang w:val="de-AT"/>
        </w:rPr>
      </w:pPr>
      <w:r>
        <w:rPr>
          <w:rFonts w:eastAsia="Arial" w:cs="Arial"/>
          <w:b/>
          <w:bCs/>
          <w:sz w:val="24"/>
          <w:szCs w:val="24"/>
          <w:lang w:val="de-AT"/>
        </w:rPr>
        <w:t>Durchführung der abschließenden Arbeit</w:t>
      </w:r>
    </w:p>
    <w:p>
      <w:pPr>
        <w:pStyle w:val="Normal"/>
        <w:jc w:val="center"/>
        <w:rPr>
          <w:sz w:val="20"/>
          <w:szCs w:val="20"/>
        </w:rPr>
      </w:pPr>
      <w:r>
        <w:rPr>
          <w:rFonts w:eastAsia="Arial" w:cs="Arial"/>
          <w:sz w:val="20"/>
          <w:szCs w:val="20"/>
          <w:lang w:val="de-AT"/>
        </w:rPr>
        <w:t xml:space="preserve">§ 9. (1) Die schriftliche Arbeit (einschließlich allfälliger praktischer und/oder grafischer Arbeiten) ist als selbstständige Arbeit </w:t>
      </w:r>
      <w:r>
        <w:rPr>
          <w:rFonts w:eastAsia="Arial" w:cs="Arial"/>
          <w:b/>
          <w:bCs/>
          <w:sz w:val="20"/>
          <w:szCs w:val="20"/>
          <w:lang w:val="de-AT"/>
        </w:rPr>
        <w:t>außerhalb der Unterrichtszeit</w:t>
      </w:r>
      <w:r>
        <w:rPr>
          <w:rFonts w:eastAsia="Arial" w:cs="Arial"/>
          <w:sz w:val="20"/>
          <w:szCs w:val="20"/>
          <w:lang w:val="de-AT"/>
        </w:rPr>
        <w:t xml:space="preserve"> zu bearbeiten und anzufertigen, wobei Ergebnisse des Unterrichts mit einbezogen werden dürfen. In der letzten Schulstufe hat eine kontinuierliche Betreuung zu erfolgen, die unter Beobachtung des Arbeitsfortschrittes vorzunehmen ist. Die Betreuung umfasst die Bereiche Aufbau der Arbeit, Arbeitsmethodik, Selbstorganisation, Zeitplan, Struktur und Schwerpunktsetzung der Arbeit, organisatorische Belange sowie die Anforderungen im Hinblick auf die Präsentation und Diskussion, wobei die Selbstständigkeit der Leistungen nicht beeinträchtigt werden darf.</w:t>
      </w:r>
    </w:p>
    <w:p>
      <w:pPr>
        <w:pStyle w:val="Normal"/>
        <w:jc w:val="center"/>
        <w:rPr>
          <w:rFonts w:ascii="Arial" w:hAnsi="Arial" w:eastAsia="Arial" w:cs="Arial"/>
          <w:sz w:val="20"/>
          <w:szCs w:val="20"/>
          <w:lang w:val="de-AT"/>
        </w:rPr>
      </w:pPr>
      <w:r>
        <w:rPr>
          <w:rFonts w:eastAsia="Arial" w:cs="Arial"/>
          <w:sz w:val="20"/>
          <w:szCs w:val="20"/>
          <w:lang w:val="de-AT"/>
        </w:rPr>
      </w:r>
    </w:p>
    <w:p>
      <w:pPr>
        <w:pStyle w:val="Normal"/>
        <w:jc w:val="center"/>
        <w:rPr>
          <w:sz w:val="20"/>
          <w:szCs w:val="20"/>
        </w:rPr>
      </w:pPr>
      <w:r>
        <w:rPr>
          <w:rFonts w:eastAsia="Arial" w:cs="Arial"/>
          <w:sz w:val="20"/>
          <w:szCs w:val="20"/>
          <w:lang w:val="de-AT"/>
        </w:rPr>
        <w:t>(2) Die Erstellung der Arbeit ist in einem von der Prüfungskandidatin oder vom Prüfungskandidaten zu erstellenden Begleitprotokoll zu dokumentieren, welches jedenfalls den Arbeitsablauf sowie die verwendeten Hilfsmittel und Hilfestellungen anzuführen hat. Das Begleitprotokoll ist der schriftlichen Arbeit beizulegen.</w:t>
      </w:r>
    </w:p>
    <w:p>
      <w:pPr>
        <w:pStyle w:val="Normal"/>
        <w:jc w:val="center"/>
        <w:rPr>
          <w:rFonts w:ascii="Arial" w:hAnsi="Arial" w:eastAsia="Arial" w:cs="Arial"/>
          <w:sz w:val="20"/>
          <w:szCs w:val="20"/>
          <w:lang w:val="de-AT"/>
        </w:rPr>
      </w:pPr>
      <w:r>
        <w:rPr>
          <w:rFonts w:eastAsia="Arial" w:cs="Arial"/>
          <w:sz w:val="20"/>
          <w:szCs w:val="20"/>
          <w:lang w:val="de-AT"/>
        </w:rPr>
      </w:r>
    </w:p>
    <w:p>
      <w:pPr>
        <w:pStyle w:val="Normal"/>
        <w:jc w:val="center"/>
        <w:rPr>
          <w:sz w:val="20"/>
          <w:szCs w:val="20"/>
        </w:rPr>
      </w:pPr>
      <w:r>
        <w:rPr>
          <w:rFonts w:eastAsia="Arial" w:cs="Arial"/>
          <w:sz w:val="20"/>
          <w:szCs w:val="20"/>
          <w:lang w:val="de-AT"/>
        </w:rPr>
        <w:t>(3) Im Rahmen der Betreuung sind von der Prüferin oder vom Prüfer die für die Dokumentation der Arbeit erforderlichen Aufzeichnungen, insbesondere Vermerke über die Durchführung von Gesprächen im Zuge der Betreuung der Arbeit, zu führen. Die Aufzeichnungen sind dem Prüfungsprotokoll anzuschließen.</w:t>
      </w:r>
    </w:p>
    <w:p>
      <w:pPr>
        <w:pStyle w:val="Normal"/>
        <w:jc w:val="center"/>
        <w:rPr>
          <w:rFonts w:ascii="Arial" w:hAnsi="Arial" w:eastAsia="Arial" w:cs="Arial"/>
          <w:sz w:val="20"/>
          <w:szCs w:val="20"/>
          <w:lang w:val="de-AT"/>
        </w:rPr>
      </w:pPr>
      <w:r>
        <w:rPr>
          <w:rFonts w:eastAsia="Arial" w:cs="Arial"/>
          <w:sz w:val="20"/>
          <w:szCs w:val="20"/>
          <w:lang w:val="de-AT"/>
        </w:rPr>
      </w:r>
    </w:p>
    <w:p>
      <w:pPr>
        <w:pStyle w:val="Normal"/>
        <w:jc w:val="center"/>
        <w:rPr>
          <w:sz w:val="20"/>
          <w:szCs w:val="20"/>
        </w:rPr>
      </w:pPr>
      <w:r>
        <w:rPr>
          <w:rFonts w:eastAsia="Arial" w:cs="Arial"/>
          <w:sz w:val="20"/>
          <w:szCs w:val="20"/>
          <w:lang w:val="de-AT"/>
        </w:rPr>
        <w:t>(4) Die Dauer der Präsentation und der Diskussion hat höchstens 15 Minuten pro Prüfungskandidatin und Prüfungskandidat zu betragen.</w:t>
      </w:r>
    </w:p>
    <w:p>
      <w:pPr>
        <w:pStyle w:val="Normal"/>
        <w:rPr/>
      </w:pPr>
      <w:r>
        <w:rPr/>
      </w:r>
    </w:p>
    <w:sectPr>
      <w:headerReference w:type="default" r:id="rId4"/>
      <w:type w:val="nextPage"/>
      <w:pgSz w:w="11906" w:h="16838"/>
      <w:pgMar w:left="1417" w:right="1417" w:header="708"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900" w:type="pct"/>
      <w:jc w:val="left"/>
      <w:tblInd w:w="-63" w:type="dxa"/>
      <w:tblBorders>
        <w:top w:val="single" w:sz="18" w:space="0" w:color="00000A"/>
        <w:left w:val="single" w:sz="18" w:space="0" w:color="00000A"/>
        <w:bottom w:val="single" w:sz="12" w:space="0" w:color="00000A"/>
        <w:right w:val="single" w:sz="12" w:space="0" w:color="00000A"/>
        <w:insideH w:val="single" w:sz="12" w:space="0" w:color="00000A"/>
        <w:insideV w:val="single" w:sz="12" w:space="0" w:color="00000A"/>
      </w:tblBorders>
      <w:tblCellMar>
        <w:top w:w="0" w:type="dxa"/>
        <w:left w:w="-22" w:type="dxa"/>
        <w:bottom w:w="0" w:type="dxa"/>
        <w:right w:w="70" w:type="dxa"/>
      </w:tblCellMar>
      <w:tblLook w:val="0000" w:noVBand="0" w:noHBand="0" w:lastColumn="0" w:firstColumn="0" w:lastRow="0" w:firstRow="0"/>
    </w:tblPr>
    <w:tblGrid>
      <w:gridCol w:w="1920"/>
      <w:gridCol w:w="4612"/>
      <w:gridCol w:w="2358"/>
    </w:tblGrid>
    <w:tr>
      <w:trPr>
        <w:trHeight w:val="1134" w:hRule="exact"/>
        <w:cantSplit w:val="true"/>
      </w:trPr>
      <w:tc>
        <w:tcPr>
          <w:tcW w:w="1920" w:type="dxa"/>
          <w:tcBorders>
            <w:top w:val="single" w:sz="18" w:space="0" w:color="00000A"/>
            <w:left w:val="single" w:sz="18" w:space="0" w:color="00000A"/>
            <w:bottom w:val="single" w:sz="12" w:space="0" w:color="00000A"/>
            <w:right w:val="single" w:sz="12" w:space="0" w:color="00000A"/>
            <w:insideH w:val="single" w:sz="12" w:space="0" w:color="00000A"/>
            <w:insideV w:val="single" w:sz="12" w:space="0" w:color="00000A"/>
          </w:tcBorders>
          <w:shd w:fill="auto" w:val="clear"/>
          <w:vAlign w:val="center"/>
        </w:tcPr>
        <w:p>
          <w:pPr>
            <w:pStyle w:val="Heading3"/>
            <w:keepNext w:val="true"/>
            <w:keepLines/>
            <w:numPr>
              <w:ilvl w:val="0"/>
              <w:numId w:val="0"/>
            </w:numPr>
            <w:spacing w:before="40" w:after="0"/>
            <w:outlineLvl w:val="2"/>
            <w:rPr>
              <w:bCs/>
              <w:sz w:val="40"/>
            </w:rPr>
          </w:pPr>
          <w:r>
            <w:rPr/>
            <w:drawing>
              <wp:inline distT="0" distB="0" distL="0" distR="0">
                <wp:extent cx="1076960" cy="463550"/>
                <wp:effectExtent l="0" t="0" r="0" b="0"/>
                <wp:docPr id="1"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4" descr="HTL_Logo"/>
                        <pic:cNvPicPr>
                          <a:picLocks noChangeAspect="1" noChangeArrowheads="1"/>
                        </pic:cNvPicPr>
                      </pic:nvPicPr>
                      <pic:blipFill>
                        <a:blip r:embed="rId1"/>
                        <a:stretch>
                          <a:fillRect/>
                        </a:stretch>
                      </pic:blipFill>
                      <pic:spPr bwMode="auto">
                        <a:xfrm>
                          <a:off x="0" y="0"/>
                          <a:ext cx="1076960" cy="463550"/>
                        </a:xfrm>
                        <a:prstGeom prst="rect">
                          <a:avLst/>
                        </a:prstGeom>
                      </pic:spPr>
                    </pic:pic>
                  </a:graphicData>
                </a:graphic>
              </wp:inline>
            </w:drawing>
          </w:r>
        </w:p>
      </w:tc>
      <w:tc>
        <w:tcPr>
          <w:tcW w:w="4612" w:type="dxa"/>
          <w:tcBorders>
            <w:top w:val="single" w:sz="1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3" w:type="dxa"/>
          </w:tcMar>
          <w:vAlign w:val="center"/>
        </w:tcPr>
        <w:p>
          <w:pPr>
            <w:pStyle w:val="Heading2"/>
            <w:spacing w:before="80" w:after="80"/>
            <w:ind w:right="36" w:hanging="0"/>
            <w:jc w:val="center"/>
            <w:rPr>
              <w:rFonts w:ascii="Arial" w:hAnsi="Arial" w:cs="Arial"/>
              <w:b/>
              <w:b/>
              <w:color w:val="00000A"/>
              <w:sz w:val="22"/>
              <w:szCs w:val="22"/>
            </w:rPr>
          </w:pPr>
          <w:r>
            <w:rPr>
              <w:rFonts w:cs="Arial" w:ascii="Arial" w:hAnsi="Arial"/>
              <w:b/>
              <w:color w:val="00000A"/>
              <w:sz w:val="28"/>
            </w:rPr>
            <w:t>HTBLuVA Salzburg</w:t>
          </w:r>
        </w:p>
        <w:p>
          <w:pPr>
            <w:pStyle w:val="Heading2"/>
            <w:spacing w:before="0" w:after="0"/>
            <w:ind w:right="36" w:hanging="0"/>
            <w:jc w:val="center"/>
            <w:rPr>
              <w:rFonts w:ascii="Arial" w:hAnsi="Arial" w:cs="Arial"/>
              <w:b/>
              <w:b/>
              <w:color w:val="00000A"/>
              <w:sz w:val="22"/>
              <w:szCs w:val="22"/>
            </w:rPr>
          </w:pPr>
          <w:r>
            <w:rPr>
              <w:rFonts w:cs="Arial" w:ascii="Arial" w:hAnsi="Arial"/>
              <w:b/>
              <w:color w:val="00000A"/>
              <w:sz w:val="22"/>
              <w:szCs w:val="22"/>
            </w:rPr>
            <w:t>Höhere Lehranstalt für</w:t>
          </w:r>
        </w:p>
        <w:p>
          <w:pPr>
            <w:pStyle w:val="Heading2"/>
            <w:spacing w:before="0" w:after="0"/>
            <w:ind w:right="36" w:hanging="0"/>
            <w:jc w:val="center"/>
            <w:rPr>
              <w:b/>
              <w:b/>
              <w:sz w:val="20"/>
              <w:szCs w:val="20"/>
            </w:rPr>
          </w:pPr>
          <w:r>
            <w:rPr>
              <w:rFonts w:cs="Arial" w:ascii="Arial" w:hAnsi="Arial"/>
              <w:b/>
              <w:color w:val="00000A"/>
              <w:sz w:val="22"/>
              <w:szCs w:val="22"/>
            </w:rPr>
            <w:t>Elektronik und Technische Informatik</w:t>
          </w:r>
        </w:p>
        <w:p>
          <w:pPr>
            <w:pStyle w:val="Normal"/>
            <w:ind w:right="36" w:hanging="0"/>
            <w:jc w:val="center"/>
            <w:rPr>
              <w:b/>
              <w:b/>
              <w:sz w:val="20"/>
              <w:szCs w:val="20"/>
            </w:rPr>
          </w:pPr>
          <w:r>
            <w:rPr>
              <w:b/>
              <w:sz w:val="20"/>
              <w:szCs w:val="20"/>
            </w:rPr>
          </w:r>
        </w:p>
      </w:tc>
      <w:tc>
        <w:tcPr>
          <w:tcW w:w="2358" w:type="dxa"/>
          <w:tcBorders>
            <w:top w:val="single" w:sz="18" w:space="0" w:color="00000A"/>
            <w:left w:val="single" w:sz="12" w:space="0" w:color="00000A"/>
            <w:bottom w:val="single" w:sz="12" w:space="0" w:color="00000A"/>
            <w:right w:val="single" w:sz="18" w:space="0" w:color="00000A"/>
            <w:insideH w:val="single" w:sz="12" w:space="0" w:color="00000A"/>
            <w:insideV w:val="single" w:sz="18" w:space="0" w:color="00000A"/>
          </w:tcBorders>
          <w:shd w:fill="auto" w:val="clear"/>
          <w:tcMar>
            <w:left w:w="-13" w:type="dxa"/>
          </w:tcMar>
          <w:vAlign w:val="center"/>
        </w:tcPr>
        <w:p>
          <w:pPr>
            <w:pStyle w:val="Normal"/>
            <w:spacing w:before="120" w:after="0"/>
            <w:jc w:val="center"/>
            <w:rPr>
              <w:b/>
              <w:b/>
              <w:sz w:val="28"/>
              <w:szCs w:val="28"/>
            </w:rPr>
          </w:pPr>
          <w:r>
            <w:rPr>
              <w:b/>
              <w:sz w:val="28"/>
              <w:szCs w:val="28"/>
            </w:rPr>
            <w:t>Reife- und Diplomprüfung</w:t>
          </w:r>
        </w:p>
      </w:tc>
    </w:tr>
  </w:tbl>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A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f459e"/>
    <w:pPr>
      <w:widowControl/>
      <w:bidi w:val="0"/>
      <w:spacing w:lineRule="auto" w:line="240" w:before="0" w:after="0"/>
      <w:jc w:val="left"/>
    </w:pPr>
    <w:rPr>
      <w:rFonts w:ascii="Arial" w:hAnsi="Arial" w:eastAsia="Calibri" w:cs=""/>
      <w:color w:val="000000" w:themeColor="text1"/>
      <w:kern w:val="0"/>
      <w:sz w:val="24"/>
      <w:szCs w:val="22"/>
      <w:lang w:val="de-AT" w:eastAsia="en-US" w:bidi="ar-SA"/>
    </w:rPr>
  </w:style>
  <w:style w:type="paragraph" w:styleId="Heading2">
    <w:name w:val="Heading 2"/>
    <w:basedOn w:val="Normal"/>
    <w:link w:val="berschrift2Zchn"/>
    <w:uiPriority w:val="9"/>
    <w:unhideWhenUsed/>
    <w:qFormat/>
    <w:rsid w:val="000f459e"/>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link w:val="berschrift3Zchn"/>
    <w:uiPriority w:val="9"/>
    <w:semiHidden/>
    <w:unhideWhenUsed/>
    <w:qFormat/>
    <w:rsid w:val="000f459e"/>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0f459e"/>
    <w:rPr/>
  </w:style>
  <w:style w:type="character" w:styleId="FuzeileZchn" w:customStyle="1">
    <w:name w:val="Fußzeile Zchn"/>
    <w:basedOn w:val="DefaultParagraphFont"/>
    <w:link w:val="Fuzeile"/>
    <w:uiPriority w:val="99"/>
    <w:qFormat/>
    <w:rsid w:val="000f459e"/>
    <w:rPr/>
  </w:style>
  <w:style w:type="character" w:styleId="SprechblasentextZchn" w:customStyle="1">
    <w:name w:val="Sprechblasentext Zchn"/>
    <w:basedOn w:val="DefaultParagraphFont"/>
    <w:link w:val="Sprechblasentext"/>
    <w:uiPriority w:val="99"/>
    <w:semiHidden/>
    <w:qFormat/>
    <w:rsid w:val="000f459e"/>
    <w:rPr>
      <w:rFonts w:ascii="Tahoma" w:hAnsi="Tahoma" w:cs="Tahoma"/>
      <w:sz w:val="16"/>
      <w:szCs w:val="16"/>
    </w:rPr>
  </w:style>
  <w:style w:type="character" w:styleId="Berschrift2Zchn" w:customStyle="1">
    <w:name w:val="Überschrift 2 Zchn"/>
    <w:basedOn w:val="DefaultParagraphFont"/>
    <w:link w:val="berschrift2"/>
    <w:uiPriority w:val="9"/>
    <w:qFormat/>
    <w:rsid w:val="000f459e"/>
    <w:rPr>
      <w:rFonts w:ascii="Cambria" w:hAnsi="Cambria" w:eastAsia="" w:cs="" w:asciiTheme="majorHAnsi" w:cstheme="majorBidi" w:eastAsiaTheme="majorEastAsia" w:hAnsiTheme="majorHAnsi"/>
      <w:color w:val="365F91" w:themeColor="accent1" w:themeShade="bf"/>
      <w:sz w:val="26"/>
      <w:szCs w:val="26"/>
    </w:rPr>
  </w:style>
  <w:style w:type="character" w:styleId="Berschrift3Zchn" w:customStyle="1">
    <w:name w:val="Überschrift 3 Zchn"/>
    <w:basedOn w:val="DefaultParagraphFont"/>
    <w:link w:val="berschrift3"/>
    <w:uiPriority w:val="9"/>
    <w:semiHidden/>
    <w:qFormat/>
    <w:rsid w:val="000f459e"/>
    <w:rPr>
      <w:rFonts w:ascii="Cambria" w:hAnsi="Cambria" w:eastAsia="" w:cs="" w:asciiTheme="majorHAnsi" w:cstheme="majorBidi" w:eastAsiaTheme="majorEastAsia" w:hAnsiTheme="majorHAnsi"/>
      <w:color w:val="243F60" w:themeColor="accent1" w:themeShade="7f"/>
      <w:sz w:val="24"/>
      <w:szCs w:val="24"/>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rFonts w:eastAsia="Arial" w:cs="Arial"/>
      <w:b/>
      <w:bCs/>
      <w:sz w:val="24"/>
      <w:szCs w:val="24"/>
      <w:lang w:val="de-AT"/>
    </w:rPr>
  </w:style>
  <w:style w:type="character" w:styleId="ListLabel2">
    <w:name w:val="ListLabel 2"/>
    <w:qFormat/>
    <w:rPr>
      <w:rFonts w:eastAsia="Arial" w:cs="Arial"/>
      <w:sz w:val="20"/>
      <w:szCs w:val="20"/>
      <w:lang w:val="de-AT"/>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KopfzeileZchn"/>
    <w:unhideWhenUsed/>
    <w:rsid w:val="000f459e"/>
    <w:pPr>
      <w:tabs>
        <w:tab w:val="center" w:pos="4536" w:leader="none"/>
        <w:tab w:val="right" w:pos="9072" w:leader="none"/>
      </w:tabs>
    </w:pPr>
    <w:rPr>
      <w:rFonts w:ascii="Calibri" w:hAnsi="Calibri" w:asciiTheme="minorHAnsi" w:hAnsiTheme="minorHAnsi"/>
      <w:color w:val="00000A"/>
      <w:sz w:val="22"/>
    </w:rPr>
  </w:style>
  <w:style w:type="paragraph" w:styleId="Footer">
    <w:name w:val="Footer"/>
    <w:basedOn w:val="Normal"/>
    <w:link w:val="FuzeileZchn"/>
    <w:uiPriority w:val="99"/>
    <w:unhideWhenUsed/>
    <w:rsid w:val="000f459e"/>
    <w:pPr>
      <w:tabs>
        <w:tab w:val="center" w:pos="4536" w:leader="none"/>
        <w:tab w:val="right" w:pos="9072" w:leader="none"/>
      </w:tabs>
    </w:pPr>
    <w:rPr>
      <w:rFonts w:ascii="Calibri" w:hAnsi="Calibri" w:asciiTheme="minorHAnsi" w:hAnsiTheme="minorHAnsi"/>
      <w:color w:val="00000A"/>
      <w:sz w:val="22"/>
    </w:rPr>
  </w:style>
  <w:style w:type="paragraph" w:styleId="BalloonText">
    <w:name w:val="Balloon Text"/>
    <w:basedOn w:val="Normal"/>
    <w:link w:val="SprechblasentextZchn"/>
    <w:uiPriority w:val="99"/>
    <w:semiHidden/>
    <w:unhideWhenUsed/>
    <w:qFormat/>
    <w:rsid w:val="000f459e"/>
    <w:pPr/>
    <w:rPr>
      <w:rFonts w:ascii="Tahoma" w:hAnsi="Tahoma" w:cs="Tahoma"/>
      <w:color w:val="00000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0f45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is.bka.gv.at/eli/bgbl/II/2012/177" TargetMode="External"/><Relationship Id="rId3" Type="http://schemas.openxmlformats.org/officeDocument/2006/relationships/hyperlink" Target="https://www.ris.bka.gv.at/GeltendeFassung.wxe?Abfrage=Bundesnormen&amp;Gesetzesnummer=20007846"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58B60D263C91A745ABA9A91D3A80AE52" ma:contentTypeVersion="4" ma:contentTypeDescription="Ein neues Dokument erstellen." ma:contentTypeScope="" ma:versionID="95e4c10009330b8d736d92510f0cef85">
  <xsd:schema xmlns:xsd="http://www.w3.org/2001/XMLSchema" xmlns:xs="http://www.w3.org/2001/XMLSchema" xmlns:p="http://schemas.microsoft.com/office/2006/metadata/properties" xmlns:ns2="6347c43a-aa16-4ea5-83fa-497090cd12d7" xmlns:ns3="e3856fc3-7fed-4a01-8c28-3c7ba380c27b" targetNamespace="http://schemas.microsoft.com/office/2006/metadata/properties" ma:root="true" ma:fieldsID="c9b2013465e973edcf72aba0c4a6708c" ns2:_="" ns3:_="">
    <xsd:import namespace="6347c43a-aa16-4ea5-83fa-497090cd12d7"/>
    <xsd:import namespace="e3856fc3-7fed-4a01-8c28-3c7ba380c27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7c43a-aa16-4ea5-83fa-497090cd12d7"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856fc3-7fed-4a01-8c28-3c7ba380c27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C1490D-7861-444C-8DD0-65F7111DF7E4}"/>
</file>

<file path=customXml/itemProps2.xml><?xml version="1.0" encoding="utf-8"?>
<ds:datastoreItem xmlns:ds="http://schemas.openxmlformats.org/officeDocument/2006/customXml" ds:itemID="{34DBE37B-1E35-4386-B080-B684A72DED86}"/>
</file>

<file path=customXml/itemProps3.xml><?xml version="1.0" encoding="utf-8"?>
<ds:datastoreItem xmlns:ds="http://schemas.openxmlformats.org/officeDocument/2006/customXml" ds:itemID="{FAFEB23E-736C-4761-9C7E-D6F89F78AEEC}"/>
</file>

<file path=customXml/itemProps4.xml><?xml version="1.0" encoding="utf-8"?>
<ds:datastoreItem xmlns:ds="http://schemas.openxmlformats.org/officeDocument/2006/customXml" ds:itemID="{64A16265-5087-4F0F-B16D-7AA59C804DFF}"/>
</file>

<file path=docProps/app.xml><?xml version="1.0" encoding="utf-8"?>
<Properties xmlns="http://schemas.openxmlformats.org/officeDocument/2006/extended-properties" xmlns:vt="http://schemas.openxmlformats.org/officeDocument/2006/docPropsVTypes">
  <Template>Normal.dotm</Template>
  <TotalTime>21</TotalTime>
  <Application>LibreOffice/6.0.1.1$Linux_X86_64 LibreOffice_project/60bfb1526849283ce2491346ed2aa51c465abfe6</Application>
  <Pages>2</Pages>
  <Words>385</Words>
  <Characters>3028</Characters>
  <CharactersWithSpaces>3368</CharactersWithSpaces>
  <Paragraphs>95</Paragraphs>
  <Company>HTL Salzburg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2015-11-24T11:55:00Z</dcterms:created>
  <dc:creator>Gerfried Susani-Etzerodt</dc:creator>
  <dc:description/>
  <dc:language>de-AT</dc:language>
  <cp:lastModifiedBy/>
  <dcterms:modified xsi:type="dcterms:W3CDTF">2018-03-28T23:12:39Z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HTL Salzburg</vt:lpwstr>
  </property>
  <property fmtid="{D5CDD505-2E9C-101B-9397-08002B2CF9AE}" pid="4" name="ContentTypeId">
    <vt:lpwstr>0x01010058B60D263C91A745ABA9A91D3A80AE52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