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02" w:rsidRDefault="00E56002">
      <w:r>
        <w:t xml:space="preserve">Aus </w:t>
      </w:r>
      <w:hyperlink r:id="rId7" w:history="1">
        <w:r w:rsidRPr="00314192">
          <w:rPr>
            <w:rStyle w:val="Hyperlink"/>
          </w:rPr>
          <w:t>https://lp.uni-goettingen.de/get/text/5912</w:t>
        </w:r>
      </w:hyperlink>
    </w:p>
    <w:p w:rsidR="00D956ED" w:rsidRDefault="00E56002">
      <w:bookmarkStart w:id="0" w:name="_GoBack"/>
      <w:r>
        <w:rPr>
          <w:noProof/>
          <w:lang w:eastAsia="de-AT"/>
        </w:rPr>
        <w:drawing>
          <wp:inline distT="0" distB="0" distL="0" distR="0" wp14:anchorId="1235E004" wp14:editId="1895BF4D">
            <wp:extent cx="6523554" cy="5410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2827" cy="54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6ED" w:rsidSect="00E5600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002" w:rsidRDefault="00E56002" w:rsidP="00E56002">
      <w:pPr>
        <w:spacing w:after="0" w:line="240" w:lineRule="auto"/>
      </w:pPr>
      <w:r>
        <w:separator/>
      </w:r>
    </w:p>
  </w:endnote>
  <w:endnote w:type="continuationSeparator" w:id="0">
    <w:p w:rsidR="00E56002" w:rsidRDefault="00E56002" w:rsidP="00E5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002" w:rsidRDefault="00E56002" w:rsidP="00E56002">
      <w:pPr>
        <w:spacing w:after="0" w:line="240" w:lineRule="auto"/>
      </w:pPr>
      <w:r>
        <w:separator/>
      </w:r>
    </w:p>
  </w:footnote>
  <w:footnote w:type="continuationSeparator" w:id="0">
    <w:p w:rsidR="00E56002" w:rsidRDefault="00E56002" w:rsidP="00E56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02"/>
    <w:rsid w:val="00D956ED"/>
    <w:rsid w:val="00E5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B763C-F33F-4DA5-9A1F-10E1436F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E5600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5600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56002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E56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p.uni-goettingen.de/get/text/591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9CA2-2D07-4AE6-83DA-9F81CAC59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HTBLuVA-Salzburg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Triebelnig</dc:creator>
  <cp:keywords/>
  <dc:description/>
  <cp:lastModifiedBy>Juergen Triebelnig</cp:lastModifiedBy>
  <cp:revision>1</cp:revision>
  <dcterms:created xsi:type="dcterms:W3CDTF">2015-11-26T08:01:00Z</dcterms:created>
  <dcterms:modified xsi:type="dcterms:W3CDTF">2015-11-26T08:04:00Z</dcterms:modified>
</cp:coreProperties>
</file>