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9C4B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H ö h e r e  T e c h n i s c h e  B u n d e s l e h r a n s t a l t</w:t>
      </w:r>
    </w:p>
    <w:p w14:paraId="28ADE687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S a l z b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0E3F86">
        <w:rPr>
          <w:rFonts w:cs="Arial"/>
          <w:b/>
          <w:sz w:val="32"/>
          <w:szCs w:val="32"/>
          <w:u w:val="single"/>
        </w:rPr>
        <w:t>u r g</w:t>
      </w:r>
    </w:p>
    <w:p w14:paraId="3271977E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ACD9D6E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1D6AF0" w14:textId="77777777" w:rsidR="002244CC" w:rsidRPr="00CF1350" w:rsidRDefault="002244CC" w:rsidP="002244CC">
      <w:pPr>
        <w:jc w:val="center"/>
        <w:rPr>
          <w:rFonts w:cs="Arial"/>
          <w:b/>
          <w:sz w:val="28"/>
        </w:rPr>
      </w:pPr>
      <w:r w:rsidRPr="00CF1350">
        <w:rPr>
          <w:rFonts w:cs="Arial"/>
          <w:b/>
          <w:sz w:val="28"/>
        </w:rPr>
        <w:t>Abteilung für Elektronik</w:t>
      </w:r>
    </w:p>
    <w:p w14:paraId="7C9C5B31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563571F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F11FE88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Übungen im</w:t>
      </w:r>
    </w:p>
    <w:p w14:paraId="105E58B6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Laboratorium für Elektronik</w:t>
      </w:r>
    </w:p>
    <w:p w14:paraId="0E7E0587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3A6C37E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FA67C21" w14:textId="77777777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 w:rsidRPr="00CF1350">
        <w:rPr>
          <w:rFonts w:cs="Arial"/>
          <w:b/>
          <w:sz w:val="28"/>
          <w:szCs w:val="28"/>
        </w:rPr>
        <w:t xml:space="preserve">Protokoll </w:t>
      </w:r>
    </w:p>
    <w:p w14:paraId="30F50982" w14:textId="2D069715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für die Übung </w:t>
      </w:r>
      <w:proofErr w:type="spellStart"/>
      <w:r w:rsidR="00EB6735">
        <w:rPr>
          <w:rFonts w:cs="Arial"/>
          <w:b/>
          <w:sz w:val="28"/>
          <w:szCs w:val="28"/>
        </w:rPr>
        <w:t>SreS</w:t>
      </w:r>
      <w:proofErr w:type="spellEnd"/>
      <w:r w:rsidR="00EB6735">
        <w:rPr>
          <w:rFonts w:cs="Arial"/>
          <w:b/>
          <w:sz w:val="28"/>
          <w:szCs w:val="28"/>
        </w:rPr>
        <w:t xml:space="preserve"> 01</w:t>
      </w:r>
    </w:p>
    <w:p w14:paraId="437A7C18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CF78394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E7F9CF5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0B534D4" w14:textId="77777777" w:rsidR="002244CC" w:rsidRPr="00AB4C6E" w:rsidRDefault="002244CC" w:rsidP="002244CC">
      <w:pPr>
        <w:jc w:val="center"/>
        <w:rPr>
          <w:rFonts w:cs="Arial"/>
          <w:b/>
          <w:sz w:val="28"/>
        </w:rPr>
      </w:pPr>
      <w:r w:rsidRPr="00AB4C6E">
        <w:rPr>
          <w:rFonts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B04FD5" w14:paraId="47C6882B" w14:textId="77777777" w:rsidTr="002244CC">
        <w:tc>
          <w:tcPr>
            <w:tcW w:w="9026" w:type="dxa"/>
            <w:shd w:val="clear" w:color="auto" w:fill="auto"/>
          </w:tcPr>
          <w:p w14:paraId="12B869FB" w14:textId="44331091" w:rsidR="002244CC" w:rsidRPr="00B04FD5" w:rsidRDefault="00EB6735" w:rsidP="002244CC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DSO (Digital-Speicher-Oszilloskop)</w:t>
            </w:r>
          </w:p>
        </w:tc>
      </w:tr>
      <w:tr w:rsidR="002244CC" w:rsidRPr="00B04FD5" w14:paraId="318BDE8F" w14:textId="77777777" w:rsidTr="002244CC">
        <w:tc>
          <w:tcPr>
            <w:tcW w:w="9026" w:type="dxa"/>
            <w:shd w:val="clear" w:color="auto" w:fill="auto"/>
          </w:tcPr>
          <w:p w14:paraId="2662A620" w14:textId="77777777" w:rsidR="002244CC" w:rsidRPr="00B04FD5" w:rsidRDefault="002244CC" w:rsidP="003127EC">
            <w:pPr>
              <w:spacing w:after="0" w:line="240" w:lineRule="auto"/>
              <w:rPr>
                <w:rFonts w:cs="Arial"/>
                <w:sz w:val="32"/>
              </w:rPr>
            </w:pPr>
          </w:p>
        </w:tc>
      </w:tr>
    </w:tbl>
    <w:p w14:paraId="5DE5F1FC" w14:textId="77777777" w:rsidR="002244CC" w:rsidRPr="007A1D21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598128D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B078C5A" w14:textId="77777777" w:rsidR="00180E13" w:rsidRPr="00F66A72" w:rsidRDefault="00180E13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BA03BE6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26D346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14:paraId="1AE24290" w14:textId="77777777" w:rsidTr="000862E1">
        <w:tc>
          <w:tcPr>
            <w:tcW w:w="1843" w:type="dxa"/>
          </w:tcPr>
          <w:p w14:paraId="658413D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14:paraId="16FA497F" w14:textId="0B2A16E6" w:rsidR="002244CC" w:rsidRPr="00B04FD5" w:rsidRDefault="00901E46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Christian Kreidenhuber</w:t>
            </w:r>
          </w:p>
        </w:tc>
      </w:tr>
      <w:tr w:rsidR="002244CC" w:rsidRPr="00B04FD5" w14:paraId="123A4C04" w14:textId="77777777" w:rsidTr="000862E1">
        <w:tc>
          <w:tcPr>
            <w:tcW w:w="1843" w:type="dxa"/>
          </w:tcPr>
          <w:p w14:paraId="75205557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14:paraId="7476F24C" w14:textId="14185FB6" w:rsidR="002244CC" w:rsidRPr="00B04FD5" w:rsidRDefault="00EB6735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="002244CC">
              <w:rPr>
                <w:rFonts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14:paraId="3FAA25B0" w14:textId="77777777" w:rsidTr="000862E1">
        <w:tc>
          <w:tcPr>
            <w:tcW w:w="1843" w:type="dxa"/>
          </w:tcPr>
          <w:p w14:paraId="6182F96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14:paraId="78A727AE" w14:textId="485364D5" w:rsidR="002244CC" w:rsidRPr="00B04FD5" w:rsidRDefault="003127E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B0</w:t>
            </w:r>
            <w:r w:rsidR="00EB6735">
              <w:rPr>
                <w:rFonts w:cs="Arial"/>
                <w:b/>
                <w:sz w:val="28"/>
                <w:szCs w:val="28"/>
              </w:rPr>
              <w:t>1</w:t>
            </w:r>
          </w:p>
        </w:tc>
      </w:tr>
      <w:tr w:rsidR="002244CC" w:rsidRPr="00B04FD5" w14:paraId="2C884AA6" w14:textId="77777777" w:rsidTr="000862E1">
        <w:tc>
          <w:tcPr>
            <w:tcW w:w="1843" w:type="dxa"/>
          </w:tcPr>
          <w:p w14:paraId="7D74A4EE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14:paraId="7EE8300C" w14:textId="302E9CD2" w:rsidR="002244CC" w:rsidRPr="00B04FD5" w:rsidRDefault="00CF7A07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</w:t>
            </w:r>
            <w:r w:rsidR="00EB6735">
              <w:rPr>
                <w:rFonts w:cs="Arial"/>
                <w:b/>
                <w:sz w:val="28"/>
                <w:szCs w:val="28"/>
              </w:rPr>
              <w:t>8</w:t>
            </w:r>
            <w:r w:rsidR="00901E46">
              <w:rPr>
                <w:rFonts w:cs="Arial"/>
                <w:b/>
                <w:sz w:val="28"/>
                <w:szCs w:val="28"/>
              </w:rPr>
              <w:t>.0</w:t>
            </w:r>
            <w:r w:rsidR="00EB6735">
              <w:rPr>
                <w:rFonts w:cs="Arial"/>
                <w:b/>
                <w:sz w:val="28"/>
                <w:szCs w:val="28"/>
              </w:rPr>
              <w:t>9</w:t>
            </w:r>
            <w:r w:rsidR="00901E46">
              <w:rPr>
                <w:rFonts w:cs="Arial"/>
                <w:b/>
                <w:sz w:val="28"/>
                <w:szCs w:val="28"/>
              </w:rPr>
              <w:t>.2019</w:t>
            </w:r>
          </w:p>
        </w:tc>
      </w:tr>
    </w:tbl>
    <w:p w14:paraId="03A499C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14:paraId="5CAB0D4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29283A6D" w14:textId="77777777"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14:paraId="18C95241" w14:textId="77777777" w:rsidTr="000862E1">
        <w:tc>
          <w:tcPr>
            <w:tcW w:w="2055" w:type="dxa"/>
          </w:tcPr>
          <w:p w14:paraId="075629D7" w14:textId="1E745A85" w:rsidR="000862E1" w:rsidRPr="00B04FD5" w:rsidRDefault="000862E1" w:rsidP="000862E1">
            <w:pPr>
              <w:spacing w:before="120" w:after="120"/>
              <w:rPr>
                <w:rFonts w:cs="Arial"/>
                <w:b/>
                <w:sz w:val="28"/>
              </w:rPr>
            </w:pPr>
            <w:r w:rsidRPr="00B04FD5">
              <w:rPr>
                <w:rFonts w:cs="Arial"/>
                <w:b/>
                <w:sz w:val="28"/>
              </w:rPr>
              <w:t>Anwesend</w:t>
            </w:r>
            <w:r w:rsidR="000E49BD">
              <w:rPr>
                <w:rFonts w:cs="Arial"/>
                <w:b/>
                <w:sz w:val="28"/>
              </w:rPr>
              <w:t>e</w:t>
            </w:r>
            <w:r w:rsidRPr="00B04FD5">
              <w:rPr>
                <w:rFonts w:cs="Arial"/>
                <w:b/>
                <w:sz w:val="28"/>
              </w:rPr>
              <w:t>:</w:t>
            </w:r>
            <w:r w:rsidR="00901E46">
              <w:rPr>
                <w:rFonts w:cs="Arial"/>
                <w:b/>
                <w:sz w:val="28"/>
              </w:rPr>
              <w:t xml:space="preserve"> </w:t>
            </w:r>
          </w:p>
        </w:tc>
        <w:tc>
          <w:tcPr>
            <w:tcW w:w="7009" w:type="dxa"/>
          </w:tcPr>
          <w:p w14:paraId="0F8FC01A" w14:textId="5B02E38C" w:rsidR="000862E1" w:rsidRPr="00E311EA" w:rsidRDefault="00901E46" w:rsidP="000862E1">
            <w:pPr>
              <w:spacing w:before="120" w:after="120"/>
              <w:rPr>
                <w:rFonts w:cs="Arial"/>
                <w:sz w:val="28"/>
              </w:rPr>
            </w:pPr>
            <w:r w:rsidRPr="00E311EA">
              <w:rPr>
                <w:rFonts w:cs="Arial"/>
                <w:sz w:val="28"/>
              </w:rPr>
              <w:t>Christian Kreidenhuber</w:t>
            </w:r>
            <w:r w:rsidR="007524C6">
              <w:rPr>
                <w:rFonts w:cs="Arial"/>
                <w:sz w:val="28"/>
              </w:rPr>
              <w:t xml:space="preserve">, </w:t>
            </w:r>
            <w:r w:rsidR="00FE7176">
              <w:rPr>
                <w:rFonts w:cs="Arial"/>
                <w:sz w:val="28"/>
              </w:rPr>
              <w:t>Clemens Hütter</w:t>
            </w:r>
          </w:p>
        </w:tc>
      </w:tr>
    </w:tbl>
    <w:p w14:paraId="7E6552EA" w14:textId="77777777"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7D4F6F53" w14:textId="77777777" w:rsidR="0096544D" w:rsidRDefault="0096544D" w:rsidP="002244CC">
      <w:pPr>
        <w:pStyle w:val="Titel"/>
        <w:jc w:val="left"/>
        <w:rPr>
          <w:rFonts w:ascii="Arial" w:hAnsi="Arial" w:cs="Arial"/>
          <w:sz w:val="24"/>
        </w:rPr>
      </w:pPr>
    </w:p>
    <w:p w14:paraId="6B6EBDF5" w14:textId="77777777" w:rsidR="000862E1" w:rsidRPr="00307ED3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127A551F" w14:textId="77777777"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14:paraId="15E47E3D" w14:textId="6F4959B2" w:rsidR="0078054F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ko-K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20256622" w:history="1">
        <w:r w:rsidR="0078054F" w:rsidRPr="006D7768">
          <w:rPr>
            <w:rStyle w:val="Hyperlink"/>
            <w:noProof/>
          </w:rPr>
          <w:t>1.</w:t>
        </w:r>
        <w:r w:rsidR="007805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Einleitung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_Toc20256622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3</w:t>
        </w:r>
        <w:r w:rsidR="0078054F">
          <w:rPr>
            <w:noProof/>
            <w:webHidden/>
          </w:rPr>
          <w:fldChar w:fldCharType="end"/>
        </w:r>
      </w:hyperlink>
    </w:p>
    <w:p w14:paraId="79CB9A30" w14:textId="505F37FB" w:rsidR="0078054F" w:rsidRDefault="00502FE2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ko-KR"/>
        </w:rPr>
      </w:pPr>
      <w:hyperlink w:anchor="_Toc20256623" w:history="1">
        <w:r w:rsidR="0078054F" w:rsidRPr="006D7768">
          <w:rPr>
            <w:rStyle w:val="Hyperlink"/>
            <w:noProof/>
          </w:rPr>
          <w:t>2.</w:t>
        </w:r>
        <w:r w:rsidR="007805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Inventarliste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_Toc20256623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4</w:t>
        </w:r>
        <w:r w:rsidR="0078054F">
          <w:rPr>
            <w:noProof/>
            <w:webHidden/>
          </w:rPr>
          <w:fldChar w:fldCharType="end"/>
        </w:r>
      </w:hyperlink>
    </w:p>
    <w:p w14:paraId="12E70DD7" w14:textId="15B6FCAB" w:rsidR="0078054F" w:rsidRDefault="00502FE2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ko-KR"/>
        </w:rPr>
      </w:pPr>
      <w:hyperlink w:anchor="_Toc20256624" w:history="1">
        <w:r w:rsidR="0078054F" w:rsidRPr="006D7768">
          <w:rPr>
            <w:rStyle w:val="Hyperlink"/>
            <w:noProof/>
          </w:rPr>
          <w:t>3.</w:t>
        </w:r>
        <w:r w:rsidR="007805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Übungsdurchführung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_Toc20256624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5</w:t>
        </w:r>
        <w:r w:rsidR="0078054F">
          <w:rPr>
            <w:noProof/>
            <w:webHidden/>
          </w:rPr>
          <w:fldChar w:fldCharType="end"/>
        </w:r>
      </w:hyperlink>
    </w:p>
    <w:p w14:paraId="450AA1E2" w14:textId="0ED79A38" w:rsidR="0078054F" w:rsidRDefault="00502FE2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ko-KR"/>
        </w:rPr>
      </w:pPr>
      <w:hyperlink w:anchor="_Toc20256625" w:history="1">
        <w:r w:rsidR="0078054F" w:rsidRPr="006D7768">
          <w:rPr>
            <w:rStyle w:val="Hyperlink"/>
            <w:noProof/>
          </w:rPr>
          <w:t>3.1.</w:t>
        </w:r>
        <w:r w:rsidR="007805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Taster-Prellung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_Toc20256625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5</w:t>
        </w:r>
        <w:r w:rsidR="0078054F">
          <w:rPr>
            <w:noProof/>
            <w:webHidden/>
          </w:rPr>
          <w:fldChar w:fldCharType="end"/>
        </w:r>
      </w:hyperlink>
    </w:p>
    <w:p w14:paraId="43F13E75" w14:textId="51B81B03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26" w:history="1">
        <w:r w:rsidR="0078054F" w:rsidRPr="006D7768">
          <w:rPr>
            <w:rStyle w:val="Hyperlink"/>
            <w:noProof/>
          </w:rPr>
          <w:t>3.1.1.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Schaltung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_Toc20256626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5</w:t>
        </w:r>
        <w:r w:rsidR="0078054F">
          <w:rPr>
            <w:noProof/>
            <w:webHidden/>
          </w:rPr>
          <w:fldChar w:fldCharType="end"/>
        </w:r>
      </w:hyperlink>
    </w:p>
    <w:p w14:paraId="18F5E2CD" w14:textId="15D58C7F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27" w:history="1">
        <w:r w:rsidR="0078054F" w:rsidRPr="006D7768">
          <w:rPr>
            <w:rStyle w:val="Hyperlink"/>
            <w:noProof/>
          </w:rPr>
          <w:t>3.1.2.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Schaltungsbeschreibung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_Toc20256627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5</w:t>
        </w:r>
        <w:r w:rsidR="0078054F">
          <w:rPr>
            <w:noProof/>
            <w:webHidden/>
          </w:rPr>
          <w:fldChar w:fldCharType="end"/>
        </w:r>
      </w:hyperlink>
    </w:p>
    <w:p w14:paraId="2C0A9336" w14:textId="0ACB6ED6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28" w:history="1">
        <w:r w:rsidR="0078054F" w:rsidRPr="006D7768">
          <w:rPr>
            <w:rStyle w:val="Hyperlink"/>
            <w:noProof/>
          </w:rPr>
          <w:t>3.1.3.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Messergebnisse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_Toc20256628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6</w:t>
        </w:r>
        <w:r w:rsidR="0078054F">
          <w:rPr>
            <w:noProof/>
            <w:webHidden/>
          </w:rPr>
          <w:fldChar w:fldCharType="end"/>
        </w:r>
      </w:hyperlink>
    </w:p>
    <w:p w14:paraId="2CBE560F" w14:textId="65552154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29" w:history="1">
        <w:r w:rsidR="0078054F" w:rsidRPr="006D7768">
          <w:rPr>
            <w:rStyle w:val="Hyperlink"/>
            <w:noProof/>
          </w:rPr>
          <w:t>3.1.4.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Interpretation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_Toc20256629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7</w:t>
        </w:r>
        <w:r w:rsidR="0078054F">
          <w:rPr>
            <w:noProof/>
            <w:webHidden/>
          </w:rPr>
          <w:fldChar w:fldCharType="end"/>
        </w:r>
      </w:hyperlink>
    </w:p>
    <w:p w14:paraId="1CF85651" w14:textId="2162F3A9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0" w:history="1">
        <w:r w:rsidR="0078054F" w:rsidRPr="006D7768">
          <w:rPr>
            <w:rStyle w:val="Hyperlink"/>
            <w:noProof/>
          </w:rPr>
          <w:t>3.1.5.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Kommentar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_Toc20256630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7</w:t>
        </w:r>
        <w:r w:rsidR="0078054F">
          <w:rPr>
            <w:noProof/>
            <w:webHidden/>
          </w:rPr>
          <w:fldChar w:fldCharType="end"/>
        </w:r>
      </w:hyperlink>
    </w:p>
    <w:p w14:paraId="7E14253C" w14:textId="7F1EA06C" w:rsidR="0078054F" w:rsidRDefault="00502FE2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ko-KR"/>
        </w:rPr>
      </w:pPr>
      <w:hyperlink w:anchor="_Toc20256631" w:history="1">
        <w:r w:rsidR="0078054F" w:rsidRPr="006D7768">
          <w:rPr>
            <w:rStyle w:val="Hyperlink"/>
            <w:noProof/>
          </w:rPr>
          <w:t>3.2.</w:t>
        </w:r>
        <w:r w:rsidR="007805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Wählscheibe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_Toc20256631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7</w:t>
        </w:r>
        <w:r w:rsidR="0078054F">
          <w:rPr>
            <w:noProof/>
            <w:webHidden/>
          </w:rPr>
          <w:fldChar w:fldCharType="end"/>
        </w:r>
      </w:hyperlink>
    </w:p>
    <w:p w14:paraId="65E55765" w14:textId="318D3168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2" w:history="1">
        <w:r w:rsidR="0078054F" w:rsidRPr="006D7768">
          <w:rPr>
            <w:rStyle w:val="Hyperlink"/>
            <w:noProof/>
          </w:rPr>
          <w:t>3.2.1.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Schaltung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_Toc20256632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7</w:t>
        </w:r>
        <w:r w:rsidR="0078054F">
          <w:rPr>
            <w:noProof/>
            <w:webHidden/>
          </w:rPr>
          <w:fldChar w:fldCharType="end"/>
        </w:r>
      </w:hyperlink>
    </w:p>
    <w:p w14:paraId="2A56AD69" w14:textId="28804A62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3" w:history="1">
        <w:r w:rsidR="0078054F" w:rsidRPr="006D7768">
          <w:rPr>
            <w:rStyle w:val="Hyperlink"/>
            <w:noProof/>
          </w:rPr>
          <w:t>3.2.2.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Schaltungsbeschreibung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_Toc20256633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8</w:t>
        </w:r>
        <w:r w:rsidR="0078054F">
          <w:rPr>
            <w:noProof/>
            <w:webHidden/>
          </w:rPr>
          <w:fldChar w:fldCharType="end"/>
        </w:r>
      </w:hyperlink>
    </w:p>
    <w:p w14:paraId="5A476850" w14:textId="73E7220E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4" w:history="1">
        <w:r w:rsidR="0078054F" w:rsidRPr="006D7768">
          <w:rPr>
            <w:rStyle w:val="Hyperlink"/>
            <w:noProof/>
          </w:rPr>
          <w:t>3.2.3.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Messergebnisse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_Toc20256634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8</w:t>
        </w:r>
        <w:r w:rsidR="0078054F">
          <w:rPr>
            <w:noProof/>
            <w:webHidden/>
          </w:rPr>
          <w:fldChar w:fldCharType="end"/>
        </w:r>
      </w:hyperlink>
    </w:p>
    <w:p w14:paraId="0079B6BC" w14:textId="60567B86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5" w:history="1">
        <w:r w:rsidR="0078054F" w:rsidRPr="006D7768">
          <w:rPr>
            <w:rStyle w:val="Hyperlink"/>
            <w:noProof/>
          </w:rPr>
          <w:t>3.2.4.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Interpretation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_Toc20256635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9</w:t>
        </w:r>
        <w:r w:rsidR="0078054F">
          <w:rPr>
            <w:noProof/>
            <w:webHidden/>
          </w:rPr>
          <w:fldChar w:fldCharType="end"/>
        </w:r>
      </w:hyperlink>
    </w:p>
    <w:p w14:paraId="5863EC77" w14:textId="7CF87426" w:rsidR="0078054F" w:rsidRDefault="00502FE2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ko-KR"/>
        </w:rPr>
      </w:pPr>
      <w:hyperlink w:anchor="_Toc20256636" w:history="1">
        <w:r w:rsidR="0078054F" w:rsidRPr="006D7768">
          <w:rPr>
            <w:rStyle w:val="Hyperlink"/>
            <w:noProof/>
          </w:rPr>
          <w:t>3.3.</w:t>
        </w:r>
        <w:r w:rsidR="007805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Tastatur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_Toc20256636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9</w:t>
        </w:r>
        <w:r w:rsidR="0078054F">
          <w:rPr>
            <w:noProof/>
            <w:webHidden/>
          </w:rPr>
          <w:fldChar w:fldCharType="end"/>
        </w:r>
      </w:hyperlink>
    </w:p>
    <w:p w14:paraId="0C73647B" w14:textId="7A03E0CA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7" w:history="1">
        <w:r w:rsidR="0078054F" w:rsidRPr="006D7768">
          <w:rPr>
            <w:rStyle w:val="Hyperlink"/>
            <w:noProof/>
          </w:rPr>
          <w:t>3.3.1.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Schaltung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_Toc20256637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9</w:t>
        </w:r>
        <w:r w:rsidR="0078054F">
          <w:rPr>
            <w:noProof/>
            <w:webHidden/>
          </w:rPr>
          <w:fldChar w:fldCharType="end"/>
        </w:r>
      </w:hyperlink>
    </w:p>
    <w:p w14:paraId="41E27A0E" w14:textId="4286E8F5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8" w:history="1">
        <w:r w:rsidR="0078054F" w:rsidRPr="006D7768">
          <w:rPr>
            <w:rStyle w:val="Hyperlink"/>
            <w:noProof/>
          </w:rPr>
          <w:t>3.3.2.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Schaltungsbeschreibung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_Toc20256638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10</w:t>
        </w:r>
        <w:r w:rsidR="0078054F">
          <w:rPr>
            <w:noProof/>
            <w:webHidden/>
          </w:rPr>
          <w:fldChar w:fldCharType="end"/>
        </w:r>
      </w:hyperlink>
    </w:p>
    <w:p w14:paraId="1DC41A62" w14:textId="0C6DC118" w:rsidR="0078054F" w:rsidRDefault="00502FE2" w:rsidP="00421BD8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39" w:history="1">
        <w:r w:rsidR="0078054F" w:rsidRPr="006D7768">
          <w:rPr>
            <w:rStyle w:val="Hyperlink"/>
            <w:noProof/>
          </w:rPr>
          <w:t>3.3.3.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Messergebnisse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_Toc20256639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10</w:t>
        </w:r>
        <w:r w:rsidR="0078054F">
          <w:rPr>
            <w:noProof/>
            <w:webHidden/>
          </w:rPr>
          <w:fldChar w:fldCharType="end"/>
        </w:r>
      </w:hyperlink>
    </w:p>
    <w:p w14:paraId="0734DCF3" w14:textId="3DB7A9B7" w:rsidR="0078054F" w:rsidRDefault="00502FE2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20256641" w:history="1">
        <w:r w:rsidR="0078054F" w:rsidRPr="006D7768">
          <w:rPr>
            <w:rStyle w:val="Hyperlink"/>
            <w:noProof/>
          </w:rPr>
          <w:t>3.3.4.</w:t>
        </w:r>
        <w:r w:rsidR="0078054F">
          <w:rPr>
            <w:rFonts w:asciiTheme="minorHAnsi" w:eastAsiaTheme="minorEastAsia" w:hAnsiTheme="minorHAnsi" w:cstheme="minorBidi"/>
            <w:noProof/>
            <w:sz w:val="22"/>
            <w:szCs w:val="22"/>
            <w:lang w:eastAsia="ko-KR"/>
          </w:rPr>
          <w:tab/>
        </w:r>
        <w:r w:rsidR="0078054F" w:rsidRPr="006D7768">
          <w:rPr>
            <w:rStyle w:val="Hyperlink"/>
            <w:noProof/>
          </w:rPr>
          <w:t>Interpretation</w:t>
        </w:r>
        <w:r w:rsidR="0078054F">
          <w:rPr>
            <w:noProof/>
            <w:webHidden/>
          </w:rPr>
          <w:tab/>
        </w:r>
        <w:r w:rsidR="0078054F">
          <w:rPr>
            <w:noProof/>
            <w:webHidden/>
          </w:rPr>
          <w:fldChar w:fldCharType="begin"/>
        </w:r>
        <w:r w:rsidR="0078054F">
          <w:rPr>
            <w:noProof/>
            <w:webHidden/>
          </w:rPr>
          <w:instrText xml:space="preserve"> PAGEREF _Toc20256641 \h </w:instrText>
        </w:r>
        <w:r w:rsidR="0078054F">
          <w:rPr>
            <w:noProof/>
            <w:webHidden/>
          </w:rPr>
        </w:r>
        <w:r w:rsidR="0078054F">
          <w:rPr>
            <w:noProof/>
            <w:webHidden/>
          </w:rPr>
          <w:fldChar w:fldCharType="separate"/>
        </w:r>
        <w:r w:rsidR="0078054F">
          <w:rPr>
            <w:noProof/>
            <w:webHidden/>
          </w:rPr>
          <w:t>11</w:t>
        </w:r>
        <w:r w:rsidR="0078054F">
          <w:rPr>
            <w:noProof/>
            <w:webHidden/>
          </w:rPr>
          <w:fldChar w:fldCharType="end"/>
        </w:r>
      </w:hyperlink>
    </w:p>
    <w:p w14:paraId="10678595" w14:textId="51FCA14E" w:rsidR="00EE5425" w:rsidRDefault="002743C6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end"/>
      </w:r>
    </w:p>
    <w:p w14:paraId="6E7C53E2" w14:textId="77777777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2AAEC21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2317E89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FD031BA" w14:textId="77777777"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0" w:name="_Toc20256622"/>
      <w:r w:rsidR="00554304">
        <w:lastRenderedPageBreak/>
        <w:t>Einleitung</w:t>
      </w:r>
      <w:bookmarkEnd w:id="0"/>
    </w:p>
    <w:p w14:paraId="131F963F" w14:textId="49FB1442" w:rsidR="000826FF" w:rsidRDefault="000826FF" w:rsidP="004D1B44">
      <w:pPr>
        <w:pStyle w:val="KeinLeerraum"/>
        <w:rPr>
          <w:rStyle w:val="Hervorhebung"/>
          <w:i w:val="0"/>
          <w:iCs w:val="0"/>
        </w:rPr>
      </w:pPr>
    </w:p>
    <w:p w14:paraId="4045063D" w14:textId="2FAAA441" w:rsidR="004D1B44" w:rsidRPr="004D1B44" w:rsidRDefault="004D1B44" w:rsidP="004D1B44">
      <w:pPr>
        <w:pStyle w:val="KeinLeerraum"/>
        <w:rPr>
          <w:rStyle w:val="Hervorhebung"/>
          <w:rFonts w:ascii="Arial" w:hAnsi="Arial" w:cs="Arial"/>
          <w:i w:val="0"/>
          <w:iCs w:val="0"/>
          <w:sz w:val="24"/>
          <w:szCs w:val="24"/>
        </w:rPr>
      </w:pPr>
      <w:r w:rsidRPr="004D1B44">
        <w:rPr>
          <w:rStyle w:val="Hervorhebung"/>
          <w:rFonts w:ascii="Arial" w:hAnsi="Arial" w:cs="Arial"/>
          <w:i w:val="0"/>
          <w:iCs w:val="0"/>
          <w:sz w:val="24"/>
          <w:szCs w:val="24"/>
        </w:rPr>
        <w:t>In dieser Übung</w:t>
      </w:r>
      <w:r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74D33">
        <w:rPr>
          <w:rStyle w:val="Hervorhebung"/>
          <w:rFonts w:ascii="Arial" w:hAnsi="Arial" w:cs="Arial"/>
          <w:i w:val="0"/>
          <w:iCs w:val="0"/>
          <w:sz w:val="24"/>
          <w:szCs w:val="24"/>
        </w:rPr>
        <w:t>wurden mehrere nicht-periodische Signale aufgezeichnet</w:t>
      </w:r>
      <w:r w:rsidR="000A7838">
        <w:rPr>
          <w:rStyle w:val="Hervorhebung"/>
          <w:rFonts w:ascii="Arial" w:hAnsi="Arial" w:cs="Arial"/>
          <w:i w:val="0"/>
          <w:iCs w:val="0"/>
          <w:sz w:val="24"/>
          <w:szCs w:val="24"/>
        </w:rPr>
        <w:t>. Da dies mit herkömmlichen Oszilloskopen nicht funktioniert</w:t>
      </w:r>
      <w:r w:rsidR="00AB759D">
        <w:rPr>
          <w:rStyle w:val="Hervorhebung"/>
          <w:rFonts w:ascii="Arial" w:hAnsi="Arial" w:cs="Arial"/>
          <w:i w:val="0"/>
          <w:iCs w:val="0"/>
          <w:sz w:val="24"/>
          <w:szCs w:val="24"/>
        </w:rPr>
        <w:t>,</w:t>
      </w:r>
      <w:r w:rsidR="000A7838"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 benutzten wir ein Digital-Speicher-Oszilloskop, welches </w:t>
      </w:r>
      <w:r w:rsidR="009D68D0"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den Vorteil </w:t>
      </w:r>
      <w:r w:rsidR="00AB759D">
        <w:rPr>
          <w:rStyle w:val="Hervorhebung"/>
          <w:rFonts w:ascii="Arial" w:hAnsi="Arial" w:cs="Arial"/>
          <w:i w:val="0"/>
          <w:iCs w:val="0"/>
          <w:sz w:val="24"/>
          <w:szCs w:val="24"/>
        </w:rPr>
        <w:t>besitzt</w:t>
      </w:r>
      <w:r w:rsidR="009D68D0"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, </w:t>
      </w:r>
      <w:r w:rsidR="00173F2F">
        <w:rPr>
          <w:rStyle w:val="Hervorhebung"/>
          <w:rFonts w:ascii="Arial" w:hAnsi="Arial" w:cs="Arial"/>
          <w:i w:val="0"/>
          <w:iCs w:val="0"/>
          <w:sz w:val="24"/>
          <w:szCs w:val="24"/>
        </w:rPr>
        <w:t>Messw</w:t>
      </w:r>
      <w:r w:rsidR="0076746A">
        <w:rPr>
          <w:rStyle w:val="Hervorhebung"/>
          <w:rFonts w:ascii="Arial" w:hAnsi="Arial" w:cs="Arial"/>
          <w:i w:val="0"/>
          <w:iCs w:val="0"/>
          <w:sz w:val="24"/>
          <w:szCs w:val="24"/>
        </w:rPr>
        <w:t>erte zu speichern</w:t>
      </w:r>
      <w:r w:rsidR="008D0C58"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10E7C">
        <w:rPr>
          <w:rStyle w:val="Hervorhebung"/>
          <w:rFonts w:ascii="Arial" w:hAnsi="Arial" w:cs="Arial"/>
          <w:i w:val="0"/>
          <w:iCs w:val="0"/>
          <w:sz w:val="24"/>
          <w:szCs w:val="24"/>
        </w:rPr>
        <w:t>um</w:t>
      </w:r>
      <w:r w:rsidR="008D0C58"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B469CE">
        <w:rPr>
          <w:rStyle w:val="Hervorhebung"/>
          <w:rFonts w:ascii="Arial" w:hAnsi="Arial" w:cs="Arial"/>
          <w:i w:val="0"/>
          <w:iCs w:val="0"/>
          <w:sz w:val="24"/>
          <w:szCs w:val="24"/>
        </w:rPr>
        <w:t>diese</w:t>
      </w:r>
      <w:r w:rsidR="008D0C58"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 anschließend zu betrachten.</w:t>
      </w:r>
      <w:r w:rsidR="00A34616">
        <w:rPr>
          <w:rStyle w:val="Hervorhebung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2BBA2CB1" w14:textId="205147C3" w:rsidR="00B032B3" w:rsidRDefault="00B032B3" w:rsidP="000826FF">
      <w:pPr>
        <w:ind w:left="360"/>
        <w:jc w:val="center"/>
        <w:rPr>
          <w:i/>
          <w:sz w:val="18"/>
        </w:rPr>
      </w:pPr>
    </w:p>
    <w:p w14:paraId="693AC5ED" w14:textId="2A6E2FB9" w:rsidR="00B032B3" w:rsidRDefault="00B032B3" w:rsidP="000826FF">
      <w:pPr>
        <w:ind w:left="360"/>
        <w:jc w:val="center"/>
        <w:rPr>
          <w:i/>
          <w:sz w:val="18"/>
        </w:rPr>
      </w:pPr>
    </w:p>
    <w:p w14:paraId="60299BC7" w14:textId="68C3EE0E" w:rsidR="00B032B3" w:rsidRDefault="00B032B3" w:rsidP="000826FF">
      <w:pPr>
        <w:ind w:left="360"/>
        <w:jc w:val="center"/>
        <w:rPr>
          <w:i/>
          <w:sz w:val="18"/>
        </w:rPr>
      </w:pPr>
    </w:p>
    <w:p w14:paraId="3F9070F1" w14:textId="5E34F5EC" w:rsidR="00B032B3" w:rsidRDefault="00B032B3" w:rsidP="000826FF">
      <w:pPr>
        <w:ind w:left="360"/>
        <w:jc w:val="center"/>
        <w:rPr>
          <w:i/>
          <w:sz w:val="18"/>
        </w:rPr>
      </w:pPr>
    </w:p>
    <w:p w14:paraId="30CB57AB" w14:textId="6C37329E" w:rsidR="00B032B3" w:rsidRDefault="00B032B3" w:rsidP="000826FF">
      <w:pPr>
        <w:ind w:left="360"/>
        <w:jc w:val="center"/>
        <w:rPr>
          <w:i/>
          <w:sz w:val="18"/>
        </w:rPr>
      </w:pPr>
    </w:p>
    <w:p w14:paraId="1C9DC5D8" w14:textId="7087557B" w:rsidR="00B032B3" w:rsidRDefault="00B032B3" w:rsidP="000826FF">
      <w:pPr>
        <w:ind w:left="360"/>
        <w:jc w:val="center"/>
        <w:rPr>
          <w:i/>
          <w:sz w:val="18"/>
        </w:rPr>
      </w:pPr>
    </w:p>
    <w:p w14:paraId="12E7471F" w14:textId="41E04F17" w:rsidR="00B032B3" w:rsidRDefault="00B032B3" w:rsidP="000826FF">
      <w:pPr>
        <w:ind w:left="360"/>
        <w:jc w:val="center"/>
        <w:rPr>
          <w:i/>
          <w:sz w:val="18"/>
        </w:rPr>
      </w:pPr>
    </w:p>
    <w:p w14:paraId="55470E41" w14:textId="3D104055" w:rsidR="00B032B3" w:rsidRDefault="00B032B3" w:rsidP="000826FF">
      <w:pPr>
        <w:ind w:left="360"/>
        <w:jc w:val="center"/>
        <w:rPr>
          <w:i/>
          <w:sz w:val="18"/>
        </w:rPr>
      </w:pPr>
    </w:p>
    <w:p w14:paraId="3380DDB0" w14:textId="4BD25033" w:rsidR="00B032B3" w:rsidRDefault="00B032B3" w:rsidP="000826FF">
      <w:pPr>
        <w:ind w:left="360"/>
        <w:jc w:val="center"/>
        <w:rPr>
          <w:i/>
          <w:sz w:val="18"/>
        </w:rPr>
      </w:pPr>
    </w:p>
    <w:p w14:paraId="5E5B9FF9" w14:textId="7BB81315" w:rsidR="00B032B3" w:rsidRDefault="00B032B3" w:rsidP="000826FF">
      <w:pPr>
        <w:ind w:left="360"/>
        <w:jc w:val="center"/>
        <w:rPr>
          <w:i/>
          <w:sz w:val="18"/>
        </w:rPr>
      </w:pPr>
    </w:p>
    <w:p w14:paraId="5FC10F27" w14:textId="59526DD3" w:rsidR="00B032B3" w:rsidRDefault="00B032B3" w:rsidP="000826FF">
      <w:pPr>
        <w:ind w:left="360"/>
        <w:jc w:val="center"/>
        <w:rPr>
          <w:i/>
          <w:sz w:val="18"/>
        </w:rPr>
      </w:pPr>
    </w:p>
    <w:p w14:paraId="4A4C3070" w14:textId="5C4B66CD" w:rsidR="00B032B3" w:rsidRDefault="00B032B3" w:rsidP="000826FF">
      <w:pPr>
        <w:ind w:left="360"/>
        <w:jc w:val="center"/>
        <w:rPr>
          <w:i/>
          <w:sz w:val="18"/>
        </w:rPr>
      </w:pPr>
    </w:p>
    <w:p w14:paraId="53B3BBF6" w14:textId="70DD77FB" w:rsidR="00B032B3" w:rsidRDefault="00B032B3" w:rsidP="000826FF">
      <w:pPr>
        <w:ind w:left="360"/>
        <w:jc w:val="center"/>
        <w:rPr>
          <w:i/>
          <w:sz w:val="18"/>
        </w:rPr>
      </w:pPr>
    </w:p>
    <w:p w14:paraId="7B50CF2B" w14:textId="4FC02477" w:rsidR="00B032B3" w:rsidRDefault="00B032B3" w:rsidP="000826FF">
      <w:pPr>
        <w:ind w:left="360"/>
        <w:jc w:val="center"/>
        <w:rPr>
          <w:i/>
          <w:sz w:val="18"/>
        </w:rPr>
      </w:pPr>
    </w:p>
    <w:p w14:paraId="1943BC07" w14:textId="2EB6A7E5" w:rsidR="00B032B3" w:rsidRDefault="00B032B3" w:rsidP="000826FF">
      <w:pPr>
        <w:ind w:left="360"/>
        <w:jc w:val="center"/>
        <w:rPr>
          <w:i/>
          <w:sz w:val="18"/>
        </w:rPr>
      </w:pPr>
    </w:p>
    <w:p w14:paraId="3053B9B5" w14:textId="30F03D1D" w:rsidR="00B032B3" w:rsidRDefault="00B032B3" w:rsidP="000826FF">
      <w:pPr>
        <w:ind w:left="360"/>
        <w:jc w:val="center"/>
        <w:rPr>
          <w:i/>
          <w:sz w:val="18"/>
        </w:rPr>
      </w:pPr>
    </w:p>
    <w:p w14:paraId="0B6541C1" w14:textId="26B7DF22" w:rsidR="00B032B3" w:rsidRDefault="00B032B3" w:rsidP="000826FF">
      <w:pPr>
        <w:ind w:left="360"/>
        <w:jc w:val="center"/>
        <w:rPr>
          <w:i/>
          <w:sz w:val="18"/>
        </w:rPr>
      </w:pPr>
    </w:p>
    <w:p w14:paraId="76F7CFE0" w14:textId="59824894" w:rsidR="00B032B3" w:rsidRDefault="00B032B3" w:rsidP="000826FF">
      <w:pPr>
        <w:ind w:left="360"/>
        <w:jc w:val="center"/>
        <w:rPr>
          <w:i/>
          <w:sz w:val="18"/>
        </w:rPr>
      </w:pPr>
    </w:p>
    <w:p w14:paraId="76273CF0" w14:textId="0DF305B9" w:rsidR="00B032B3" w:rsidRDefault="00B032B3" w:rsidP="000826FF">
      <w:pPr>
        <w:ind w:left="360"/>
        <w:jc w:val="center"/>
        <w:rPr>
          <w:i/>
          <w:sz w:val="18"/>
        </w:rPr>
      </w:pPr>
    </w:p>
    <w:p w14:paraId="3F2F48EC" w14:textId="743E266E" w:rsidR="00B032B3" w:rsidRDefault="00B032B3" w:rsidP="000826FF">
      <w:pPr>
        <w:ind w:left="360"/>
        <w:jc w:val="center"/>
        <w:rPr>
          <w:i/>
          <w:sz w:val="18"/>
        </w:rPr>
      </w:pPr>
    </w:p>
    <w:p w14:paraId="0F5544EC" w14:textId="64CEFA1E" w:rsidR="00B032B3" w:rsidRDefault="00B032B3" w:rsidP="000826FF">
      <w:pPr>
        <w:ind w:left="360"/>
        <w:jc w:val="center"/>
        <w:rPr>
          <w:i/>
          <w:sz w:val="18"/>
        </w:rPr>
      </w:pPr>
    </w:p>
    <w:p w14:paraId="735E2D5B" w14:textId="58A22472" w:rsidR="00B032B3" w:rsidRDefault="00B032B3" w:rsidP="000826FF">
      <w:pPr>
        <w:ind w:left="360"/>
        <w:jc w:val="center"/>
        <w:rPr>
          <w:i/>
          <w:sz w:val="18"/>
        </w:rPr>
      </w:pPr>
    </w:p>
    <w:p w14:paraId="5F5D1A2E" w14:textId="11C23EB7" w:rsidR="00002580" w:rsidRDefault="00002580" w:rsidP="000826FF">
      <w:pPr>
        <w:ind w:left="360"/>
        <w:jc w:val="center"/>
        <w:rPr>
          <w:i/>
          <w:sz w:val="18"/>
        </w:rPr>
      </w:pPr>
    </w:p>
    <w:p w14:paraId="63ECAA73" w14:textId="3645AD8D" w:rsidR="00002580" w:rsidRDefault="00002580" w:rsidP="000826FF">
      <w:pPr>
        <w:ind w:left="360"/>
        <w:jc w:val="center"/>
        <w:rPr>
          <w:i/>
          <w:sz w:val="18"/>
        </w:rPr>
      </w:pPr>
    </w:p>
    <w:p w14:paraId="2A1FD8DC" w14:textId="62BCECE3" w:rsidR="00002580" w:rsidRDefault="00002580" w:rsidP="000826FF">
      <w:pPr>
        <w:ind w:left="360"/>
        <w:jc w:val="center"/>
        <w:rPr>
          <w:i/>
          <w:sz w:val="18"/>
        </w:rPr>
      </w:pPr>
    </w:p>
    <w:p w14:paraId="04D8B762" w14:textId="3B59BA3B" w:rsidR="00002580" w:rsidRDefault="00002580" w:rsidP="000826FF">
      <w:pPr>
        <w:ind w:left="360"/>
        <w:jc w:val="center"/>
        <w:rPr>
          <w:i/>
          <w:sz w:val="18"/>
        </w:rPr>
      </w:pPr>
    </w:p>
    <w:p w14:paraId="7C4A43CB" w14:textId="19FA4D43" w:rsidR="00002580" w:rsidRDefault="00002580" w:rsidP="000826FF">
      <w:pPr>
        <w:ind w:left="360"/>
        <w:jc w:val="center"/>
        <w:rPr>
          <w:i/>
          <w:sz w:val="18"/>
        </w:rPr>
      </w:pPr>
    </w:p>
    <w:p w14:paraId="3272B252" w14:textId="259E4998" w:rsidR="00002580" w:rsidRDefault="00002580" w:rsidP="000826FF">
      <w:pPr>
        <w:ind w:left="360"/>
        <w:jc w:val="center"/>
        <w:rPr>
          <w:i/>
          <w:sz w:val="18"/>
        </w:rPr>
      </w:pPr>
    </w:p>
    <w:p w14:paraId="447A0C0F" w14:textId="3437FB89" w:rsidR="00002580" w:rsidRDefault="00002580" w:rsidP="000826FF">
      <w:pPr>
        <w:ind w:left="360"/>
        <w:jc w:val="center"/>
        <w:rPr>
          <w:i/>
          <w:sz w:val="18"/>
        </w:rPr>
      </w:pPr>
    </w:p>
    <w:p w14:paraId="62B97CFA" w14:textId="5D40D986" w:rsidR="00002580" w:rsidRDefault="00002580" w:rsidP="000826FF">
      <w:pPr>
        <w:ind w:left="360"/>
        <w:jc w:val="center"/>
        <w:rPr>
          <w:i/>
          <w:sz w:val="18"/>
        </w:rPr>
      </w:pPr>
    </w:p>
    <w:p w14:paraId="1BE5C2EC" w14:textId="2AA67394" w:rsidR="00002580" w:rsidRDefault="00002580" w:rsidP="000826FF">
      <w:pPr>
        <w:ind w:left="360"/>
        <w:jc w:val="center"/>
        <w:rPr>
          <w:i/>
          <w:sz w:val="18"/>
        </w:rPr>
      </w:pPr>
    </w:p>
    <w:p w14:paraId="27D8C4B0" w14:textId="77777777" w:rsidR="00002580" w:rsidRPr="000826FF" w:rsidRDefault="00002580" w:rsidP="005C3690">
      <w:pPr>
        <w:rPr>
          <w:i/>
          <w:sz w:val="18"/>
        </w:rPr>
      </w:pPr>
    </w:p>
    <w:p w14:paraId="33508DA7" w14:textId="4FB79BEB" w:rsidR="00554304" w:rsidRPr="00554304" w:rsidRDefault="00554304" w:rsidP="00E00AD5">
      <w:pPr>
        <w:pStyle w:val="berschrift1"/>
        <w:numPr>
          <w:ilvl w:val="0"/>
          <w:numId w:val="1"/>
        </w:numPr>
      </w:pPr>
      <w:bookmarkStart w:id="1" w:name="_Toc20256623"/>
      <w:r w:rsidRPr="00554304">
        <w:lastRenderedPageBreak/>
        <w:t>Inventarliste</w:t>
      </w:r>
      <w:bookmarkEnd w:id="1"/>
    </w:p>
    <w:p w14:paraId="345702BB" w14:textId="7E9097D0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4548"/>
        <w:gridCol w:w="3358"/>
      </w:tblGrid>
      <w:tr w:rsidR="00831BD2" w:rsidRPr="00B04FD5" w14:paraId="28F3AFA8" w14:textId="77777777" w:rsidTr="00B032B3">
        <w:tc>
          <w:tcPr>
            <w:tcW w:w="1154" w:type="dxa"/>
            <w:shd w:val="pct10" w:color="auto" w:fill="auto"/>
          </w:tcPr>
          <w:p w14:paraId="09108938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548" w:type="dxa"/>
            <w:shd w:val="pct10" w:color="auto" w:fill="auto"/>
          </w:tcPr>
          <w:p w14:paraId="5A6CCF2E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358" w:type="dxa"/>
            <w:shd w:val="pct10" w:color="auto" w:fill="auto"/>
          </w:tcPr>
          <w:p w14:paraId="1B550D80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</w:p>
        </w:tc>
      </w:tr>
      <w:tr w:rsidR="00831BD2" w:rsidRPr="00B04FD5" w14:paraId="04389CA5" w14:textId="77777777" w:rsidTr="00B032B3">
        <w:tc>
          <w:tcPr>
            <w:tcW w:w="1154" w:type="dxa"/>
            <w:shd w:val="clear" w:color="auto" w:fill="auto"/>
          </w:tcPr>
          <w:p w14:paraId="27A696CD" w14:textId="0C90680D" w:rsidR="00831BD2" w:rsidRPr="00B04FD5" w:rsidRDefault="00B032B3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3CF3F6FD" w14:textId="15F1C7E4" w:rsidR="00831BD2" w:rsidRPr="00B04FD5" w:rsidRDefault="00EB6735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Hera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Spannungs</w:t>
            </w:r>
            <w:proofErr w:type="spellEnd"/>
            <w:r w:rsidR="00610FE9">
              <w:rPr>
                <w:rFonts w:ascii="Arial" w:hAnsi="Arial" w:cs="Arial"/>
                <w:color w:val="000000"/>
                <w:sz w:val="24"/>
                <w:szCs w:val="24"/>
              </w:rPr>
              <w:t>/Stromquelle</w:t>
            </w:r>
          </w:p>
        </w:tc>
        <w:tc>
          <w:tcPr>
            <w:tcW w:w="3358" w:type="dxa"/>
          </w:tcPr>
          <w:p w14:paraId="76570A72" w14:textId="7D921862" w:rsidR="00831BD2" w:rsidRPr="00B04FD5" w:rsidRDefault="001F38F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Nicht </w:t>
            </w:r>
            <w:r w:rsidR="00EB6735">
              <w:rPr>
                <w:rFonts w:ascii="Arial" w:hAnsi="Arial" w:cs="Arial"/>
                <w:color w:val="000000"/>
                <w:sz w:val="24"/>
                <w:szCs w:val="24"/>
              </w:rPr>
              <w:t>vorhanden</w:t>
            </w:r>
          </w:p>
        </w:tc>
      </w:tr>
      <w:tr w:rsidR="00045A14" w:rsidRPr="00B04FD5" w14:paraId="70FE147E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0EECBB55" w14:textId="46F05241" w:rsidR="00045A14" w:rsidRPr="00B04FD5" w:rsidRDefault="00B032B3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2ADB61FB" w14:textId="689004E1" w:rsidR="00045A14" w:rsidRPr="00431BF4" w:rsidRDefault="00EB6735" w:rsidP="004D1B44">
            <w:pPr>
              <w:pStyle w:val="KeinLeerraum"/>
              <w:rPr>
                <w:rFonts w:ascii="Arial" w:hAnsi="Arial" w:cs="Arial"/>
                <w:sz w:val="24"/>
              </w:rPr>
            </w:pPr>
            <w:r w:rsidRPr="00431BF4">
              <w:rPr>
                <w:rFonts w:ascii="Arial" w:hAnsi="Arial" w:cs="Arial"/>
                <w:sz w:val="24"/>
              </w:rPr>
              <w:t xml:space="preserve">Agilent Technologies </w:t>
            </w:r>
            <w:proofErr w:type="spellStart"/>
            <w:r w:rsidRPr="00431BF4">
              <w:rPr>
                <w:rFonts w:ascii="Arial" w:hAnsi="Arial" w:cs="Arial"/>
                <w:sz w:val="24"/>
              </w:rPr>
              <w:t>InfiniiVision</w:t>
            </w:r>
            <w:proofErr w:type="spellEnd"/>
            <w:r w:rsidRPr="00431BF4">
              <w:rPr>
                <w:rFonts w:ascii="Arial" w:hAnsi="Arial" w:cs="Arial"/>
                <w:sz w:val="24"/>
              </w:rPr>
              <w:t xml:space="preserve"> DSO-X 2014A</w:t>
            </w:r>
          </w:p>
        </w:tc>
        <w:tc>
          <w:tcPr>
            <w:tcW w:w="3358" w:type="dxa"/>
          </w:tcPr>
          <w:p w14:paraId="3D4A9334" w14:textId="13509FE1" w:rsidR="00045A14" w:rsidRPr="00B04FD5" w:rsidRDefault="0060385A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400000480073 0000</w:t>
            </w:r>
          </w:p>
        </w:tc>
      </w:tr>
    </w:tbl>
    <w:p w14:paraId="5134215C" w14:textId="26176547" w:rsidR="00046FE0" w:rsidRDefault="00046FE0" w:rsidP="00046FE0">
      <w:pPr>
        <w:pStyle w:val="berschrift1"/>
      </w:pPr>
      <w:bookmarkStart w:id="2" w:name="_Toc20256624"/>
    </w:p>
    <w:p w14:paraId="6A952723" w14:textId="770B5B74" w:rsidR="00046FE0" w:rsidRDefault="00046FE0" w:rsidP="00046FE0"/>
    <w:p w14:paraId="09C06702" w14:textId="353C6090" w:rsidR="00046FE0" w:rsidRDefault="00046FE0" w:rsidP="00046FE0"/>
    <w:p w14:paraId="68514DED" w14:textId="1227603B" w:rsidR="00046FE0" w:rsidRDefault="00046FE0" w:rsidP="00046FE0"/>
    <w:p w14:paraId="0BA376D4" w14:textId="191249C2" w:rsidR="00046FE0" w:rsidRDefault="00046FE0" w:rsidP="00046FE0"/>
    <w:p w14:paraId="6DA4476E" w14:textId="52552A64" w:rsidR="00046FE0" w:rsidRDefault="00046FE0" w:rsidP="00046FE0"/>
    <w:p w14:paraId="284819AB" w14:textId="710D78B4" w:rsidR="00046FE0" w:rsidRDefault="00046FE0" w:rsidP="00046FE0"/>
    <w:p w14:paraId="2CDC8B73" w14:textId="23DE9093" w:rsidR="00046FE0" w:rsidRDefault="00046FE0" w:rsidP="00046FE0"/>
    <w:p w14:paraId="2C5D0A0E" w14:textId="08578CD6" w:rsidR="00046FE0" w:rsidRDefault="00046FE0" w:rsidP="00046FE0"/>
    <w:p w14:paraId="21C2A7BD" w14:textId="43A9C7C4" w:rsidR="00046FE0" w:rsidRDefault="00046FE0" w:rsidP="00046FE0"/>
    <w:p w14:paraId="63617654" w14:textId="2D056356" w:rsidR="00046FE0" w:rsidRDefault="00046FE0" w:rsidP="00046FE0"/>
    <w:p w14:paraId="42C0A685" w14:textId="73C112B5" w:rsidR="00046FE0" w:rsidRDefault="00046FE0" w:rsidP="00046FE0"/>
    <w:p w14:paraId="50F79427" w14:textId="44FB734F" w:rsidR="00046FE0" w:rsidRDefault="00046FE0" w:rsidP="00046FE0"/>
    <w:p w14:paraId="7D83810D" w14:textId="38FACA62" w:rsidR="00046FE0" w:rsidRDefault="00046FE0" w:rsidP="00046FE0"/>
    <w:p w14:paraId="0832D26B" w14:textId="20BF0AEB" w:rsidR="00046FE0" w:rsidRDefault="00046FE0" w:rsidP="00046FE0"/>
    <w:p w14:paraId="5C12AE1D" w14:textId="53AE7915" w:rsidR="00046FE0" w:rsidRDefault="00046FE0" w:rsidP="00046FE0"/>
    <w:p w14:paraId="6767FFB5" w14:textId="1BC99DDF" w:rsidR="00046FE0" w:rsidRDefault="00046FE0" w:rsidP="00046FE0"/>
    <w:p w14:paraId="20BA22B2" w14:textId="1FD1C05C" w:rsidR="00046FE0" w:rsidRDefault="00046FE0" w:rsidP="00046FE0"/>
    <w:p w14:paraId="4CCD5E04" w14:textId="7D9C9C10" w:rsidR="00046FE0" w:rsidRDefault="00046FE0" w:rsidP="00046FE0"/>
    <w:p w14:paraId="7C1BFF21" w14:textId="591795CA" w:rsidR="00046FE0" w:rsidRDefault="00046FE0" w:rsidP="00046FE0"/>
    <w:p w14:paraId="78DA4983" w14:textId="69430C57" w:rsidR="00046FE0" w:rsidRDefault="00046FE0" w:rsidP="00046FE0"/>
    <w:p w14:paraId="4C3D5938" w14:textId="68949D98" w:rsidR="00046FE0" w:rsidRDefault="00046FE0" w:rsidP="00046FE0"/>
    <w:p w14:paraId="286ED1C6" w14:textId="3E724E94" w:rsidR="00046FE0" w:rsidRDefault="00046FE0" w:rsidP="00046FE0"/>
    <w:p w14:paraId="13770F84" w14:textId="77777777" w:rsidR="00046FE0" w:rsidRPr="00046FE0" w:rsidRDefault="00046FE0" w:rsidP="00046FE0"/>
    <w:p w14:paraId="45609A97" w14:textId="77777777" w:rsidR="00046FE0" w:rsidRPr="00046FE0" w:rsidRDefault="00046FE0" w:rsidP="00046FE0"/>
    <w:p w14:paraId="2C00F3BE" w14:textId="32E3334F" w:rsidR="000548F5" w:rsidRDefault="00554304" w:rsidP="00134AA1">
      <w:pPr>
        <w:pStyle w:val="berschrift1"/>
        <w:numPr>
          <w:ilvl w:val="0"/>
          <w:numId w:val="1"/>
        </w:numPr>
      </w:pPr>
      <w:r w:rsidRPr="00554304">
        <w:lastRenderedPageBreak/>
        <w:t>Übungsdur</w:t>
      </w:r>
      <w:r w:rsidR="00EB6735">
        <w:t>chführung</w:t>
      </w:r>
      <w:bookmarkEnd w:id="2"/>
    </w:p>
    <w:p w14:paraId="591E6B46" w14:textId="6400CEA8" w:rsidR="00002580" w:rsidRDefault="00002580" w:rsidP="00002580"/>
    <w:p w14:paraId="2D9338C6" w14:textId="0D155201" w:rsidR="00002580" w:rsidRDefault="00002580" w:rsidP="00002580">
      <w:pPr>
        <w:pStyle w:val="berschrift2"/>
        <w:numPr>
          <w:ilvl w:val="1"/>
          <w:numId w:val="1"/>
        </w:numPr>
      </w:pPr>
      <w:bookmarkStart w:id="3" w:name="_Toc20256625"/>
      <w:r>
        <w:t>Taster-Prellung</w:t>
      </w:r>
      <w:bookmarkEnd w:id="3"/>
    </w:p>
    <w:p w14:paraId="519BD342" w14:textId="63C717B2" w:rsidR="00002580" w:rsidRDefault="00002580" w:rsidP="00002580">
      <w:pPr>
        <w:ind w:left="425"/>
      </w:pPr>
    </w:p>
    <w:p w14:paraId="67E4EF83" w14:textId="3E98235C" w:rsidR="00002580" w:rsidRDefault="00F91371" w:rsidP="00002580">
      <w:pPr>
        <w:ind w:left="425"/>
      </w:pPr>
      <w:r>
        <w:t xml:space="preserve">Da Taster in einer Schaltung immer ein ungewolltes Prellen hervorrufen, ist es wichtig die Prell-Zeit des Tasters zu kennen, um eine entsprechende </w:t>
      </w:r>
      <w:proofErr w:type="spellStart"/>
      <w:r>
        <w:t>Entprellschaltung</w:t>
      </w:r>
      <w:proofErr w:type="spellEnd"/>
      <w:r>
        <w:t xml:space="preserve"> zu dimensionieren. In diesem Teil der Übung wurde die Prell-Zeit eines Tasters aufgenommen.</w:t>
      </w:r>
    </w:p>
    <w:p w14:paraId="5DA7FD6F" w14:textId="10B27D71" w:rsidR="002E27B8" w:rsidRDefault="002E27B8" w:rsidP="00002580">
      <w:pPr>
        <w:ind w:left="425"/>
      </w:pPr>
    </w:p>
    <w:p w14:paraId="40E006C0" w14:textId="5B3E58B5" w:rsidR="00E14999" w:rsidRPr="00E14999" w:rsidRDefault="00F82545" w:rsidP="00E14999">
      <w:pPr>
        <w:pStyle w:val="berschrift3"/>
        <w:numPr>
          <w:ilvl w:val="2"/>
          <w:numId w:val="1"/>
        </w:numPr>
      </w:pPr>
      <w:bookmarkStart w:id="4" w:name="_Toc20256626"/>
      <w:r>
        <w:t>Schaltung</w:t>
      </w:r>
      <w:bookmarkEnd w:id="4"/>
    </w:p>
    <w:p w14:paraId="036362B9" w14:textId="50DD48D5" w:rsidR="00F82545" w:rsidRDefault="00384D95" w:rsidP="00F8254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AA17E6" wp14:editId="320C5F92">
            <wp:simplePos x="0" y="0"/>
            <wp:positionH relativeFrom="column">
              <wp:posOffset>57785</wp:posOffset>
            </wp:positionH>
            <wp:positionV relativeFrom="paragraph">
              <wp:posOffset>81915</wp:posOffset>
            </wp:positionV>
            <wp:extent cx="3705225" cy="2779395"/>
            <wp:effectExtent l="0" t="0" r="9525" b="190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0" detail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FED98" w14:textId="02E969C1" w:rsidR="00F77B29" w:rsidRDefault="00F77B29" w:rsidP="00F77B29"/>
    <w:p w14:paraId="4F8AC629" w14:textId="48F79EC6" w:rsidR="00694001" w:rsidRDefault="00694001" w:rsidP="00F77B29"/>
    <w:p w14:paraId="7734EDCD" w14:textId="7354693D" w:rsidR="00F77B29" w:rsidRDefault="00F77B29" w:rsidP="00F77B29">
      <w:pPr>
        <w:pStyle w:val="berschrift3"/>
        <w:numPr>
          <w:ilvl w:val="2"/>
          <w:numId w:val="1"/>
        </w:numPr>
      </w:pPr>
      <w:bookmarkStart w:id="5" w:name="_Toc20256627"/>
      <w:r>
        <w:t>Schaltungsbeschreibung</w:t>
      </w:r>
      <w:bookmarkEnd w:id="5"/>
    </w:p>
    <w:p w14:paraId="2BBD3584" w14:textId="63041909" w:rsidR="00F77B29" w:rsidRPr="00F77B29" w:rsidRDefault="00F77B29" w:rsidP="00F77B29"/>
    <w:p w14:paraId="4C35BA3E" w14:textId="2A897ED1" w:rsidR="00F77B29" w:rsidRDefault="00F77B29" w:rsidP="00F77B29">
      <w:pPr>
        <w:ind w:left="708"/>
      </w:pPr>
      <w:r>
        <w:t>Da hier eine Stromquelle [</w:t>
      </w:r>
      <w:proofErr w:type="spellStart"/>
      <w:r>
        <w:t>Iq</w:t>
      </w:r>
      <w:proofErr w:type="spellEnd"/>
      <w:r>
        <w:t>] verwendet wird, musste kein Vorwiderstand für die LED [V1] dimensioniert werden. Die Stromquelle sorgt dafür, dass sich die Spannung selbstständig an der LED einrichtet. Durch Betätigung des Tasters [S1] wird der Stromkreis geschlossen und die LED leuchtet. Dabei wird die Spannung des Schalters mit dem 1. Kanal des Oszilloskops [CH1] aufgezeichnet.</w:t>
      </w:r>
    </w:p>
    <w:p w14:paraId="75475285" w14:textId="5B235DDD" w:rsidR="00F77B29" w:rsidRPr="00F77B29" w:rsidRDefault="00F77B29" w:rsidP="00F77B29"/>
    <w:p w14:paraId="6874A142" w14:textId="3BAB74E4" w:rsidR="00F77B29" w:rsidRDefault="00F77B29" w:rsidP="00F77B29"/>
    <w:p w14:paraId="107ECF01" w14:textId="1A802B42" w:rsidR="00F77B29" w:rsidRDefault="00F77B29" w:rsidP="00F77B29"/>
    <w:p w14:paraId="42083AB9" w14:textId="01A31834" w:rsidR="00694001" w:rsidRDefault="00694001" w:rsidP="00F77B29"/>
    <w:p w14:paraId="30B485B9" w14:textId="77777777" w:rsidR="00694001" w:rsidRPr="00F77B29" w:rsidRDefault="00694001" w:rsidP="00F77B29"/>
    <w:p w14:paraId="057D6C60" w14:textId="2A323AD1" w:rsidR="00601054" w:rsidRDefault="00601054" w:rsidP="00601054">
      <w:pPr>
        <w:pStyle w:val="berschrift3"/>
        <w:numPr>
          <w:ilvl w:val="2"/>
          <w:numId w:val="1"/>
        </w:numPr>
      </w:pPr>
      <w:bookmarkStart w:id="6" w:name="_Toc20256628"/>
      <w:r>
        <w:lastRenderedPageBreak/>
        <w:t>Messergebnisse</w:t>
      </w:r>
      <w:bookmarkEnd w:id="6"/>
    </w:p>
    <w:p w14:paraId="64073D17" w14:textId="77777777" w:rsidR="00E14999" w:rsidRPr="00E14999" w:rsidRDefault="00E14999" w:rsidP="00E14999"/>
    <w:p w14:paraId="4D783C89" w14:textId="27E13BBF" w:rsidR="00601054" w:rsidRDefault="00694001" w:rsidP="00601054">
      <w:r>
        <w:rPr>
          <w:noProof/>
        </w:rPr>
        <w:drawing>
          <wp:anchor distT="0" distB="0" distL="114300" distR="114300" simplePos="0" relativeHeight="251660288" behindDoc="0" locked="0" layoutInCell="1" allowOverlap="1" wp14:anchorId="4A2A0DEE" wp14:editId="53FB261C">
            <wp:simplePos x="0" y="0"/>
            <wp:positionH relativeFrom="column">
              <wp:posOffset>450215</wp:posOffset>
            </wp:positionH>
            <wp:positionV relativeFrom="paragraph">
              <wp:posOffset>80645</wp:posOffset>
            </wp:positionV>
            <wp:extent cx="3357245" cy="2109470"/>
            <wp:effectExtent l="0" t="0" r="0" b="508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1636F" w14:textId="42FB6063" w:rsidR="00694001" w:rsidRPr="00601054" w:rsidRDefault="00694001" w:rsidP="00601054"/>
    <w:p w14:paraId="6E63E514" w14:textId="293E3707" w:rsidR="00F91371" w:rsidRDefault="00F91371" w:rsidP="00002580">
      <w:pPr>
        <w:ind w:left="425"/>
      </w:pPr>
    </w:p>
    <w:p w14:paraId="1393A805" w14:textId="37A26815" w:rsidR="00F91371" w:rsidRDefault="00F91371" w:rsidP="00002580">
      <w:pPr>
        <w:ind w:left="425"/>
      </w:pPr>
    </w:p>
    <w:p w14:paraId="6C7FB689" w14:textId="7A8A8C7E" w:rsidR="00694001" w:rsidRDefault="00694001" w:rsidP="00002580">
      <w:pPr>
        <w:ind w:left="425"/>
      </w:pPr>
    </w:p>
    <w:p w14:paraId="303CBF2D" w14:textId="257EEF80" w:rsidR="00694001" w:rsidRDefault="00694001" w:rsidP="00002580">
      <w:pPr>
        <w:ind w:left="425"/>
      </w:pPr>
    </w:p>
    <w:p w14:paraId="11B6C64A" w14:textId="2BE1AE9F" w:rsidR="00694001" w:rsidRDefault="00694001" w:rsidP="00002580">
      <w:pPr>
        <w:ind w:left="425"/>
      </w:pPr>
    </w:p>
    <w:p w14:paraId="0BF4C3E9" w14:textId="436C5D93" w:rsidR="00694001" w:rsidRDefault="00FF4B55" w:rsidP="00002580">
      <w:pPr>
        <w:ind w:left="42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8EE869" wp14:editId="620670A6">
            <wp:simplePos x="0" y="0"/>
            <wp:positionH relativeFrom="column">
              <wp:posOffset>438587</wp:posOffset>
            </wp:positionH>
            <wp:positionV relativeFrom="paragraph">
              <wp:posOffset>285305</wp:posOffset>
            </wp:positionV>
            <wp:extent cx="3357245" cy="2109470"/>
            <wp:effectExtent l="0" t="0" r="0" b="508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0FB0A" w14:textId="1BC72F40" w:rsidR="00694001" w:rsidRDefault="00694001" w:rsidP="00002580">
      <w:pPr>
        <w:ind w:left="425"/>
      </w:pPr>
    </w:p>
    <w:p w14:paraId="27513857" w14:textId="507B60FB" w:rsidR="00694001" w:rsidRDefault="00694001" w:rsidP="00002580">
      <w:pPr>
        <w:ind w:left="425"/>
      </w:pPr>
    </w:p>
    <w:p w14:paraId="6762E0F2" w14:textId="575CA4B7" w:rsidR="00694001" w:rsidRDefault="00694001" w:rsidP="00002580">
      <w:pPr>
        <w:ind w:left="425"/>
      </w:pPr>
    </w:p>
    <w:p w14:paraId="1827E38A" w14:textId="4D50DD8E" w:rsidR="00694001" w:rsidRDefault="00694001" w:rsidP="00002580">
      <w:pPr>
        <w:ind w:left="425"/>
      </w:pPr>
    </w:p>
    <w:p w14:paraId="325061CF" w14:textId="50C51824" w:rsidR="00694001" w:rsidRDefault="00694001" w:rsidP="00002580">
      <w:pPr>
        <w:ind w:left="425"/>
      </w:pPr>
    </w:p>
    <w:p w14:paraId="343C0408" w14:textId="7D737068" w:rsidR="00694001" w:rsidRDefault="00694001" w:rsidP="00002580">
      <w:pPr>
        <w:ind w:left="425"/>
      </w:pPr>
    </w:p>
    <w:p w14:paraId="50AC4D40" w14:textId="7D1C79AC" w:rsidR="00694001" w:rsidRDefault="00694001" w:rsidP="00002580">
      <w:pPr>
        <w:ind w:left="425"/>
      </w:pPr>
    </w:p>
    <w:p w14:paraId="4874AB21" w14:textId="66179227" w:rsidR="00694001" w:rsidRDefault="008076F6" w:rsidP="00002580">
      <w:pPr>
        <w:ind w:left="42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F8B43" wp14:editId="3D8101A0">
            <wp:simplePos x="0" y="0"/>
            <wp:positionH relativeFrom="column">
              <wp:posOffset>446273</wp:posOffset>
            </wp:positionH>
            <wp:positionV relativeFrom="paragraph">
              <wp:posOffset>157859</wp:posOffset>
            </wp:positionV>
            <wp:extent cx="3370580" cy="2118360"/>
            <wp:effectExtent l="0" t="0" r="127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92FF8" w14:textId="68D1FD01" w:rsidR="00694001" w:rsidRDefault="00694001" w:rsidP="00002580">
      <w:pPr>
        <w:ind w:left="425"/>
      </w:pPr>
    </w:p>
    <w:p w14:paraId="5AE40D3E" w14:textId="38D1DCFC" w:rsidR="00694001" w:rsidRDefault="00694001" w:rsidP="00002580">
      <w:pPr>
        <w:ind w:left="425"/>
      </w:pPr>
    </w:p>
    <w:p w14:paraId="2A0B001D" w14:textId="5DAC2729" w:rsidR="00694001" w:rsidRDefault="00694001" w:rsidP="00002580">
      <w:pPr>
        <w:ind w:left="425"/>
      </w:pPr>
    </w:p>
    <w:p w14:paraId="218C0373" w14:textId="56FF9C80" w:rsidR="00694001" w:rsidRDefault="00694001" w:rsidP="00002580">
      <w:pPr>
        <w:ind w:left="425"/>
      </w:pPr>
    </w:p>
    <w:p w14:paraId="5C10D531" w14:textId="0CCFAD05" w:rsidR="00694001" w:rsidRDefault="00694001" w:rsidP="00002580">
      <w:pPr>
        <w:ind w:left="425"/>
      </w:pPr>
    </w:p>
    <w:p w14:paraId="162D41BB" w14:textId="613F5D27" w:rsidR="00694001" w:rsidRDefault="00694001" w:rsidP="00002580">
      <w:pPr>
        <w:ind w:left="425"/>
      </w:pPr>
    </w:p>
    <w:p w14:paraId="4FA55C86" w14:textId="15DB586C" w:rsidR="00F60DC3" w:rsidRDefault="00F60DC3" w:rsidP="00FF4B55"/>
    <w:p w14:paraId="085A967B" w14:textId="2517F962" w:rsidR="00F60DC3" w:rsidRDefault="00F60DC3" w:rsidP="008C4D27"/>
    <w:tbl>
      <w:tblPr>
        <w:tblStyle w:val="Tabellenraster"/>
        <w:tblW w:w="4254" w:type="dxa"/>
        <w:tblInd w:w="938" w:type="dxa"/>
        <w:tblLook w:val="04A0" w:firstRow="1" w:lastRow="0" w:firstColumn="1" w:lastColumn="0" w:noHBand="0" w:noVBand="1"/>
      </w:tblPr>
      <w:tblGrid>
        <w:gridCol w:w="3262"/>
        <w:gridCol w:w="992"/>
      </w:tblGrid>
      <w:tr w:rsidR="00F60DC3" w14:paraId="0FF13649" w14:textId="77777777" w:rsidTr="00624772">
        <w:tc>
          <w:tcPr>
            <w:tcW w:w="3262" w:type="dxa"/>
          </w:tcPr>
          <w:p w14:paraId="7FE45C88" w14:textId="2E72DC5F" w:rsidR="00F60DC3" w:rsidRDefault="00F60DC3" w:rsidP="00002580">
            <w:r>
              <w:t>Bild 1 (ohne Spule)</w:t>
            </w:r>
          </w:p>
        </w:tc>
        <w:tc>
          <w:tcPr>
            <w:tcW w:w="992" w:type="dxa"/>
          </w:tcPr>
          <w:p w14:paraId="76BEC750" w14:textId="5D415536" w:rsidR="00F60DC3" w:rsidRDefault="00F60DC3" w:rsidP="00002580">
            <w:r>
              <w:t>2.0</w:t>
            </w:r>
            <w:r>
              <w:rPr>
                <w:rFonts w:cs="Arial"/>
              </w:rPr>
              <w:t>µ</w:t>
            </w:r>
            <w:r>
              <w:t>s</w:t>
            </w:r>
          </w:p>
        </w:tc>
      </w:tr>
      <w:tr w:rsidR="00F60DC3" w14:paraId="3D1FFE28" w14:textId="77777777" w:rsidTr="00624772">
        <w:tc>
          <w:tcPr>
            <w:tcW w:w="3262" w:type="dxa"/>
          </w:tcPr>
          <w:p w14:paraId="33BC497D" w14:textId="33A4E255" w:rsidR="00F60DC3" w:rsidRDefault="00F60DC3" w:rsidP="00002580">
            <w:r>
              <w:t>Bild 2 (ohne Spule)</w:t>
            </w:r>
          </w:p>
        </w:tc>
        <w:tc>
          <w:tcPr>
            <w:tcW w:w="992" w:type="dxa"/>
          </w:tcPr>
          <w:p w14:paraId="595C1860" w14:textId="1153981A" w:rsidR="00F60DC3" w:rsidRDefault="00F60DC3" w:rsidP="00002580">
            <w:r>
              <w:t>0,7</w:t>
            </w:r>
            <w:r>
              <w:rPr>
                <w:rFonts w:cs="Arial"/>
              </w:rPr>
              <w:t>µ</w:t>
            </w:r>
            <w:r>
              <w:t>s</w:t>
            </w:r>
          </w:p>
        </w:tc>
      </w:tr>
      <w:tr w:rsidR="00F60DC3" w14:paraId="656074B9" w14:textId="77777777" w:rsidTr="00624772">
        <w:tc>
          <w:tcPr>
            <w:tcW w:w="3262" w:type="dxa"/>
          </w:tcPr>
          <w:p w14:paraId="0F6611DC" w14:textId="3671B53F" w:rsidR="00F60DC3" w:rsidRDefault="00F60DC3" w:rsidP="00002580">
            <w:r>
              <w:t>Bild 3 (mit Spule)</w:t>
            </w:r>
          </w:p>
        </w:tc>
        <w:tc>
          <w:tcPr>
            <w:tcW w:w="992" w:type="dxa"/>
          </w:tcPr>
          <w:p w14:paraId="59C7E9C8" w14:textId="6C90A931" w:rsidR="00F60DC3" w:rsidRDefault="00F60DC3" w:rsidP="00002580">
            <w:r>
              <w:t>3,3</w:t>
            </w:r>
            <w:r>
              <w:rPr>
                <w:rFonts w:cs="Arial"/>
              </w:rPr>
              <w:t>µ</w:t>
            </w:r>
            <w:r>
              <w:t>s</w:t>
            </w:r>
          </w:p>
        </w:tc>
      </w:tr>
      <w:tr w:rsidR="00F60DC3" w14:paraId="26103195" w14:textId="77777777" w:rsidTr="00624772">
        <w:tc>
          <w:tcPr>
            <w:tcW w:w="3262" w:type="dxa"/>
          </w:tcPr>
          <w:p w14:paraId="406AB998" w14:textId="1C8D25EB" w:rsidR="00F60DC3" w:rsidRDefault="00F60DC3" w:rsidP="00002580">
            <w:r>
              <w:t>Durchschnittliche Prell-Zeit</w:t>
            </w:r>
          </w:p>
        </w:tc>
        <w:tc>
          <w:tcPr>
            <w:tcW w:w="992" w:type="dxa"/>
          </w:tcPr>
          <w:p w14:paraId="595ED4A2" w14:textId="1F279A7C" w:rsidR="00F60DC3" w:rsidRDefault="00F60DC3" w:rsidP="00002580">
            <w:r>
              <w:t>2.0</w:t>
            </w:r>
            <w:r>
              <w:rPr>
                <w:rFonts w:cs="Arial"/>
              </w:rPr>
              <w:t>µ</w:t>
            </w:r>
            <w:r>
              <w:t>s</w:t>
            </w:r>
          </w:p>
        </w:tc>
      </w:tr>
    </w:tbl>
    <w:p w14:paraId="21A64F14" w14:textId="3FD083A0" w:rsidR="00694001" w:rsidRDefault="00694001" w:rsidP="00134B61"/>
    <w:p w14:paraId="5F57C8BC" w14:textId="3BD61439" w:rsidR="00002580" w:rsidRDefault="00694001" w:rsidP="001B2037">
      <w:pPr>
        <w:pStyle w:val="berschrift3"/>
        <w:numPr>
          <w:ilvl w:val="2"/>
          <w:numId w:val="1"/>
        </w:numPr>
      </w:pPr>
      <w:bookmarkStart w:id="7" w:name="_Toc20256629"/>
      <w:r>
        <w:lastRenderedPageBreak/>
        <w:t>Interpretation</w:t>
      </w:r>
      <w:bookmarkEnd w:id="7"/>
    </w:p>
    <w:p w14:paraId="73A7B86B" w14:textId="77777777" w:rsidR="00002580" w:rsidRPr="00002580" w:rsidRDefault="00002580" w:rsidP="00002580">
      <w:pPr>
        <w:ind w:left="425"/>
      </w:pPr>
    </w:p>
    <w:p w14:paraId="009E57F2" w14:textId="317CDB14" w:rsidR="005C205F" w:rsidRDefault="00134B61" w:rsidP="00134B61">
      <w:pPr>
        <w:ind w:left="708"/>
      </w:pPr>
      <w:r>
        <w:t xml:space="preserve">Durch </w:t>
      </w:r>
      <w:r w:rsidR="003967F0">
        <w:t>setzen</w:t>
      </w:r>
      <w:r>
        <w:t xml:space="preserve"> der Cursor kann man die Zeit messen,</w:t>
      </w:r>
      <w:r w:rsidR="00207230">
        <w:t xml:space="preserve"> die</w:t>
      </w:r>
      <w:r>
        <w:t xml:space="preserve"> der Taste</w:t>
      </w:r>
      <w:r w:rsidR="00207230">
        <w:t>r</w:t>
      </w:r>
      <w:r>
        <w:t xml:space="preserve"> </w:t>
      </w:r>
      <w:r w:rsidR="00207230">
        <w:t>benötigt</w:t>
      </w:r>
      <w:r>
        <w:t xml:space="preserve"> um vollständig auszuklingen. </w:t>
      </w:r>
      <w:r w:rsidR="00027276">
        <w:t>Wie man aus den Cursor-Informationen herauslesen kann, beträgt die Prell-Zeit in Bild 1 2</w:t>
      </w:r>
      <w:r w:rsidR="00027276">
        <w:rPr>
          <w:rFonts w:cs="Arial"/>
        </w:rPr>
        <w:t>µ</w:t>
      </w:r>
      <w:r w:rsidR="00027276">
        <w:t>s. Im Vergleich beträgt diese im zweiten Bild nur noch 0,7</w:t>
      </w:r>
      <w:r w:rsidR="00027276">
        <w:rPr>
          <w:rFonts w:cs="Arial"/>
        </w:rPr>
        <w:t>µ</w:t>
      </w:r>
      <w:r w:rsidR="00027276">
        <w:t xml:space="preserve">s. </w:t>
      </w:r>
    </w:p>
    <w:p w14:paraId="77665BB8" w14:textId="74E7B0BB" w:rsidR="006C37DF" w:rsidRDefault="00027276" w:rsidP="00083E96">
      <w:pPr>
        <w:ind w:left="708"/>
      </w:pPr>
      <w:r>
        <w:t>Im dritten Bild erkennt man jedoch einen massiven Unterscheid</w:t>
      </w:r>
      <w:r w:rsidR="005C205F">
        <w:t xml:space="preserve">, da man nach kurzer Zeit einen sehr hohen Spannungsanstieg erkennen kann. Das liegt daran, dass zwischen der Stromquelle und Leuchtdiode noch eine Spule verbaut wurde. </w:t>
      </w:r>
      <w:r w:rsidR="002F177E">
        <w:t xml:space="preserve">Die Spule sorgt dafür, dass der Strom, obwohl der Taster offen ist, immer noch weiterfließen kann und somit eine Spannung am Taster </w:t>
      </w:r>
      <w:r w:rsidR="00B70575">
        <w:t>messbar ist</w:t>
      </w:r>
      <w:r w:rsidR="002F177E">
        <w:t>.</w:t>
      </w:r>
      <w:r w:rsidR="000B5375">
        <w:t xml:space="preserve"> Dies erhöht die Prell-Zeit auf 3,2</w:t>
      </w:r>
      <w:r w:rsidR="000B5375">
        <w:rPr>
          <w:rFonts w:cs="Arial"/>
        </w:rPr>
        <w:t>µ</w:t>
      </w:r>
      <w:r w:rsidR="000B5375">
        <w:t>s.</w:t>
      </w:r>
    </w:p>
    <w:p w14:paraId="7773E31A" w14:textId="77777777" w:rsidR="00F21D76" w:rsidRDefault="00F21D76" w:rsidP="00083E96">
      <w:pPr>
        <w:ind w:left="708"/>
      </w:pPr>
    </w:p>
    <w:p w14:paraId="59A53679" w14:textId="320C173D" w:rsidR="006C37DF" w:rsidRDefault="006C37DF" w:rsidP="006C37DF">
      <w:pPr>
        <w:pStyle w:val="berschrift3"/>
        <w:numPr>
          <w:ilvl w:val="2"/>
          <w:numId w:val="1"/>
        </w:numPr>
      </w:pPr>
      <w:bookmarkStart w:id="8" w:name="_Toc20256630"/>
      <w:r>
        <w:t>Kommentar</w:t>
      </w:r>
      <w:bookmarkEnd w:id="8"/>
    </w:p>
    <w:p w14:paraId="14E43C74" w14:textId="12EFF7F3" w:rsidR="006C37DF" w:rsidRDefault="006C37DF" w:rsidP="006C37DF"/>
    <w:p w14:paraId="1B07D589" w14:textId="3C776FD1" w:rsidR="006C37DF" w:rsidRDefault="00F60DC3" w:rsidP="006C37DF">
      <w:pPr>
        <w:ind w:left="720"/>
      </w:pPr>
      <w:r>
        <w:t xml:space="preserve">Da die Prell-Zeit oft variiert werden die </w:t>
      </w:r>
      <w:proofErr w:type="spellStart"/>
      <w:r>
        <w:t>Entprellschaltungen</w:t>
      </w:r>
      <w:proofErr w:type="spellEnd"/>
      <w:r>
        <w:t xml:space="preserve"> nicht auf z.B. 0,7</w:t>
      </w:r>
      <w:r>
        <w:rPr>
          <w:rFonts w:cs="Arial"/>
        </w:rPr>
        <w:t>µ</w:t>
      </w:r>
      <w:r>
        <w:t>s oder 2</w:t>
      </w:r>
      <w:r>
        <w:rPr>
          <w:rFonts w:cs="Arial"/>
        </w:rPr>
        <w:t>µ</w:t>
      </w:r>
      <w:r>
        <w:t>s dimensioniert, sondern liegen meistens im Bereich von Millisekunden.</w:t>
      </w:r>
    </w:p>
    <w:p w14:paraId="36334F31" w14:textId="6971EAEE" w:rsidR="00624772" w:rsidRDefault="00624772" w:rsidP="006C37DF">
      <w:pPr>
        <w:ind w:left="720"/>
      </w:pPr>
    </w:p>
    <w:p w14:paraId="524EAE63" w14:textId="0D5DBA3A" w:rsidR="00624772" w:rsidRDefault="00624772" w:rsidP="00624772">
      <w:pPr>
        <w:pStyle w:val="berschrift2"/>
        <w:numPr>
          <w:ilvl w:val="1"/>
          <w:numId w:val="1"/>
        </w:numPr>
      </w:pPr>
      <w:bookmarkStart w:id="9" w:name="_Toc20256631"/>
      <w:r>
        <w:t>Wählscheibe</w:t>
      </w:r>
      <w:bookmarkEnd w:id="9"/>
    </w:p>
    <w:p w14:paraId="5FBDF4D2" w14:textId="08D23D30" w:rsidR="00CE62AD" w:rsidRDefault="00CE62AD" w:rsidP="00CE62AD"/>
    <w:p w14:paraId="2780D688" w14:textId="586DB06D" w:rsidR="00EF3B0B" w:rsidRDefault="003624D1" w:rsidP="00FF4B55">
      <w:pPr>
        <w:ind w:left="425"/>
      </w:pPr>
      <w:r>
        <w:t>In diesem Teil der Übung wurde das Signal</w:t>
      </w:r>
      <w:r w:rsidR="00ED327D">
        <w:t xml:space="preserve"> </w:t>
      </w:r>
      <w:r w:rsidR="007037F7">
        <w:t>bei der Rotation einer</w:t>
      </w:r>
      <w:r w:rsidR="00ED327D">
        <w:t xml:space="preserve"> Wählscheibe</w:t>
      </w:r>
      <w:r w:rsidR="00A70C11">
        <w:t xml:space="preserve"> </w:t>
      </w:r>
      <w:r w:rsidR="00B342A4">
        <w:t>aufgenommen.</w:t>
      </w:r>
      <w:r w:rsidR="00ED327D">
        <w:t xml:space="preserve"> </w:t>
      </w:r>
    </w:p>
    <w:p w14:paraId="03163C70" w14:textId="77777777" w:rsidR="00FF4B55" w:rsidRDefault="00FF4B55" w:rsidP="00FF4B55">
      <w:pPr>
        <w:ind w:left="425"/>
      </w:pPr>
    </w:p>
    <w:p w14:paraId="0720F950" w14:textId="2A370D81" w:rsidR="00CE62AD" w:rsidRDefault="00CE62AD" w:rsidP="00CE62AD">
      <w:pPr>
        <w:pStyle w:val="berschrift3"/>
        <w:numPr>
          <w:ilvl w:val="2"/>
          <w:numId w:val="1"/>
        </w:numPr>
      </w:pPr>
      <w:bookmarkStart w:id="10" w:name="_Toc20256632"/>
      <w:r>
        <w:t>Schaltung</w:t>
      </w:r>
      <w:bookmarkEnd w:id="10"/>
    </w:p>
    <w:p w14:paraId="2F9F4B56" w14:textId="1D0DC90F" w:rsidR="00CC1159" w:rsidRDefault="00EF3B0B" w:rsidP="00CC1159">
      <w:r w:rsidRPr="00CC1159">
        <w:rPr>
          <w:noProof/>
        </w:rPr>
        <w:drawing>
          <wp:anchor distT="0" distB="0" distL="114300" distR="114300" simplePos="0" relativeHeight="251669504" behindDoc="0" locked="0" layoutInCell="1" allowOverlap="1" wp14:anchorId="6A1CDF83" wp14:editId="04832E51">
            <wp:simplePos x="0" y="0"/>
            <wp:positionH relativeFrom="margin">
              <wp:posOffset>179705</wp:posOffset>
            </wp:positionH>
            <wp:positionV relativeFrom="paragraph">
              <wp:posOffset>7620</wp:posOffset>
            </wp:positionV>
            <wp:extent cx="4294505" cy="2766695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 trans="0" detail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28295" r="14186" b="9370"/>
                    <a:stretch/>
                  </pic:blipFill>
                  <pic:spPr bwMode="auto">
                    <a:xfrm>
                      <a:off x="0" y="0"/>
                      <a:ext cx="429450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FB7E7" w14:textId="21ECD734" w:rsidR="00CC1159" w:rsidRPr="00CC1159" w:rsidRDefault="00CC1159" w:rsidP="00CC1159"/>
    <w:p w14:paraId="1ED32245" w14:textId="28050166" w:rsidR="00CE62AD" w:rsidRDefault="00CE62AD" w:rsidP="00CE62AD"/>
    <w:p w14:paraId="63135F26" w14:textId="72453767" w:rsidR="0081149E" w:rsidRDefault="0081149E" w:rsidP="00CE62AD"/>
    <w:p w14:paraId="646B51E4" w14:textId="77777777" w:rsidR="0081149E" w:rsidRDefault="0081149E" w:rsidP="00CE62AD"/>
    <w:p w14:paraId="54B8A22B" w14:textId="69801EE9" w:rsidR="00CE62AD" w:rsidRDefault="00CE62AD" w:rsidP="00CE62AD">
      <w:pPr>
        <w:pStyle w:val="berschrift3"/>
        <w:numPr>
          <w:ilvl w:val="2"/>
          <w:numId w:val="1"/>
        </w:numPr>
      </w:pPr>
      <w:bookmarkStart w:id="11" w:name="_Toc20256633"/>
      <w:r>
        <w:lastRenderedPageBreak/>
        <w:t>Schaltungsbeschreibung</w:t>
      </w:r>
      <w:bookmarkEnd w:id="11"/>
    </w:p>
    <w:p w14:paraId="30F2B114" w14:textId="201A589F" w:rsidR="00CE62AD" w:rsidRDefault="00CE62AD" w:rsidP="00CE62AD"/>
    <w:p w14:paraId="2DC6A215" w14:textId="51A5F97E" w:rsidR="0036464C" w:rsidRDefault="0036464C" w:rsidP="0036464C">
      <w:pPr>
        <w:ind w:left="708"/>
      </w:pPr>
      <w:r>
        <w:t>Die Wählscheibe besitzt insgesamt vier Pins</w:t>
      </w:r>
      <w:r w:rsidR="006B1C45">
        <w:t xml:space="preserve"> (</w:t>
      </w:r>
      <w:proofErr w:type="spellStart"/>
      <w:r w:rsidR="006B1C45">
        <w:t>Vcc</w:t>
      </w:r>
      <w:proofErr w:type="spellEnd"/>
      <w:r w:rsidR="006B1C45">
        <w:t xml:space="preserve">, NSI, NSA und Ground). An </w:t>
      </w:r>
      <w:proofErr w:type="spellStart"/>
      <w:r w:rsidR="006B1C45">
        <w:t>Vcc</w:t>
      </w:r>
      <w:proofErr w:type="spellEnd"/>
      <w:r w:rsidR="006B1C45">
        <w:t xml:space="preserve"> und Ground wird die 5V Gleichspannungsversorgung</w:t>
      </w:r>
      <w:r w:rsidR="00450C2C">
        <w:t xml:space="preserve"> [</w:t>
      </w:r>
      <w:proofErr w:type="spellStart"/>
      <w:r w:rsidR="00450C2C">
        <w:t>Uq</w:t>
      </w:r>
      <w:proofErr w:type="spellEnd"/>
      <w:r w:rsidR="00450C2C">
        <w:t>]</w:t>
      </w:r>
      <w:r w:rsidR="006B1C45">
        <w:t xml:space="preserve"> angeschlossen. </w:t>
      </w:r>
      <w:r w:rsidR="00C9304F">
        <w:t xml:space="preserve">NSA </w:t>
      </w:r>
      <w:r w:rsidR="00D17BEF">
        <w:t>gibt mit Low oder High an, ob gerade gewählt wird</w:t>
      </w:r>
      <w:r w:rsidR="00161EE8">
        <w:t xml:space="preserve"> und sendet diese Information an den 2. Kanal</w:t>
      </w:r>
      <w:r w:rsidR="00F929FF">
        <w:t xml:space="preserve"> [CH2]</w:t>
      </w:r>
      <w:r w:rsidR="00161EE8">
        <w:t xml:space="preserve"> des Oszilloskops</w:t>
      </w:r>
      <w:r w:rsidR="00D17BEF">
        <w:t>.</w:t>
      </w:r>
      <w:r w:rsidR="00CA18A2">
        <w:t xml:space="preserve"> </w:t>
      </w:r>
      <w:r w:rsidR="007E0BDC">
        <w:t>NSI liefert anschließend Impulse</w:t>
      </w:r>
      <w:r w:rsidR="001C382F">
        <w:t>,</w:t>
      </w:r>
      <w:r w:rsidR="001C382F" w:rsidRPr="001C382F">
        <w:t xml:space="preserve"> </w:t>
      </w:r>
      <w:r w:rsidR="001C382F">
        <w:t xml:space="preserve">abhängig von der gewählten Ziffer </w:t>
      </w:r>
      <w:r w:rsidR="00161EE8">
        <w:t>an den 1. Kanal [CH1]</w:t>
      </w:r>
      <w:r w:rsidR="007E0BDC">
        <w:t xml:space="preserve">, </w:t>
      </w:r>
    </w:p>
    <w:p w14:paraId="24DAED15" w14:textId="77777777" w:rsidR="0036464C" w:rsidRPr="00CE62AD" w:rsidRDefault="0036464C" w:rsidP="00CE62AD"/>
    <w:p w14:paraId="3C6AD996" w14:textId="3C04C88D" w:rsidR="00624772" w:rsidRDefault="00CE62AD" w:rsidP="00CE62AD">
      <w:pPr>
        <w:pStyle w:val="berschrift3"/>
        <w:numPr>
          <w:ilvl w:val="2"/>
          <w:numId w:val="1"/>
        </w:numPr>
      </w:pPr>
      <w:bookmarkStart w:id="12" w:name="_Toc20256634"/>
      <w:r>
        <w:t>Messergebnisse</w:t>
      </w:r>
      <w:bookmarkEnd w:id="12"/>
    </w:p>
    <w:p w14:paraId="0695B5B9" w14:textId="45E1697F" w:rsidR="00CE62AD" w:rsidRDefault="00CE62AD" w:rsidP="00CE62AD"/>
    <w:p w14:paraId="7398FD3B" w14:textId="574A5BF3" w:rsidR="00B50725" w:rsidRDefault="00B50725" w:rsidP="00CE62AD">
      <w:r>
        <w:rPr>
          <w:noProof/>
        </w:rPr>
        <w:drawing>
          <wp:anchor distT="0" distB="0" distL="114300" distR="114300" simplePos="0" relativeHeight="251670528" behindDoc="0" locked="0" layoutInCell="1" allowOverlap="1" wp14:anchorId="5120C0F3" wp14:editId="320B064E">
            <wp:simplePos x="0" y="0"/>
            <wp:positionH relativeFrom="column">
              <wp:posOffset>482600</wp:posOffset>
            </wp:positionH>
            <wp:positionV relativeFrom="paragraph">
              <wp:posOffset>118110</wp:posOffset>
            </wp:positionV>
            <wp:extent cx="3086735" cy="1939925"/>
            <wp:effectExtent l="0" t="0" r="0" b="317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03F0A" w14:textId="3EBF4397" w:rsidR="00D226E7" w:rsidRDefault="00D226E7" w:rsidP="00CE62AD"/>
    <w:p w14:paraId="4A90D358" w14:textId="1600A124" w:rsidR="00D226E7" w:rsidRDefault="00D226E7" w:rsidP="00CE62AD"/>
    <w:p w14:paraId="31328EBD" w14:textId="10EA9513" w:rsidR="00D226E7" w:rsidRDefault="00D226E7" w:rsidP="00CE62AD"/>
    <w:p w14:paraId="1265BADE" w14:textId="6638CAFE" w:rsidR="00D226E7" w:rsidRDefault="00D226E7" w:rsidP="00CE62AD"/>
    <w:p w14:paraId="2BD0504F" w14:textId="0A2F8789" w:rsidR="00D226E7" w:rsidRDefault="00D226E7" w:rsidP="00CE62AD"/>
    <w:p w14:paraId="715419FB" w14:textId="1576F870" w:rsidR="00D226E7" w:rsidRDefault="00D226E7" w:rsidP="00CE62AD"/>
    <w:p w14:paraId="58B1799D" w14:textId="1025B07D" w:rsidR="00D226E7" w:rsidRDefault="001D3956" w:rsidP="00CE62AD">
      <w:r>
        <w:rPr>
          <w:noProof/>
        </w:rPr>
        <w:drawing>
          <wp:anchor distT="0" distB="0" distL="114300" distR="114300" simplePos="0" relativeHeight="251672576" behindDoc="0" locked="0" layoutInCell="1" allowOverlap="1" wp14:anchorId="785F1426" wp14:editId="352E6133">
            <wp:simplePos x="0" y="0"/>
            <wp:positionH relativeFrom="column">
              <wp:posOffset>506730</wp:posOffset>
            </wp:positionH>
            <wp:positionV relativeFrom="paragraph">
              <wp:posOffset>6985</wp:posOffset>
            </wp:positionV>
            <wp:extent cx="3053080" cy="1919605"/>
            <wp:effectExtent l="0" t="0" r="0" b="444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5AA83" w14:textId="1839B019" w:rsidR="00D226E7" w:rsidRDefault="00D226E7" w:rsidP="00CE62AD"/>
    <w:p w14:paraId="763E0787" w14:textId="1C79313B" w:rsidR="00D226E7" w:rsidRDefault="00D226E7" w:rsidP="00CE62AD"/>
    <w:p w14:paraId="43DD1295" w14:textId="0A96B31C" w:rsidR="00D226E7" w:rsidRDefault="00D226E7" w:rsidP="00CE62AD"/>
    <w:p w14:paraId="7F61DB92" w14:textId="08F9069F" w:rsidR="00D226E7" w:rsidRDefault="00D226E7" w:rsidP="00CE62AD"/>
    <w:p w14:paraId="5B110261" w14:textId="7A9EF2C9" w:rsidR="00D226E7" w:rsidRDefault="00D226E7" w:rsidP="00CE62AD"/>
    <w:p w14:paraId="3B808A92" w14:textId="6A98AF67" w:rsidR="001909BE" w:rsidRDefault="001D3956" w:rsidP="00CE62AD">
      <w:r>
        <w:rPr>
          <w:noProof/>
        </w:rPr>
        <w:drawing>
          <wp:anchor distT="0" distB="0" distL="114300" distR="114300" simplePos="0" relativeHeight="251671552" behindDoc="0" locked="0" layoutInCell="1" allowOverlap="1" wp14:anchorId="03C71016" wp14:editId="4D4FCCA0">
            <wp:simplePos x="0" y="0"/>
            <wp:positionH relativeFrom="column">
              <wp:posOffset>506730</wp:posOffset>
            </wp:positionH>
            <wp:positionV relativeFrom="paragraph">
              <wp:posOffset>179070</wp:posOffset>
            </wp:positionV>
            <wp:extent cx="3053080" cy="1917700"/>
            <wp:effectExtent l="0" t="0" r="0" b="635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20FEE" w14:textId="12DF12A5" w:rsidR="00D226E7" w:rsidRDefault="00D226E7" w:rsidP="00CE62AD"/>
    <w:p w14:paraId="12DB0655" w14:textId="778E9BCE" w:rsidR="001D3956" w:rsidRDefault="001D3956" w:rsidP="00CE62AD"/>
    <w:p w14:paraId="34FC1F21" w14:textId="67F48081" w:rsidR="001D3956" w:rsidRDefault="001D3956" w:rsidP="00CE62AD"/>
    <w:p w14:paraId="29F2C9C1" w14:textId="55605E50" w:rsidR="001D3956" w:rsidRDefault="001D3956" w:rsidP="00CE62AD"/>
    <w:p w14:paraId="6D0F0FDB" w14:textId="35DFC75C" w:rsidR="001D3956" w:rsidRDefault="001D3956" w:rsidP="00CE62AD"/>
    <w:p w14:paraId="64EFDA67" w14:textId="5C3B352D" w:rsidR="001D3956" w:rsidRDefault="001D3956" w:rsidP="00CE62AD"/>
    <w:p w14:paraId="6673D79C" w14:textId="556B6547" w:rsidR="001D3956" w:rsidRDefault="001D3956" w:rsidP="00CE62AD"/>
    <w:p w14:paraId="14194424" w14:textId="77777777" w:rsidR="001D3956" w:rsidRDefault="001D3956" w:rsidP="00CE62AD"/>
    <w:p w14:paraId="1A9CA092" w14:textId="436BB45F" w:rsidR="00CE62AD" w:rsidRDefault="00CE62AD" w:rsidP="00CE62AD">
      <w:pPr>
        <w:pStyle w:val="berschrift3"/>
        <w:numPr>
          <w:ilvl w:val="2"/>
          <w:numId w:val="1"/>
        </w:numPr>
      </w:pPr>
      <w:bookmarkStart w:id="13" w:name="_Toc20256635"/>
      <w:r>
        <w:lastRenderedPageBreak/>
        <w:t>Interpretation</w:t>
      </w:r>
      <w:bookmarkEnd w:id="13"/>
    </w:p>
    <w:p w14:paraId="15F3837F" w14:textId="2F4B2685" w:rsidR="00D226E7" w:rsidRDefault="00D226E7" w:rsidP="00D226E7"/>
    <w:p w14:paraId="74429ED0" w14:textId="77777777" w:rsidR="00BD66EC" w:rsidRDefault="006741B2" w:rsidP="00D226E7">
      <w:pPr>
        <w:ind w:left="708"/>
      </w:pPr>
      <w:r>
        <w:t xml:space="preserve">Im </w:t>
      </w:r>
      <w:r w:rsidR="00394EB0">
        <w:t>dritten</w:t>
      </w:r>
      <w:r>
        <w:t xml:space="preserve"> Bild kann man klar und deutlich die </w:t>
      </w:r>
      <w:r w:rsidR="003344DA">
        <w:t xml:space="preserve">Spannung des NSA-Pins erkennen. </w:t>
      </w:r>
      <w:r w:rsidR="008A3C12">
        <w:t xml:space="preserve">Diese </w:t>
      </w:r>
      <w:r w:rsidR="00FD14E0">
        <w:t xml:space="preserve">geht nämlich auf Low, wenn man beginnt die Wählscheibe zu drehen. </w:t>
      </w:r>
    </w:p>
    <w:p w14:paraId="713581A8" w14:textId="349AC813" w:rsidR="00D226E7" w:rsidRPr="00D226E7" w:rsidRDefault="00B8266B" w:rsidP="00832E79">
      <w:pPr>
        <w:ind w:left="708"/>
      </w:pPr>
      <w:r>
        <w:t xml:space="preserve">Nach kurzer Zeit werden mehrere Impulse des NSI-Pins gesendet. </w:t>
      </w:r>
      <w:r w:rsidR="00CD3472">
        <w:t xml:space="preserve">Im ersten Bild sind es insgesamt </w:t>
      </w:r>
      <w:r w:rsidR="009657AB">
        <w:t>10 Impulse</w:t>
      </w:r>
      <w:r w:rsidR="00DA54C8">
        <w:t xml:space="preserve"> (Zahl 9)</w:t>
      </w:r>
      <w:r w:rsidR="009657AB">
        <w:t xml:space="preserve">. </w:t>
      </w:r>
      <w:r w:rsidR="00372B50">
        <w:t>Da die Zahl 0 auf der Wählscheibe ebenso einen Impuls benötigt</w:t>
      </w:r>
      <w:r w:rsidR="005B1C34">
        <w:t>, werden</w:t>
      </w:r>
      <w:r w:rsidR="009E57C3">
        <w:t xml:space="preserve"> </w:t>
      </w:r>
      <w:r w:rsidR="00BD66EC">
        <w:t>bei der Zahl n</w:t>
      </w:r>
      <w:r w:rsidR="00395C2B">
        <w:t>,</w:t>
      </w:r>
      <w:r w:rsidR="00E600EC">
        <w:t xml:space="preserve"> </w:t>
      </w:r>
      <w:r w:rsidR="00BD66EC">
        <w:t>n+1 Impulse</w:t>
      </w:r>
      <w:r w:rsidR="009E57C3">
        <w:t xml:space="preserve"> </w:t>
      </w:r>
      <w:r w:rsidR="00290C4F">
        <w:t>gesendet</w:t>
      </w:r>
      <w:r w:rsidR="002742F7">
        <w:t xml:space="preserve">. </w:t>
      </w:r>
      <w:r w:rsidR="00E352C3">
        <w:t xml:space="preserve">Im </w:t>
      </w:r>
      <w:r w:rsidR="002742F7">
        <w:t>dritten</w:t>
      </w:r>
      <w:r w:rsidR="00E352C3">
        <w:t xml:space="preserve"> Bild sind es 4 Impulse, daher wurde die Zahl 3 gewählt.</w:t>
      </w:r>
    </w:p>
    <w:p w14:paraId="179CBAC6" w14:textId="58A5B5A0" w:rsidR="00E52137" w:rsidRDefault="002D58BA" w:rsidP="00572B4F">
      <w:pPr>
        <w:ind w:left="705"/>
      </w:pPr>
      <w:r>
        <w:t xml:space="preserve">Der Duty-Cycle lässt sich </w:t>
      </w:r>
      <w:r w:rsidR="00C01701">
        <w:t xml:space="preserve">durch </w:t>
      </w:r>
      <w:r>
        <w:t xml:space="preserve">Platzierung der Cursor sehr einfach herauslesen. </w:t>
      </w:r>
      <w:r w:rsidR="00E52137">
        <w:t xml:space="preserve">Wie man im ersten Bild erkennen kann </w:t>
      </w:r>
      <w:r w:rsidR="001D3956">
        <w:t xml:space="preserve">beträgt die Periodendauer des Signals 100ms. Im zweiten Bild </w:t>
      </w:r>
      <w:r w:rsidR="004C0C9E">
        <w:t xml:space="preserve">wird die Off-Time gemessen; </w:t>
      </w:r>
      <w:r w:rsidR="0085158F">
        <w:t xml:space="preserve">Diese beträgt 34ms. </w:t>
      </w:r>
      <w:r w:rsidR="00DD6A51">
        <w:t>Daraus lässt sich schließen</w:t>
      </w:r>
      <w:r w:rsidR="00A757BB">
        <w:t xml:space="preserve">, dass der Impuls 2/3 der Zeit auf High ist und somit einen Duty-Cycle von ~66% </w:t>
      </w:r>
      <w:r w:rsidR="00021EC9">
        <w:t>besitzt</w:t>
      </w:r>
      <w:r w:rsidR="00A757BB">
        <w:t>.</w:t>
      </w:r>
    </w:p>
    <w:p w14:paraId="6835A05A" w14:textId="77777777" w:rsidR="00572B4F" w:rsidRPr="00CE62AD" w:rsidRDefault="00572B4F" w:rsidP="00572B4F">
      <w:pPr>
        <w:ind w:left="705"/>
      </w:pPr>
    </w:p>
    <w:p w14:paraId="6FED8320" w14:textId="74C788D4" w:rsidR="00624772" w:rsidRDefault="00624772" w:rsidP="00624772">
      <w:pPr>
        <w:pStyle w:val="berschrift2"/>
        <w:numPr>
          <w:ilvl w:val="1"/>
          <w:numId w:val="1"/>
        </w:numPr>
      </w:pPr>
      <w:bookmarkStart w:id="14" w:name="_Toc20256636"/>
      <w:r>
        <w:t>Tastatur</w:t>
      </w:r>
      <w:bookmarkEnd w:id="14"/>
    </w:p>
    <w:p w14:paraId="73167362" w14:textId="53526D02" w:rsidR="00B336D1" w:rsidRDefault="00B336D1" w:rsidP="00B336D1"/>
    <w:p w14:paraId="49D03035" w14:textId="6275A27F" w:rsidR="00B336D1" w:rsidRPr="00B336D1" w:rsidRDefault="00B336D1" w:rsidP="00B336D1">
      <w:pPr>
        <w:ind w:left="425"/>
      </w:pPr>
      <w:r>
        <w:t xml:space="preserve">In diesem Abschnitt der Übung wurden die Daten einer Tastatur </w:t>
      </w:r>
      <w:r w:rsidR="000241EB">
        <w:t xml:space="preserve">aufgezeichnet </w:t>
      </w:r>
      <w:r>
        <w:t xml:space="preserve">und anschließend in ihren jeweiligen Buchstaben </w:t>
      </w:r>
      <w:r w:rsidR="00975ED3">
        <w:t>dekodiert</w:t>
      </w:r>
      <w:r>
        <w:t>.</w:t>
      </w:r>
    </w:p>
    <w:p w14:paraId="6C319ECA" w14:textId="3C5301C2" w:rsidR="00624772" w:rsidRDefault="00624772" w:rsidP="00624772"/>
    <w:p w14:paraId="58227FCC" w14:textId="01058618" w:rsidR="00624772" w:rsidRDefault="003E7589" w:rsidP="00624772">
      <w:pPr>
        <w:pStyle w:val="berschrift3"/>
        <w:numPr>
          <w:ilvl w:val="2"/>
          <w:numId w:val="1"/>
        </w:numPr>
      </w:pPr>
      <w:bookmarkStart w:id="15" w:name="_Toc20256637"/>
      <w:r>
        <w:rPr>
          <w:noProof/>
        </w:rPr>
        <w:drawing>
          <wp:anchor distT="0" distB="0" distL="114300" distR="114300" simplePos="0" relativeHeight="251663360" behindDoc="0" locked="0" layoutInCell="1" allowOverlap="1" wp14:anchorId="6BF1C9B6" wp14:editId="2D116BE5">
            <wp:simplePos x="0" y="0"/>
            <wp:positionH relativeFrom="column">
              <wp:posOffset>-143548</wp:posOffset>
            </wp:positionH>
            <wp:positionV relativeFrom="paragraph">
              <wp:posOffset>321983</wp:posOffset>
            </wp:positionV>
            <wp:extent cx="6535420" cy="2106930"/>
            <wp:effectExtent l="0" t="0" r="0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Photocopy trans="0" detail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75" b="2898"/>
                    <a:stretch/>
                  </pic:blipFill>
                  <pic:spPr bwMode="auto">
                    <a:xfrm>
                      <a:off x="0" y="0"/>
                      <a:ext cx="653542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72">
        <w:t>Schaltung</w:t>
      </w:r>
      <w:bookmarkEnd w:id="15"/>
    </w:p>
    <w:p w14:paraId="5340A780" w14:textId="7CF790BD" w:rsidR="003E7589" w:rsidRDefault="00052CFF" w:rsidP="00624772">
      <w:r>
        <w:rPr>
          <w:noProof/>
        </w:rPr>
        <w:drawing>
          <wp:anchor distT="0" distB="0" distL="114300" distR="114300" simplePos="0" relativeHeight="251668480" behindDoc="0" locked="0" layoutInCell="1" allowOverlap="1" wp14:anchorId="2D3AA0A7" wp14:editId="273B760B">
            <wp:simplePos x="0" y="0"/>
            <wp:positionH relativeFrom="column">
              <wp:posOffset>496570</wp:posOffset>
            </wp:positionH>
            <wp:positionV relativeFrom="paragraph">
              <wp:posOffset>2249805</wp:posOffset>
            </wp:positionV>
            <wp:extent cx="3187700" cy="122110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6B56E" w14:textId="081DDEC3" w:rsidR="00624772" w:rsidRDefault="00624772" w:rsidP="00624772"/>
    <w:p w14:paraId="4CA45EEA" w14:textId="4E1A6ABF" w:rsidR="00D3403B" w:rsidRDefault="00D3403B" w:rsidP="00052CFF">
      <w:pPr>
        <w:rPr>
          <w:i/>
          <w:sz w:val="14"/>
        </w:rPr>
      </w:pPr>
    </w:p>
    <w:p w14:paraId="667DF348" w14:textId="754F1550" w:rsidR="00052CFF" w:rsidRDefault="00052CFF" w:rsidP="00052CFF">
      <w:pPr>
        <w:rPr>
          <w:i/>
          <w:sz w:val="14"/>
        </w:rPr>
      </w:pPr>
    </w:p>
    <w:p w14:paraId="75F18D54" w14:textId="77777777" w:rsidR="00052CFF" w:rsidRDefault="00052CFF" w:rsidP="00052CFF">
      <w:pPr>
        <w:rPr>
          <w:i/>
          <w:sz w:val="14"/>
        </w:rPr>
      </w:pPr>
    </w:p>
    <w:p w14:paraId="5391927E" w14:textId="77777777" w:rsidR="00052CFF" w:rsidRDefault="00052CFF" w:rsidP="003E7589">
      <w:pPr>
        <w:ind w:left="516" w:firstLine="708"/>
        <w:rPr>
          <w:i/>
          <w:sz w:val="14"/>
        </w:rPr>
      </w:pPr>
    </w:p>
    <w:p w14:paraId="28890487" w14:textId="39660E4E" w:rsidR="003E7589" w:rsidRPr="00BA1339" w:rsidRDefault="003E7589" w:rsidP="00BA1339">
      <w:pPr>
        <w:ind w:left="516" w:firstLine="708"/>
        <w:rPr>
          <w:i/>
          <w:sz w:val="14"/>
        </w:rPr>
      </w:pPr>
      <w:r w:rsidRPr="003E7589">
        <w:rPr>
          <w:i/>
          <w:sz w:val="14"/>
        </w:rPr>
        <w:t>Quelle: https://forum.mikroe.com</w:t>
      </w:r>
    </w:p>
    <w:p w14:paraId="063584FD" w14:textId="094EA127" w:rsidR="00624772" w:rsidRDefault="00624772" w:rsidP="00624772">
      <w:pPr>
        <w:pStyle w:val="berschrift3"/>
        <w:numPr>
          <w:ilvl w:val="2"/>
          <w:numId w:val="1"/>
        </w:numPr>
      </w:pPr>
      <w:bookmarkStart w:id="16" w:name="_Toc20256638"/>
      <w:r>
        <w:lastRenderedPageBreak/>
        <w:t>Schaltungsbeschreibung</w:t>
      </w:r>
      <w:bookmarkEnd w:id="16"/>
    </w:p>
    <w:p w14:paraId="4F38F8E7" w14:textId="70C85F82" w:rsidR="003E7589" w:rsidRDefault="003E7589" w:rsidP="00521093">
      <w:pPr>
        <w:ind w:left="708"/>
      </w:pPr>
    </w:p>
    <w:p w14:paraId="5204EEFE" w14:textId="5262FA32" w:rsidR="00521093" w:rsidRDefault="00521093" w:rsidP="00521093">
      <w:pPr>
        <w:ind w:left="708"/>
      </w:pPr>
      <w:r>
        <w:t xml:space="preserve">Die Pin-Belegung des PS/2 </w:t>
      </w:r>
      <w:r w:rsidR="001D391B">
        <w:t>Schnittstelle</w:t>
      </w:r>
      <w:r>
        <w:t xml:space="preserve"> ist sehr einfach aufgebaut. Es gibt </w:t>
      </w:r>
      <w:r w:rsidR="00751F84">
        <w:t>zwei Pins für die Spannungsversorgung, einen Pin für die Daten und einen Pin für das Taktsignal.</w:t>
      </w:r>
    </w:p>
    <w:p w14:paraId="30D83079" w14:textId="77777777" w:rsidR="00521093" w:rsidRPr="003E7589" w:rsidRDefault="00521093" w:rsidP="00521093">
      <w:pPr>
        <w:ind w:left="708"/>
      </w:pPr>
    </w:p>
    <w:p w14:paraId="40E21A3D" w14:textId="7584A12C" w:rsidR="00624772" w:rsidRDefault="00C05EB7" w:rsidP="00C05EB7">
      <w:pPr>
        <w:ind w:left="708"/>
      </w:pPr>
      <w:r>
        <w:t xml:space="preserve">Um die Tastatur </w:t>
      </w:r>
      <w:r w:rsidR="00B2006F">
        <w:t xml:space="preserve">mit Strom </w:t>
      </w:r>
      <w:r w:rsidR="00804C4D">
        <w:t xml:space="preserve">zu versorgen </w:t>
      </w:r>
      <w:r>
        <w:t xml:space="preserve">muss lediglich </w:t>
      </w:r>
      <w:r w:rsidR="00804C4D">
        <w:t xml:space="preserve">an </w:t>
      </w:r>
      <w:r>
        <w:t xml:space="preserve">die Buchse </w:t>
      </w:r>
      <w:r w:rsidR="00804C4D">
        <w:t>eine</w:t>
      </w:r>
      <w:r>
        <w:t xml:space="preserve"> 5V Gleichspannung [</w:t>
      </w:r>
      <w:proofErr w:type="spellStart"/>
      <w:r>
        <w:t>Uq</w:t>
      </w:r>
      <w:proofErr w:type="spellEnd"/>
      <w:r>
        <w:t xml:space="preserve">] (Pin 4 </w:t>
      </w:r>
      <w:proofErr w:type="spellStart"/>
      <w:r>
        <w:t>Vcc</w:t>
      </w:r>
      <w:proofErr w:type="spellEnd"/>
      <w:r>
        <w:t xml:space="preserve">, Pin 3 Ground) </w:t>
      </w:r>
      <w:r w:rsidR="00D8183C">
        <w:t>angelegt</w:t>
      </w:r>
      <w:r>
        <w:t xml:space="preserve"> werden. Mit dem 1. Kanal des Oszilloskops [CH1] werden die Daten (Pin 1 Data) aufgenommen, die abhängig von der jeweilig gedrückten Taste gesendet werden. Mit dem 2. Kanal </w:t>
      </w:r>
      <w:r w:rsidR="00457B6A">
        <w:t xml:space="preserve">[CH2] </w:t>
      </w:r>
      <w:r>
        <w:t>wird das Taktsignal</w:t>
      </w:r>
      <w:r w:rsidR="00457B6A">
        <w:t xml:space="preserve"> (Pin 5 Clock)</w:t>
      </w:r>
      <w:r>
        <w:t xml:space="preserve"> aufgezeichnet, welches uns es ermöglicht die Daten in eine binäre Zahl umzuwandeln.</w:t>
      </w:r>
      <w:r w:rsidR="00F35B20">
        <w:t xml:space="preserve"> </w:t>
      </w:r>
      <w:r w:rsidR="00B336D1">
        <w:t xml:space="preserve">Pin 2 bzw. Pin 6 (Not </w:t>
      </w:r>
      <w:proofErr w:type="spellStart"/>
      <w:r w:rsidR="00B336D1">
        <w:t>implemented</w:t>
      </w:r>
      <w:proofErr w:type="spellEnd"/>
      <w:r w:rsidR="00B336D1">
        <w:t>) werden bei einer Tastatur nicht benötigt und werden deshalb auch nicht beschalten.</w:t>
      </w:r>
      <w:r>
        <w:t xml:space="preserve"> </w:t>
      </w:r>
    </w:p>
    <w:p w14:paraId="50D78D4D" w14:textId="77777777" w:rsidR="003E7589" w:rsidRDefault="003E7589" w:rsidP="00624772"/>
    <w:p w14:paraId="79400FA3" w14:textId="2AD0AF64" w:rsidR="00624772" w:rsidRDefault="00624772" w:rsidP="00624772">
      <w:pPr>
        <w:pStyle w:val="berschrift3"/>
        <w:numPr>
          <w:ilvl w:val="2"/>
          <w:numId w:val="1"/>
        </w:numPr>
      </w:pPr>
      <w:bookmarkStart w:id="17" w:name="_Toc20256639"/>
      <w:r>
        <w:t>Messergebnisse</w:t>
      </w:r>
      <w:bookmarkEnd w:id="17"/>
    </w:p>
    <w:p w14:paraId="67885F65" w14:textId="7A2F1557" w:rsidR="00624772" w:rsidRDefault="001D391B" w:rsidP="00624772">
      <w:r>
        <w:rPr>
          <w:noProof/>
        </w:rPr>
        <w:drawing>
          <wp:anchor distT="0" distB="0" distL="114300" distR="114300" simplePos="0" relativeHeight="251666432" behindDoc="0" locked="0" layoutInCell="1" allowOverlap="1" wp14:anchorId="66724A88" wp14:editId="5BAC4064">
            <wp:simplePos x="0" y="0"/>
            <wp:positionH relativeFrom="column">
              <wp:posOffset>522894</wp:posOffset>
            </wp:positionH>
            <wp:positionV relativeFrom="paragraph">
              <wp:posOffset>2558226</wp:posOffset>
            </wp:positionV>
            <wp:extent cx="3719209" cy="2340000"/>
            <wp:effectExtent l="0" t="0" r="0" b="317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0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8E765DC" wp14:editId="43E0DCCD">
            <wp:simplePos x="0" y="0"/>
            <wp:positionH relativeFrom="margin">
              <wp:posOffset>534670</wp:posOffset>
            </wp:positionH>
            <wp:positionV relativeFrom="paragraph">
              <wp:posOffset>132715</wp:posOffset>
            </wp:positionV>
            <wp:extent cx="3720000" cy="2340000"/>
            <wp:effectExtent l="0" t="0" r="0" b="317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6B028" w14:textId="757EF00D" w:rsidR="001D391B" w:rsidRDefault="001D391B" w:rsidP="001D391B">
      <w:pPr>
        <w:pStyle w:val="berschrift3"/>
        <w:ind w:left="1224"/>
      </w:pPr>
    </w:p>
    <w:p w14:paraId="21CC20C1" w14:textId="2F1153AC" w:rsidR="001D391B" w:rsidRDefault="001D391B" w:rsidP="001D391B"/>
    <w:p w14:paraId="46C3B2DE" w14:textId="5CB1D021" w:rsidR="001D391B" w:rsidRDefault="001D391B" w:rsidP="001D391B"/>
    <w:p w14:paraId="2C8A67E4" w14:textId="54C070DD" w:rsidR="001D391B" w:rsidRDefault="001D391B" w:rsidP="001D391B"/>
    <w:p w14:paraId="75B6C2B9" w14:textId="7F591762" w:rsidR="001D391B" w:rsidRDefault="001D391B" w:rsidP="001D391B"/>
    <w:p w14:paraId="17E30543" w14:textId="7B4D9C26" w:rsidR="001D391B" w:rsidRDefault="001D391B" w:rsidP="001D391B"/>
    <w:p w14:paraId="6B6C6293" w14:textId="380E9C83" w:rsidR="001D391B" w:rsidRDefault="001D391B" w:rsidP="001D391B"/>
    <w:p w14:paraId="239711DA" w14:textId="75949DE0" w:rsidR="001D391B" w:rsidRDefault="001D391B" w:rsidP="001D391B"/>
    <w:p w14:paraId="617997BA" w14:textId="10BEB66E" w:rsidR="001D391B" w:rsidRDefault="001D391B" w:rsidP="001D391B"/>
    <w:p w14:paraId="7F695719" w14:textId="073F62AE" w:rsidR="001D391B" w:rsidRDefault="001D391B" w:rsidP="001D391B"/>
    <w:p w14:paraId="60A2E8EF" w14:textId="02DD7A8F" w:rsidR="001D391B" w:rsidRDefault="00BA1339" w:rsidP="00267CBB">
      <w:pPr>
        <w:pStyle w:val="berschrift3"/>
      </w:pPr>
      <w:bookmarkStart w:id="18" w:name="_Toc20256640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5AAC96F" wp14:editId="12E0BE3C">
            <wp:simplePos x="0" y="0"/>
            <wp:positionH relativeFrom="column">
              <wp:posOffset>481330</wp:posOffset>
            </wp:positionH>
            <wp:positionV relativeFrom="paragraph">
              <wp:posOffset>88265</wp:posOffset>
            </wp:positionV>
            <wp:extent cx="3582670" cy="225171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8"/>
    </w:p>
    <w:p w14:paraId="732F6EB8" w14:textId="1EC4E6F8" w:rsidR="001D391B" w:rsidRDefault="001D391B" w:rsidP="001D391B"/>
    <w:p w14:paraId="049B887D" w14:textId="361728C0" w:rsidR="001D391B" w:rsidRDefault="001D391B" w:rsidP="001D391B"/>
    <w:p w14:paraId="080F242D" w14:textId="245008A4" w:rsidR="001D391B" w:rsidRDefault="001D391B" w:rsidP="001D391B"/>
    <w:p w14:paraId="333FECE4" w14:textId="11C3E269" w:rsidR="001D391B" w:rsidRDefault="001D391B" w:rsidP="001D391B"/>
    <w:p w14:paraId="785630C1" w14:textId="2E451B03" w:rsidR="001D391B" w:rsidRDefault="001D391B" w:rsidP="001D391B"/>
    <w:p w14:paraId="203518A4" w14:textId="19CE039D" w:rsidR="001D391B" w:rsidRDefault="001D391B" w:rsidP="001D391B"/>
    <w:p w14:paraId="0F6D6E83" w14:textId="5A5469A1" w:rsidR="00BA1339" w:rsidRDefault="00BA1339" w:rsidP="001D391B"/>
    <w:tbl>
      <w:tblPr>
        <w:tblStyle w:val="Tabellenraster"/>
        <w:tblpPr w:leftFromText="141" w:rightFromText="141" w:vertAnchor="text" w:horzAnchor="page" w:tblpX="2228" w:tblpY="454"/>
        <w:tblW w:w="0" w:type="auto"/>
        <w:tblLook w:val="04A0" w:firstRow="1" w:lastRow="0" w:firstColumn="1" w:lastColumn="0" w:noHBand="0" w:noVBand="1"/>
      </w:tblPr>
      <w:tblGrid>
        <w:gridCol w:w="1417"/>
        <w:gridCol w:w="2693"/>
      </w:tblGrid>
      <w:tr w:rsidR="00BA1339" w14:paraId="4B6DBEEF" w14:textId="77777777" w:rsidTr="00BA1339">
        <w:trPr>
          <w:trHeight w:val="246"/>
        </w:trPr>
        <w:tc>
          <w:tcPr>
            <w:tcW w:w="1417" w:type="dxa"/>
          </w:tcPr>
          <w:p w14:paraId="19DBC113" w14:textId="77777777" w:rsidR="00BA1339" w:rsidRDefault="00BA1339" w:rsidP="00BA1339">
            <w:r>
              <w:t>Bild 1</w:t>
            </w:r>
          </w:p>
        </w:tc>
        <w:tc>
          <w:tcPr>
            <w:tcW w:w="2693" w:type="dxa"/>
          </w:tcPr>
          <w:p w14:paraId="1E8ABC7D" w14:textId="77777777" w:rsidR="00BA1339" w:rsidRDefault="00BA1339" w:rsidP="00BA1339">
            <w:r>
              <w:t>10110100</w:t>
            </w:r>
          </w:p>
        </w:tc>
      </w:tr>
      <w:tr w:rsidR="00BA1339" w14:paraId="688524FB" w14:textId="77777777" w:rsidTr="00BA1339">
        <w:tc>
          <w:tcPr>
            <w:tcW w:w="1417" w:type="dxa"/>
          </w:tcPr>
          <w:p w14:paraId="4C42A127" w14:textId="77777777" w:rsidR="00BA1339" w:rsidRDefault="00BA1339" w:rsidP="00BA1339">
            <w:r>
              <w:t>Bild 2</w:t>
            </w:r>
          </w:p>
        </w:tc>
        <w:tc>
          <w:tcPr>
            <w:tcW w:w="2693" w:type="dxa"/>
          </w:tcPr>
          <w:p w14:paraId="332D3634" w14:textId="77777777" w:rsidR="00BA1339" w:rsidRDefault="00BA1339" w:rsidP="00BA1339">
            <w:r>
              <w:t>11010100</w:t>
            </w:r>
          </w:p>
        </w:tc>
      </w:tr>
      <w:tr w:rsidR="00BA1339" w14:paraId="23B240C2" w14:textId="77777777" w:rsidTr="00BA1339">
        <w:tc>
          <w:tcPr>
            <w:tcW w:w="1417" w:type="dxa"/>
          </w:tcPr>
          <w:p w14:paraId="56E8A4F2" w14:textId="77777777" w:rsidR="00BA1339" w:rsidRDefault="00BA1339" w:rsidP="00BA1339">
            <w:r>
              <w:t>Bild 3</w:t>
            </w:r>
          </w:p>
        </w:tc>
        <w:tc>
          <w:tcPr>
            <w:tcW w:w="2693" w:type="dxa"/>
          </w:tcPr>
          <w:p w14:paraId="360CCA1B" w14:textId="77777777" w:rsidR="00BA1339" w:rsidRDefault="00BA1339" w:rsidP="00BA1339">
            <w:r>
              <w:t>00001111 00100100</w:t>
            </w:r>
          </w:p>
        </w:tc>
      </w:tr>
    </w:tbl>
    <w:p w14:paraId="73652372" w14:textId="77777777" w:rsidR="00BA1339" w:rsidRDefault="00BA1339" w:rsidP="001D391B"/>
    <w:p w14:paraId="652DFF2F" w14:textId="513D4D52" w:rsidR="001D391B" w:rsidRDefault="001D391B" w:rsidP="001D391B"/>
    <w:p w14:paraId="038419D7" w14:textId="3E2D6941" w:rsidR="001D391B" w:rsidRDefault="001D391B" w:rsidP="001D391B"/>
    <w:p w14:paraId="5218E61E" w14:textId="7E650714" w:rsidR="00BA1339" w:rsidRDefault="00BA1339" w:rsidP="001D391B"/>
    <w:p w14:paraId="04CD7558" w14:textId="77777777" w:rsidR="00FE0D42" w:rsidRPr="001D391B" w:rsidRDefault="00FE0D42" w:rsidP="001D391B"/>
    <w:p w14:paraId="76FA3E47" w14:textId="0B7D40F9" w:rsidR="00624772" w:rsidRDefault="001D391B" w:rsidP="00624772">
      <w:pPr>
        <w:pStyle w:val="berschrift3"/>
        <w:numPr>
          <w:ilvl w:val="2"/>
          <w:numId w:val="1"/>
        </w:numPr>
      </w:pPr>
      <w:bookmarkStart w:id="19" w:name="_Toc20256641"/>
      <w:r>
        <w:t>I</w:t>
      </w:r>
      <w:r w:rsidR="00CE62AD">
        <w:t>nterpretation</w:t>
      </w:r>
      <w:bookmarkEnd w:id="19"/>
    </w:p>
    <w:p w14:paraId="47AC18AD" w14:textId="3D269DE8" w:rsidR="00CE62AD" w:rsidRDefault="00CE62AD" w:rsidP="00DD1152"/>
    <w:p w14:paraId="5F2F4E99" w14:textId="77777777" w:rsidR="00D0396F" w:rsidRDefault="00DD1152" w:rsidP="00DD1152">
      <w:pPr>
        <w:ind w:left="708"/>
      </w:pPr>
      <w:r>
        <w:t xml:space="preserve">Die </w:t>
      </w:r>
      <w:r w:rsidR="00504E4F">
        <w:t>Bit-Reihenfolgen,</w:t>
      </w:r>
      <w:r>
        <w:t xml:space="preserve"> die auf </w:t>
      </w:r>
      <w:r w:rsidR="00504E4F">
        <w:t>den</w:t>
      </w:r>
      <w:r>
        <w:t xml:space="preserve"> Bild</w:t>
      </w:r>
      <w:r w:rsidR="00504E4F">
        <w:t>ern</w:t>
      </w:r>
      <w:r>
        <w:t xml:space="preserve"> erkennbar sind</w:t>
      </w:r>
      <w:r w:rsidR="00504E4F">
        <w:t>,</w:t>
      </w:r>
      <w:r>
        <w:t xml:space="preserve"> dürfen nicht in dieser Form in das hexadezimale Zahlensystem umgewandelt werden, da </w:t>
      </w:r>
      <w:r w:rsidR="00504E4F">
        <w:t>die Tastatur zuerst das LSB und am Ende das MSB schickt</w:t>
      </w:r>
      <w:r w:rsidR="00AC2EA6">
        <w:t xml:space="preserve"> (</w:t>
      </w:r>
      <w:r w:rsidR="00FD7B49">
        <w:t>Die Bits müssen zuerst neu geordnet werden!).</w:t>
      </w:r>
      <w:r w:rsidR="00CA6596">
        <w:t xml:space="preserve"> </w:t>
      </w:r>
    </w:p>
    <w:p w14:paraId="2D01D699" w14:textId="483EB931" w:rsidR="001E16C4" w:rsidRDefault="00121FFB" w:rsidP="00BA1339">
      <w:pPr>
        <w:ind w:left="708"/>
      </w:pPr>
      <w:r>
        <w:t>Nach der Ordnung</w:t>
      </w:r>
      <w:r w:rsidR="00CA6596">
        <w:t xml:space="preserve"> </w:t>
      </w:r>
      <w:r w:rsidR="00477B46">
        <w:t xml:space="preserve">der </w:t>
      </w:r>
      <w:r w:rsidR="00CA6596">
        <w:t xml:space="preserve">Bits können </w:t>
      </w:r>
      <w:r w:rsidR="00477B46">
        <w:t>diese nun</w:t>
      </w:r>
      <w:r w:rsidR="00CA6596">
        <w:t xml:space="preserve"> umgewandelt werden und mit der </w:t>
      </w:r>
      <w:proofErr w:type="spellStart"/>
      <w:r w:rsidR="00CA6596">
        <w:t>Scancode</w:t>
      </w:r>
      <w:proofErr w:type="spellEnd"/>
      <w:r w:rsidR="00CA6596">
        <w:t xml:space="preserve"> Tabelle der PS/2 Schnittstelle verglichen werden</w:t>
      </w:r>
      <w:r>
        <w:t xml:space="preserve">, um den </w:t>
      </w:r>
      <w:r w:rsidR="00477B46">
        <w:t>jeweiligen</w:t>
      </w:r>
      <w:r>
        <w:t xml:space="preserve"> Buchstaben </w:t>
      </w:r>
      <w:r w:rsidR="00477B46">
        <w:t>zu identifizieren</w:t>
      </w:r>
      <w:r w:rsidR="00CA6596">
        <w:t>.</w:t>
      </w:r>
      <w:r w:rsidR="00B8668A">
        <w:t xml:space="preserve"> Zu beachten ist, dass es mehrere </w:t>
      </w:r>
      <w:proofErr w:type="spellStart"/>
      <w:r w:rsidR="00B8668A">
        <w:t>Scanscode</w:t>
      </w:r>
      <w:proofErr w:type="spellEnd"/>
      <w:r w:rsidR="00B8668A">
        <w:t xml:space="preserve"> </w:t>
      </w:r>
      <w:r w:rsidR="00326F5B">
        <w:t>Tabellen gibt,</w:t>
      </w:r>
      <w:r w:rsidR="00B8668A">
        <w:t xml:space="preserve"> die von Hersteller zu Hersteller variieren. </w:t>
      </w:r>
      <w:r w:rsidR="00326F5B">
        <w:t xml:space="preserve">Bei </w:t>
      </w:r>
      <w:r w:rsidR="0091668E">
        <w:t xml:space="preserve">unserer </w:t>
      </w:r>
      <w:r w:rsidR="00326F5B">
        <w:t xml:space="preserve">Tastatur war es die </w:t>
      </w:r>
      <w:proofErr w:type="spellStart"/>
      <w:r w:rsidR="00326F5B">
        <w:t>Scancode</w:t>
      </w:r>
      <w:proofErr w:type="spellEnd"/>
      <w:r w:rsidR="00326F5B">
        <w:t xml:space="preserve"> Tabelle Set-3.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2774"/>
        <w:gridCol w:w="2829"/>
        <w:gridCol w:w="2749"/>
      </w:tblGrid>
      <w:tr w:rsidR="001E16C4" w14:paraId="693A20B5" w14:textId="77777777" w:rsidTr="001E16C4">
        <w:tc>
          <w:tcPr>
            <w:tcW w:w="3020" w:type="dxa"/>
          </w:tcPr>
          <w:p w14:paraId="42ECAE6D" w14:textId="49ED6D1D" w:rsidR="001E16C4" w:rsidRDefault="007C70F2" w:rsidP="00DD1152">
            <w:r>
              <w:t>Neu g</w:t>
            </w:r>
            <w:r w:rsidR="001E16C4">
              <w:t>eordnete Bit-Reihenfolge</w:t>
            </w:r>
          </w:p>
        </w:tc>
        <w:tc>
          <w:tcPr>
            <w:tcW w:w="3020" w:type="dxa"/>
          </w:tcPr>
          <w:p w14:paraId="0CEC5302" w14:textId="4A0DE3C3" w:rsidR="001E16C4" w:rsidRDefault="001E16C4" w:rsidP="00DD1152">
            <w:r>
              <w:t>Hexadezimale Repräsentation</w:t>
            </w:r>
          </w:p>
        </w:tc>
        <w:tc>
          <w:tcPr>
            <w:tcW w:w="3020" w:type="dxa"/>
          </w:tcPr>
          <w:p w14:paraId="61392B2C" w14:textId="1B433605" w:rsidR="001E16C4" w:rsidRDefault="001E16C4" w:rsidP="00DD1152">
            <w:r>
              <w:t>Buchstabe</w:t>
            </w:r>
          </w:p>
        </w:tc>
      </w:tr>
      <w:tr w:rsidR="001E16C4" w14:paraId="2E962A0F" w14:textId="77777777" w:rsidTr="001E16C4">
        <w:tc>
          <w:tcPr>
            <w:tcW w:w="3020" w:type="dxa"/>
          </w:tcPr>
          <w:p w14:paraId="7605A4E7" w14:textId="30D6F8B6" w:rsidR="001E16C4" w:rsidRDefault="001E16C4" w:rsidP="00DD1152">
            <w:r>
              <w:t>00101101</w:t>
            </w:r>
          </w:p>
        </w:tc>
        <w:tc>
          <w:tcPr>
            <w:tcW w:w="3020" w:type="dxa"/>
          </w:tcPr>
          <w:p w14:paraId="51943A5D" w14:textId="2965A601" w:rsidR="001E16C4" w:rsidRDefault="001E16C4" w:rsidP="00DD1152">
            <w:r>
              <w:t>0x2D</w:t>
            </w:r>
          </w:p>
        </w:tc>
        <w:tc>
          <w:tcPr>
            <w:tcW w:w="3020" w:type="dxa"/>
          </w:tcPr>
          <w:p w14:paraId="3E8FD2C8" w14:textId="198BB8A9" w:rsidR="001E16C4" w:rsidRDefault="001E16C4" w:rsidP="00DD1152">
            <w:r>
              <w:t>R</w:t>
            </w:r>
            <w:r w:rsidR="00636C98">
              <w:t xml:space="preserve"> (</w:t>
            </w:r>
            <w:proofErr w:type="spellStart"/>
            <w:r w:rsidR="00636C98">
              <w:t>Make</w:t>
            </w:r>
            <w:proofErr w:type="spellEnd"/>
            <w:r w:rsidR="00636C98">
              <w:t>)</w:t>
            </w:r>
          </w:p>
        </w:tc>
      </w:tr>
      <w:tr w:rsidR="001E16C4" w14:paraId="7570F13E" w14:textId="77777777" w:rsidTr="001E16C4">
        <w:tc>
          <w:tcPr>
            <w:tcW w:w="3020" w:type="dxa"/>
          </w:tcPr>
          <w:p w14:paraId="51D84E66" w14:textId="03C8E6B5" w:rsidR="001E16C4" w:rsidRDefault="001E16C4" w:rsidP="00DD1152">
            <w:r>
              <w:t>00101011</w:t>
            </w:r>
          </w:p>
        </w:tc>
        <w:tc>
          <w:tcPr>
            <w:tcW w:w="3020" w:type="dxa"/>
          </w:tcPr>
          <w:p w14:paraId="72448DCC" w14:textId="3DE312C3" w:rsidR="001E16C4" w:rsidRDefault="001E16C4" w:rsidP="00DD1152">
            <w:r>
              <w:t>0x2B</w:t>
            </w:r>
          </w:p>
        </w:tc>
        <w:tc>
          <w:tcPr>
            <w:tcW w:w="3020" w:type="dxa"/>
          </w:tcPr>
          <w:p w14:paraId="4B00B6C8" w14:textId="1C4F05B6" w:rsidR="001E16C4" w:rsidRDefault="00636C98" w:rsidP="00DD1152">
            <w:r>
              <w:t>F (</w:t>
            </w:r>
            <w:proofErr w:type="spellStart"/>
            <w:r>
              <w:t>Make</w:t>
            </w:r>
            <w:proofErr w:type="spellEnd"/>
            <w:r>
              <w:t>)</w:t>
            </w:r>
          </w:p>
        </w:tc>
      </w:tr>
      <w:tr w:rsidR="001E16C4" w14:paraId="6BF42912" w14:textId="77777777" w:rsidTr="001E16C4">
        <w:tc>
          <w:tcPr>
            <w:tcW w:w="3020" w:type="dxa"/>
          </w:tcPr>
          <w:p w14:paraId="08E3C885" w14:textId="2E30A355" w:rsidR="001E16C4" w:rsidRDefault="001E16C4" w:rsidP="00DD1152">
            <w:r>
              <w:t>11110000 00100100</w:t>
            </w:r>
          </w:p>
        </w:tc>
        <w:tc>
          <w:tcPr>
            <w:tcW w:w="3020" w:type="dxa"/>
          </w:tcPr>
          <w:p w14:paraId="2590467F" w14:textId="222C49AF" w:rsidR="001E16C4" w:rsidRDefault="001E16C4" w:rsidP="00DD1152">
            <w:r>
              <w:t>0xF0, 0x24</w:t>
            </w:r>
          </w:p>
        </w:tc>
        <w:tc>
          <w:tcPr>
            <w:tcW w:w="3020" w:type="dxa"/>
          </w:tcPr>
          <w:p w14:paraId="2AED481C" w14:textId="26FFB180" w:rsidR="001E16C4" w:rsidRDefault="00636C98" w:rsidP="00DD1152">
            <w:r>
              <w:t>E (Break)</w:t>
            </w:r>
          </w:p>
        </w:tc>
      </w:tr>
    </w:tbl>
    <w:p w14:paraId="22269122" w14:textId="2ECF0310" w:rsidR="001E16C4" w:rsidRDefault="001E16C4" w:rsidP="00DD1152">
      <w:pPr>
        <w:ind w:left="708"/>
      </w:pPr>
    </w:p>
    <w:p w14:paraId="771D8EAC" w14:textId="4DF49655" w:rsidR="006A24AE" w:rsidRPr="004627E8" w:rsidRDefault="00636C98" w:rsidP="004627E8">
      <w:pPr>
        <w:ind w:left="708"/>
      </w:pPr>
      <w:r>
        <w:t xml:space="preserve">Der </w:t>
      </w:r>
      <w:proofErr w:type="spellStart"/>
      <w:r>
        <w:t>Make</w:t>
      </w:r>
      <w:proofErr w:type="spellEnd"/>
      <w:r>
        <w:t xml:space="preserve">-Befehl wird </w:t>
      </w:r>
      <w:r w:rsidR="00071136">
        <w:t>gesendet,</w:t>
      </w:r>
      <w:r>
        <w:t xml:space="preserve"> wenn eine Taste gedrückt wird und der Break-</w:t>
      </w:r>
      <w:r w:rsidR="00071136">
        <w:t>Befehl,</w:t>
      </w:r>
      <w:r>
        <w:t xml:space="preserve"> wenn sie wieder losgelassen wird.</w:t>
      </w:r>
      <w:r w:rsidR="00071136">
        <w:t xml:space="preserve"> </w:t>
      </w:r>
      <w:r>
        <w:t>Durch präzises Timing ist es uns gelungen einen Break-</w:t>
      </w:r>
      <w:r w:rsidR="00BF1800">
        <w:t>Befehl</w:t>
      </w:r>
      <w:r>
        <w:t xml:space="preserve"> aufzuzeichnen. </w:t>
      </w:r>
      <w:r w:rsidR="00A66639">
        <w:t xml:space="preserve">Der einzige Unterschied liegt darin, dass </w:t>
      </w:r>
      <w:r w:rsidR="00BC1BFE">
        <w:t>vor</w:t>
      </w:r>
      <w:r w:rsidR="00A66639">
        <w:t xml:space="preserve"> d</w:t>
      </w:r>
      <w:r w:rsidR="00BC1BFE">
        <w:t>er</w:t>
      </w:r>
      <w:r w:rsidR="00A66639">
        <w:t xml:space="preserve"> Bit-Reihenfolge des Buchstabens</w:t>
      </w:r>
      <w:r w:rsidR="00DF58AF">
        <w:t xml:space="preserve"> </w:t>
      </w:r>
      <w:r w:rsidR="00BC1BFE">
        <w:t>der Break-Code (0xF0) gesendet wird.</w:t>
      </w:r>
      <w:r w:rsidR="003B5A9B">
        <w:rPr>
          <w:rFonts w:ascii="Times New Roman" w:hAnsi="Times New Roman"/>
          <w:szCs w:val="24"/>
        </w:rPr>
        <w:br w:type="page"/>
      </w:r>
    </w:p>
    <w:p w14:paraId="43F763A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4B6F1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95EBAE4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234ADE5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A0007C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E37321C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68A4DB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D339F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63C18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A050B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E9BC4F4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8DF97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4C7324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DFBC8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A4F995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ABAC82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A9DF58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8E243E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B546777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011F295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B941A5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BC452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5A2B31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DBD79F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FB93FA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68A29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732E46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6714A4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33BD0E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8CAD7F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8CCA7C1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E4C5C6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28275B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1EC0A6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75838D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E882EF2" w14:textId="50CC522A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979086C" w14:textId="4344F80B" w:rsidR="00374B4B" w:rsidRDefault="00374B4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97DDA4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  <w:bookmarkStart w:id="20" w:name="_GoBack"/>
      <w:bookmarkEnd w:id="20"/>
    </w:p>
    <w:p w14:paraId="5C2B7988" w14:textId="203E54ED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4CDC3F" w14:textId="405955E1" w:rsidR="0075085A" w:rsidRDefault="007508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E406398" w14:textId="77777777" w:rsidR="0075085A" w:rsidRDefault="007508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AE248E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136803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518A075E" w14:textId="77777777"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14:paraId="3749778B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187BD389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616EDF8C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7582E136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14:paraId="3A969B0A" w14:textId="77777777" w:rsidTr="006A24AE">
        <w:trPr>
          <w:trHeight w:val="567"/>
        </w:trPr>
        <w:tc>
          <w:tcPr>
            <w:tcW w:w="2303" w:type="dxa"/>
            <w:shd w:val="clear" w:color="auto" w:fill="auto"/>
          </w:tcPr>
          <w:p w14:paraId="3906CF4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14:paraId="554A979B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14:paraId="29A6F3B8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14:paraId="04E0AE9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14:paraId="67E9283A" w14:textId="77777777" w:rsidR="006A24AE" w:rsidRPr="00D86770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sectPr w:rsidR="006A24AE" w:rsidRPr="00D86770" w:rsidSect="009A2476">
      <w:headerReference w:type="default" r:id="rId24"/>
      <w:footerReference w:type="default" r:id="rId25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2FFAC" w14:textId="77777777" w:rsidR="00CE0A19" w:rsidRDefault="00CE0A19">
      <w:r>
        <w:separator/>
      </w:r>
    </w:p>
  </w:endnote>
  <w:endnote w:type="continuationSeparator" w:id="0">
    <w:p w14:paraId="2A15C974" w14:textId="77777777" w:rsidR="00CE0A19" w:rsidRDefault="00CE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9323" w14:textId="77777777" w:rsidR="00485F51" w:rsidRPr="00757E66" w:rsidRDefault="00485F51">
    <w:pPr>
      <w:pStyle w:val="Fuzeile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Christian Kreidenhuber</w:t>
    </w:r>
    <w:r>
      <w:rPr>
        <w:rFonts w:ascii="Times New Roman" w:hAnsi="Times New Roman"/>
        <w:szCs w:val="24"/>
      </w:rPr>
      <w:tab/>
    </w:r>
    <w:proofErr w:type="spellStart"/>
    <w:r>
      <w:rPr>
        <w:rFonts w:ascii="Times New Roman" w:hAnsi="Times New Roman"/>
        <w:szCs w:val="24"/>
      </w:rPr>
      <w:t>HTBLuVA</w:t>
    </w:r>
    <w:proofErr w:type="spellEnd"/>
    <w:r>
      <w:rPr>
        <w:rFonts w:ascii="Times New Roman" w:hAnsi="Times New Roman"/>
        <w:szCs w:val="24"/>
      </w:rPr>
      <w:t>-Salzburg</w:t>
    </w:r>
    <w:r>
      <w:rPr>
        <w:rFonts w:ascii="Times New Roman" w:hAnsi="Times New Roman"/>
        <w:szCs w:val="24"/>
      </w:rPr>
      <w:tab/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PAGE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  <w:r w:rsidRPr="00757E66">
      <w:rPr>
        <w:rStyle w:val="Seitenzahl"/>
        <w:rFonts w:ascii="Times New Roman" w:hAnsi="Times New Roman"/>
        <w:szCs w:val="24"/>
      </w:rPr>
      <w:t>/</w:t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NUMPAGES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8EBE0" w14:textId="77777777" w:rsidR="00CE0A19" w:rsidRDefault="00CE0A19">
      <w:r>
        <w:separator/>
      </w:r>
    </w:p>
  </w:footnote>
  <w:footnote w:type="continuationSeparator" w:id="0">
    <w:p w14:paraId="685F3359" w14:textId="77777777" w:rsidR="00CE0A19" w:rsidRDefault="00CE0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0EA6" w14:textId="03EA270B" w:rsidR="00485F51" w:rsidRPr="00757E66" w:rsidRDefault="00485F51" w:rsidP="007776CD">
    <w:pPr>
      <w:pStyle w:val="Kopfzeile"/>
      <w:spacing w:after="0" w:line="240" w:lineRule="auto"/>
      <w:rPr>
        <w:rFonts w:ascii="Times New Roman" w:hAnsi="Times New Roman"/>
        <w:szCs w:val="24"/>
      </w:rPr>
    </w:pPr>
    <w:r w:rsidRPr="00757E66">
      <w:rPr>
        <w:rFonts w:ascii="Times New Roman" w:hAnsi="Times New Roman"/>
        <w:szCs w:val="24"/>
      </w:rPr>
      <w:t>Laborprotokoll</w:t>
    </w:r>
    <w:r>
      <w:rPr>
        <w:rFonts w:ascii="Times New Roman" w:hAnsi="Times New Roman"/>
        <w:szCs w:val="24"/>
      </w:rPr>
      <w:tab/>
    </w:r>
    <w:r>
      <w:rPr>
        <w:rFonts w:ascii="Times New Roman" w:hAnsi="Times New Roman"/>
        <w:szCs w:val="24"/>
      </w:rPr>
      <w:tab/>
    </w:r>
    <w:r w:rsidR="0060385A">
      <w:rPr>
        <w:rFonts w:ascii="Times New Roman" w:hAnsi="Times New Roman"/>
        <w:szCs w:val="24"/>
      </w:rPr>
      <w:t>DSO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759"/>
    <w:multiLevelType w:val="multilevel"/>
    <w:tmpl w:val="1E2263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5"/>
        </w:tabs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F04AE2"/>
    <w:multiLevelType w:val="hybridMultilevel"/>
    <w:tmpl w:val="D5B88A74"/>
    <w:lvl w:ilvl="0" w:tplc="0F3CBEC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9"/>
    <w:rsid w:val="00002580"/>
    <w:rsid w:val="00005FC0"/>
    <w:rsid w:val="00011590"/>
    <w:rsid w:val="00011E05"/>
    <w:rsid w:val="0001392A"/>
    <w:rsid w:val="00016AE6"/>
    <w:rsid w:val="00017F21"/>
    <w:rsid w:val="000214B3"/>
    <w:rsid w:val="00021EC9"/>
    <w:rsid w:val="00022B4F"/>
    <w:rsid w:val="00023C7B"/>
    <w:rsid w:val="000241EB"/>
    <w:rsid w:val="00026EE5"/>
    <w:rsid w:val="00027276"/>
    <w:rsid w:val="00040BD5"/>
    <w:rsid w:val="00045A14"/>
    <w:rsid w:val="00046E04"/>
    <w:rsid w:val="00046FE0"/>
    <w:rsid w:val="00050A3C"/>
    <w:rsid w:val="00052CFF"/>
    <w:rsid w:val="000548F5"/>
    <w:rsid w:val="00055E5D"/>
    <w:rsid w:val="00063122"/>
    <w:rsid w:val="0006482F"/>
    <w:rsid w:val="00065A5B"/>
    <w:rsid w:val="00071136"/>
    <w:rsid w:val="00074FF6"/>
    <w:rsid w:val="000770C1"/>
    <w:rsid w:val="0007775C"/>
    <w:rsid w:val="000826FF"/>
    <w:rsid w:val="00083E96"/>
    <w:rsid w:val="0008553C"/>
    <w:rsid w:val="00085CBD"/>
    <w:rsid w:val="000862E1"/>
    <w:rsid w:val="00091AFC"/>
    <w:rsid w:val="000934B5"/>
    <w:rsid w:val="00094084"/>
    <w:rsid w:val="000968DD"/>
    <w:rsid w:val="000A0078"/>
    <w:rsid w:val="000A25DE"/>
    <w:rsid w:val="000A2C63"/>
    <w:rsid w:val="000A7838"/>
    <w:rsid w:val="000B1FDE"/>
    <w:rsid w:val="000B5375"/>
    <w:rsid w:val="000B5F3D"/>
    <w:rsid w:val="000C6480"/>
    <w:rsid w:val="000D1890"/>
    <w:rsid w:val="000D5B14"/>
    <w:rsid w:val="000D713A"/>
    <w:rsid w:val="000E49BD"/>
    <w:rsid w:val="000F48E1"/>
    <w:rsid w:val="000F4CB0"/>
    <w:rsid w:val="000F79CA"/>
    <w:rsid w:val="00100FA8"/>
    <w:rsid w:val="00104664"/>
    <w:rsid w:val="00113A91"/>
    <w:rsid w:val="00114396"/>
    <w:rsid w:val="0011481D"/>
    <w:rsid w:val="00121A0E"/>
    <w:rsid w:val="00121FFB"/>
    <w:rsid w:val="00122B2D"/>
    <w:rsid w:val="00123317"/>
    <w:rsid w:val="0013058A"/>
    <w:rsid w:val="00130DB1"/>
    <w:rsid w:val="0013124C"/>
    <w:rsid w:val="001338DB"/>
    <w:rsid w:val="001348B8"/>
    <w:rsid w:val="00134AA1"/>
    <w:rsid w:val="00134B61"/>
    <w:rsid w:val="0013731E"/>
    <w:rsid w:val="00142CB9"/>
    <w:rsid w:val="00150300"/>
    <w:rsid w:val="00156092"/>
    <w:rsid w:val="00161EE8"/>
    <w:rsid w:val="00165D2B"/>
    <w:rsid w:val="00173F2F"/>
    <w:rsid w:val="00175BBD"/>
    <w:rsid w:val="00177360"/>
    <w:rsid w:val="001808CE"/>
    <w:rsid w:val="00180C7E"/>
    <w:rsid w:val="00180E13"/>
    <w:rsid w:val="001909BE"/>
    <w:rsid w:val="001948E8"/>
    <w:rsid w:val="001963D6"/>
    <w:rsid w:val="0019736A"/>
    <w:rsid w:val="00197B97"/>
    <w:rsid w:val="001A0CEE"/>
    <w:rsid w:val="001A26A4"/>
    <w:rsid w:val="001B2037"/>
    <w:rsid w:val="001B521A"/>
    <w:rsid w:val="001C0691"/>
    <w:rsid w:val="001C350E"/>
    <w:rsid w:val="001C382F"/>
    <w:rsid w:val="001D010A"/>
    <w:rsid w:val="001D04A2"/>
    <w:rsid w:val="001D15DC"/>
    <w:rsid w:val="001D3116"/>
    <w:rsid w:val="001D391B"/>
    <w:rsid w:val="001D3956"/>
    <w:rsid w:val="001D43D4"/>
    <w:rsid w:val="001D4D28"/>
    <w:rsid w:val="001D6711"/>
    <w:rsid w:val="001E161A"/>
    <w:rsid w:val="001E16C4"/>
    <w:rsid w:val="001E170E"/>
    <w:rsid w:val="001E2366"/>
    <w:rsid w:val="001E32FD"/>
    <w:rsid w:val="001E5A04"/>
    <w:rsid w:val="001F1F24"/>
    <w:rsid w:val="001F2C92"/>
    <w:rsid w:val="001F38F3"/>
    <w:rsid w:val="001F55A5"/>
    <w:rsid w:val="001F63D0"/>
    <w:rsid w:val="001F7FD9"/>
    <w:rsid w:val="00207230"/>
    <w:rsid w:val="002244CC"/>
    <w:rsid w:val="00226013"/>
    <w:rsid w:val="0022609B"/>
    <w:rsid w:val="0023184C"/>
    <w:rsid w:val="0023358B"/>
    <w:rsid w:val="0023709A"/>
    <w:rsid w:val="0023765D"/>
    <w:rsid w:val="00241743"/>
    <w:rsid w:val="00242713"/>
    <w:rsid w:val="00243CB7"/>
    <w:rsid w:val="0025021D"/>
    <w:rsid w:val="00251889"/>
    <w:rsid w:val="00252D73"/>
    <w:rsid w:val="002530D0"/>
    <w:rsid w:val="002561B5"/>
    <w:rsid w:val="00256211"/>
    <w:rsid w:val="002570D7"/>
    <w:rsid w:val="00263186"/>
    <w:rsid w:val="002649E4"/>
    <w:rsid w:val="00265F52"/>
    <w:rsid w:val="0026693B"/>
    <w:rsid w:val="00266DA5"/>
    <w:rsid w:val="00267CBB"/>
    <w:rsid w:val="00270EFC"/>
    <w:rsid w:val="00271399"/>
    <w:rsid w:val="002714D9"/>
    <w:rsid w:val="002742F7"/>
    <w:rsid w:val="002743C6"/>
    <w:rsid w:val="00274D33"/>
    <w:rsid w:val="00277CB8"/>
    <w:rsid w:val="00284155"/>
    <w:rsid w:val="00285A79"/>
    <w:rsid w:val="002861D4"/>
    <w:rsid w:val="002864D9"/>
    <w:rsid w:val="00290C4F"/>
    <w:rsid w:val="00291346"/>
    <w:rsid w:val="00294DCA"/>
    <w:rsid w:val="002A54FC"/>
    <w:rsid w:val="002B2609"/>
    <w:rsid w:val="002B622D"/>
    <w:rsid w:val="002C1F7E"/>
    <w:rsid w:val="002C6FD8"/>
    <w:rsid w:val="002D3825"/>
    <w:rsid w:val="002D4DB0"/>
    <w:rsid w:val="002D58BA"/>
    <w:rsid w:val="002D70B9"/>
    <w:rsid w:val="002E1A0A"/>
    <w:rsid w:val="002E27B8"/>
    <w:rsid w:val="002E3AFA"/>
    <w:rsid w:val="002E43FF"/>
    <w:rsid w:val="002E5736"/>
    <w:rsid w:val="002F0F28"/>
    <w:rsid w:val="002F177E"/>
    <w:rsid w:val="002F2E7E"/>
    <w:rsid w:val="002F395F"/>
    <w:rsid w:val="002F4C17"/>
    <w:rsid w:val="002F4E6A"/>
    <w:rsid w:val="002F6C0F"/>
    <w:rsid w:val="002F7A94"/>
    <w:rsid w:val="0030221C"/>
    <w:rsid w:val="003127EC"/>
    <w:rsid w:val="003214CA"/>
    <w:rsid w:val="00323ACC"/>
    <w:rsid w:val="0032532C"/>
    <w:rsid w:val="003264D0"/>
    <w:rsid w:val="00326F5B"/>
    <w:rsid w:val="003344DA"/>
    <w:rsid w:val="003349AA"/>
    <w:rsid w:val="00334FA3"/>
    <w:rsid w:val="0034215E"/>
    <w:rsid w:val="003470FB"/>
    <w:rsid w:val="00351263"/>
    <w:rsid w:val="00353088"/>
    <w:rsid w:val="003569D9"/>
    <w:rsid w:val="00357D5F"/>
    <w:rsid w:val="003624D1"/>
    <w:rsid w:val="003626B4"/>
    <w:rsid w:val="0036464C"/>
    <w:rsid w:val="0036567B"/>
    <w:rsid w:val="003659BC"/>
    <w:rsid w:val="0036778A"/>
    <w:rsid w:val="00372260"/>
    <w:rsid w:val="00372B50"/>
    <w:rsid w:val="00373C74"/>
    <w:rsid w:val="00374379"/>
    <w:rsid w:val="00374B4B"/>
    <w:rsid w:val="0038240B"/>
    <w:rsid w:val="00382E86"/>
    <w:rsid w:val="00383BE3"/>
    <w:rsid w:val="00384D95"/>
    <w:rsid w:val="0039272C"/>
    <w:rsid w:val="0039275F"/>
    <w:rsid w:val="00392876"/>
    <w:rsid w:val="00392C96"/>
    <w:rsid w:val="003937A1"/>
    <w:rsid w:val="00394EB0"/>
    <w:rsid w:val="00395C2B"/>
    <w:rsid w:val="003967F0"/>
    <w:rsid w:val="00396A8B"/>
    <w:rsid w:val="00396E7B"/>
    <w:rsid w:val="00397C5E"/>
    <w:rsid w:val="003A24BD"/>
    <w:rsid w:val="003A5E8D"/>
    <w:rsid w:val="003A71C2"/>
    <w:rsid w:val="003A72BA"/>
    <w:rsid w:val="003B06CD"/>
    <w:rsid w:val="003B5A9B"/>
    <w:rsid w:val="003C25F7"/>
    <w:rsid w:val="003C6E22"/>
    <w:rsid w:val="003D16CE"/>
    <w:rsid w:val="003D1BAE"/>
    <w:rsid w:val="003D32D8"/>
    <w:rsid w:val="003D38E4"/>
    <w:rsid w:val="003D7BD4"/>
    <w:rsid w:val="003E2451"/>
    <w:rsid w:val="003E5A1F"/>
    <w:rsid w:val="003E5A5A"/>
    <w:rsid w:val="003E7589"/>
    <w:rsid w:val="003F20C3"/>
    <w:rsid w:val="003F3E8F"/>
    <w:rsid w:val="003F543E"/>
    <w:rsid w:val="003F6D3C"/>
    <w:rsid w:val="00400C59"/>
    <w:rsid w:val="00401FAF"/>
    <w:rsid w:val="00402F7A"/>
    <w:rsid w:val="004064C5"/>
    <w:rsid w:val="004065D8"/>
    <w:rsid w:val="004113EF"/>
    <w:rsid w:val="00421588"/>
    <w:rsid w:val="00421BD8"/>
    <w:rsid w:val="004260F1"/>
    <w:rsid w:val="00427AA4"/>
    <w:rsid w:val="004303EE"/>
    <w:rsid w:val="004319A9"/>
    <w:rsid w:val="00431BF4"/>
    <w:rsid w:val="004363F9"/>
    <w:rsid w:val="00441324"/>
    <w:rsid w:val="00442ED6"/>
    <w:rsid w:val="00443D91"/>
    <w:rsid w:val="00446FC5"/>
    <w:rsid w:val="00447B86"/>
    <w:rsid w:val="00450C2C"/>
    <w:rsid w:val="00453796"/>
    <w:rsid w:val="00454616"/>
    <w:rsid w:val="00456F77"/>
    <w:rsid w:val="00457B6A"/>
    <w:rsid w:val="004614D5"/>
    <w:rsid w:val="004627E8"/>
    <w:rsid w:val="004635E1"/>
    <w:rsid w:val="00465CBE"/>
    <w:rsid w:val="00471BB7"/>
    <w:rsid w:val="00477B46"/>
    <w:rsid w:val="00482010"/>
    <w:rsid w:val="00485F51"/>
    <w:rsid w:val="00486746"/>
    <w:rsid w:val="00491026"/>
    <w:rsid w:val="004A7213"/>
    <w:rsid w:val="004B2093"/>
    <w:rsid w:val="004B2316"/>
    <w:rsid w:val="004B2D95"/>
    <w:rsid w:val="004C0C9E"/>
    <w:rsid w:val="004C3366"/>
    <w:rsid w:val="004C3860"/>
    <w:rsid w:val="004D0615"/>
    <w:rsid w:val="004D1B44"/>
    <w:rsid w:val="004D227B"/>
    <w:rsid w:val="004D238B"/>
    <w:rsid w:val="004D2E87"/>
    <w:rsid w:val="004D4B96"/>
    <w:rsid w:val="004D5DA7"/>
    <w:rsid w:val="004E0CE0"/>
    <w:rsid w:val="004E2510"/>
    <w:rsid w:val="004E5A65"/>
    <w:rsid w:val="004F030E"/>
    <w:rsid w:val="004F56A6"/>
    <w:rsid w:val="00502FE2"/>
    <w:rsid w:val="00504E4F"/>
    <w:rsid w:val="00505F2B"/>
    <w:rsid w:val="00517C54"/>
    <w:rsid w:val="00521093"/>
    <w:rsid w:val="00536738"/>
    <w:rsid w:val="00542AA2"/>
    <w:rsid w:val="0055183F"/>
    <w:rsid w:val="00554304"/>
    <w:rsid w:val="005552C5"/>
    <w:rsid w:val="00556B62"/>
    <w:rsid w:val="00560D30"/>
    <w:rsid w:val="00561D06"/>
    <w:rsid w:val="00561D43"/>
    <w:rsid w:val="00562ADE"/>
    <w:rsid w:val="00571195"/>
    <w:rsid w:val="00572B4F"/>
    <w:rsid w:val="00577125"/>
    <w:rsid w:val="00581E92"/>
    <w:rsid w:val="005848A9"/>
    <w:rsid w:val="00585515"/>
    <w:rsid w:val="005875B2"/>
    <w:rsid w:val="0059385D"/>
    <w:rsid w:val="00593BC1"/>
    <w:rsid w:val="005A0DDF"/>
    <w:rsid w:val="005A141C"/>
    <w:rsid w:val="005A1CE3"/>
    <w:rsid w:val="005A1FB6"/>
    <w:rsid w:val="005A2360"/>
    <w:rsid w:val="005A2E90"/>
    <w:rsid w:val="005B1B1E"/>
    <w:rsid w:val="005B1C34"/>
    <w:rsid w:val="005B2E86"/>
    <w:rsid w:val="005B4B0D"/>
    <w:rsid w:val="005B68C9"/>
    <w:rsid w:val="005B7405"/>
    <w:rsid w:val="005C0335"/>
    <w:rsid w:val="005C205F"/>
    <w:rsid w:val="005C2EC5"/>
    <w:rsid w:val="005C3690"/>
    <w:rsid w:val="005D4BCD"/>
    <w:rsid w:val="005D59D9"/>
    <w:rsid w:val="005D6FEC"/>
    <w:rsid w:val="005E0547"/>
    <w:rsid w:val="005E1EA2"/>
    <w:rsid w:val="005E21B7"/>
    <w:rsid w:val="005E49CE"/>
    <w:rsid w:val="005F40F0"/>
    <w:rsid w:val="005F5036"/>
    <w:rsid w:val="006000D5"/>
    <w:rsid w:val="006003FB"/>
    <w:rsid w:val="0060087A"/>
    <w:rsid w:val="0060095D"/>
    <w:rsid w:val="00601054"/>
    <w:rsid w:val="0060385A"/>
    <w:rsid w:val="006049E5"/>
    <w:rsid w:val="00610FE9"/>
    <w:rsid w:val="00611931"/>
    <w:rsid w:val="0061706B"/>
    <w:rsid w:val="006200EA"/>
    <w:rsid w:val="0062102D"/>
    <w:rsid w:val="00624772"/>
    <w:rsid w:val="00627D28"/>
    <w:rsid w:val="006336BB"/>
    <w:rsid w:val="00636C98"/>
    <w:rsid w:val="006372ED"/>
    <w:rsid w:val="00637664"/>
    <w:rsid w:val="00645174"/>
    <w:rsid w:val="00650614"/>
    <w:rsid w:val="006556E7"/>
    <w:rsid w:val="00655B6B"/>
    <w:rsid w:val="0065733B"/>
    <w:rsid w:val="0066021D"/>
    <w:rsid w:val="00665978"/>
    <w:rsid w:val="00670996"/>
    <w:rsid w:val="00672099"/>
    <w:rsid w:val="006735D7"/>
    <w:rsid w:val="006741B2"/>
    <w:rsid w:val="00675C3A"/>
    <w:rsid w:val="00676936"/>
    <w:rsid w:val="00676B57"/>
    <w:rsid w:val="00681C44"/>
    <w:rsid w:val="006847F0"/>
    <w:rsid w:val="006866FD"/>
    <w:rsid w:val="00686F58"/>
    <w:rsid w:val="0069022F"/>
    <w:rsid w:val="00693663"/>
    <w:rsid w:val="00694001"/>
    <w:rsid w:val="00694416"/>
    <w:rsid w:val="006A0B62"/>
    <w:rsid w:val="006A24AE"/>
    <w:rsid w:val="006A62CB"/>
    <w:rsid w:val="006A75AE"/>
    <w:rsid w:val="006A7D34"/>
    <w:rsid w:val="006A7FC4"/>
    <w:rsid w:val="006B1C45"/>
    <w:rsid w:val="006C37DF"/>
    <w:rsid w:val="006C6DA8"/>
    <w:rsid w:val="006C7169"/>
    <w:rsid w:val="006C7998"/>
    <w:rsid w:val="006C7ED5"/>
    <w:rsid w:val="006D03FC"/>
    <w:rsid w:val="006D363E"/>
    <w:rsid w:val="006E3A61"/>
    <w:rsid w:val="006E4F22"/>
    <w:rsid w:val="006E5B10"/>
    <w:rsid w:val="006F3B18"/>
    <w:rsid w:val="006F428E"/>
    <w:rsid w:val="006F44FB"/>
    <w:rsid w:val="00702581"/>
    <w:rsid w:val="007037F7"/>
    <w:rsid w:val="00705880"/>
    <w:rsid w:val="00705F79"/>
    <w:rsid w:val="00706864"/>
    <w:rsid w:val="00716D90"/>
    <w:rsid w:val="0072055C"/>
    <w:rsid w:val="007212E9"/>
    <w:rsid w:val="0072164D"/>
    <w:rsid w:val="0072386A"/>
    <w:rsid w:val="007304F4"/>
    <w:rsid w:val="00731694"/>
    <w:rsid w:val="007317EA"/>
    <w:rsid w:val="00732EE4"/>
    <w:rsid w:val="00735DF1"/>
    <w:rsid w:val="0075085A"/>
    <w:rsid w:val="00751F84"/>
    <w:rsid w:val="007524C6"/>
    <w:rsid w:val="00752AB8"/>
    <w:rsid w:val="00757E66"/>
    <w:rsid w:val="00757EB8"/>
    <w:rsid w:val="00761110"/>
    <w:rsid w:val="00764D8F"/>
    <w:rsid w:val="00765A5E"/>
    <w:rsid w:val="00766222"/>
    <w:rsid w:val="0076668B"/>
    <w:rsid w:val="0076721C"/>
    <w:rsid w:val="0076746A"/>
    <w:rsid w:val="00771FBC"/>
    <w:rsid w:val="00776B23"/>
    <w:rsid w:val="00777369"/>
    <w:rsid w:val="007775CA"/>
    <w:rsid w:val="007776CD"/>
    <w:rsid w:val="00777F47"/>
    <w:rsid w:val="0078054F"/>
    <w:rsid w:val="00780B4E"/>
    <w:rsid w:val="007812AE"/>
    <w:rsid w:val="007817ED"/>
    <w:rsid w:val="0078343D"/>
    <w:rsid w:val="0078550C"/>
    <w:rsid w:val="007912D9"/>
    <w:rsid w:val="00794E85"/>
    <w:rsid w:val="007A151D"/>
    <w:rsid w:val="007A592C"/>
    <w:rsid w:val="007B4355"/>
    <w:rsid w:val="007B47AA"/>
    <w:rsid w:val="007B7CD3"/>
    <w:rsid w:val="007C048D"/>
    <w:rsid w:val="007C70F2"/>
    <w:rsid w:val="007D08B9"/>
    <w:rsid w:val="007D5807"/>
    <w:rsid w:val="007E0BDC"/>
    <w:rsid w:val="007E132C"/>
    <w:rsid w:val="007E39E9"/>
    <w:rsid w:val="007E5A8D"/>
    <w:rsid w:val="007E749C"/>
    <w:rsid w:val="007F03C7"/>
    <w:rsid w:val="007F0DEF"/>
    <w:rsid w:val="007F32FD"/>
    <w:rsid w:val="007F48B0"/>
    <w:rsid w:val="00800E33"/>
    <w:rsid w:val="00804311"/>
    <w:rsid w:val="00804C4D"/>
    <w:rsid w:val="00806E44"/>
    <w:rsid w:val="008076F6"/>
    <w:rsid w:val="00807E24"/>
    <w:rsid w:val="00810E7C"/>
    <w:rsid w:val="0081149E"/>
    <w:rsid w:val="00813EEC"/>
    <w:rsid w:val="0082046F"/>
    <w:rsid w:val="00820E57"/>
    <w:rsid w:val="00823147"/>
    <w:rsid w:val="00823BF3"/>
    <w:rsid w:val="008273C1"/>
    <w:rsid w:val="00830D71"/>
    <w:rsid w:val="00831BD2"/>
    <w:rsid w:val="00832E79"/>
    <w:rsid w:val="00837A40"/>
    <w:rsid w:val="00841296"/>
    <w:rsid w:val="00841B8D"/>
    <w:rsid w:val="008420A1"/>
    <w:rsid w:val="00843847"/>
    <w:rsid w:val="00845543"/>
    <w:rsid w:val="00847754"/>
    <w:rsid w:val="0085158F"/>
    <w:rsid w:val="00852F1E"/>
    <w:rsid w:val="00857104"/>
    <w:rsid w:val="00857569"/>
    <w:rsid w:val="00860A58"/>
    <w:rsid w:val="00863CD1"/>
    <w:rsid w:val="00864255"/>
    <w:rsid w:val="00864BC6"/>
    <w:rsid w:val="00865398"/>
    <w:rsid w:val="00867268"/>
    <w:rsid w:val="008757A6"/>
    <w:rsid w:val="00875D02"/>
    <w:rsid w:val="00877262"/>
    <w:rsid w:val="00882BC1"/>
    <w:rsid w:val="008833DB"/>
    <w:rsid w:val="00884CBD"/>
    <w:rsid w:val="0089103D"/>
    <w:rsid w:val="008919EA"/>
    <w:rsid w:val="00896EF2"/>
    <w:rsid w:val="00896F13"/>
    <w:rsid w:val="008A2AC5"/>
    <w:rsid w:val="008A2EA2"/>
    <w:rsid w:val="008A3C12"/>
    <w:rsid w:val="008A403D"/>
    <w:rsid w:val="008A56F4"/>
    <w:rsid w:val="008A7448"/>
    <w:rsid w:val="008A76D8"/>
    <w:rsid w:val="008B22CB"/>
    <w:rsid w:val="008C002B"/>
    <w:rsid w:val="008C0241"/>
    <w:rsid w:val="008C227F"/>
    <w:rsid w:val="008C2F8E"/>
    <w:rsid w:val="008C362B"/>
    <w:rsid w:val="008C4D27"/>
    <w:rsid w:val="008C60A2"/>
    <w:rsid w:val="008C6196"/>
    <w:rsid w:val="008C70F6"/>
    <w:rsid w:val="008C710D"/>
    <w:rsid w:val="008D013F"/>
    <w:rsid w:val="008D0C58"/>
    <w:rsid w:val="008D1AB3"/>
    <w:rsid w:val="008D53B5"/>
    <w:rsid w:val="008D64DD"/>
    <w:rsid w:val="008E1AB5"/>
    <w:rsid w:val="008F16AC"/>
    <w:rsid w:val="008F2E05"/>
    <w:rsid w:val="008F358A"/>
    <w:rsid w:val="008F3C81"/>
    <w:rsid w:val="008F48F7"/>
    <w:rsid w:val="008F522C"/>
    <w:rsid w:val="00901E46"/>
    <w:rsid w:val="009024F9"/>
    <w:rsid w:val="00903130"/>
    <w:rsid w:val="009064D3"/>
    <w:rsid w:val="00912095"/>
    <w:rsid w:val="00914C7A"/>
    <w:rsid w:val="00915470"/>
    <w:rsid w:val="0091668E"/>
    <w:rsid w:val="0092171C"/>
    <w:rsid w:val="00923D2E"/>
    <w:rsid w:val="009253E9"/>
    <w:rsid w:val="0092585E"/>
    <w:rsid w:val="0093327A"/>
    <w:rsid w:val="0093797E"/>
    <w:rsid w:val="00945212"/>
    <w:rsid w:val="0094673B"/>
    <w:rsid w:val="0095024A"/>
    <w:rsid w:val="0095410A"/>
    <w:rsid w:val="009558DA"/>
    <w:rsid w:val="0095788B"/>
    <w:rsid w:val="009626DD"/>
    <w:rsid w:val="0096544D"/>
    <w:rsid w:val="009657AB"/>
    <w:rsid w:val="009701CD"/>
    <w:rsid w:val="0097075A"/>
    <w:rsid w:val="009749BD"/>
    <w:rsid w:val="0097566F"/>
    <w:rsid w:val="00975ED3"/>
    <w:rsid w:val="0097621A"/>
    <w:rsid w:val="009837A1"/>
    <w:rsid w:val="0098385F"/>
    <w:rsid w:val="00986AF8"/>
    <w:rsid w:val="00990304"/>
    <w:rsid w:val="0099090B"/>
    <w:rsid w:val="0099398C"/>
    <w:rsid w:val="00995D85"/>
    <w:rsid w:val="009A2476"/>
    <w:rsid w:val="009A38B4"/>
    <w:rsid w:val="009B122F"/>
    <w:rsid w:val="009B739F"/>
    <w:rsid w:val="009B7D9B"/>
    <w:rsid w:val="009C068B"/>
    <w:rsid w:val="009C15A3"/>
    <w:rsid w:val="009C20AA"/>
    <w:rsid w:val="009C3E79"/>
    <w:rsid w:val="009C4703"/>
    <w:rsid w:val="009C63D5"/>
    <w:rsid w:val="009D270D"/>
    <w:rsid w:val="009D2B5A"/>
    <w:rsid w:val="009D4EB0"/>
    <w:rsid w:val="009D68D0"/>
    <w:rsid w:val="009D784B"/>
    <w:rsid w:val="009E4A08"/>
    <w:rsid w:val="009E569B"/>
    <w:rsid w:val="009E57C3"/>
    <w:rsid w:val="009E6A85"/>
    <w:rsid w:val="009E79FE"/>
    <w:rsid w:val="009F390D"/>
    <w:rsid w:val="009F4EDF"/>
    <w:rsid w:val="009F4FC5"/>
    <w:rsid w:val="009F7B43"/>
    <w:rsid w:val="00A00B8C"/>
    <w:rsid w:val="00A118E6"/>
    <w:rsid w:val="00A12848"/>
    <w:rsid w:val="00A13173"/>
    <w:rsid w:val="00A26439"/>
    <w:rsid w:val="00A26E50"/>
    <w:rsid w:val="00A27324"/>
    <w:rsid w:val="00A30821"/>
    <w:rsid w:val="00A338C0"/>
    <w:rsid w:val="00A33BB2"/>
    <w:rsid w:val="00A34616"/>
    <w:rsid w:val="00A3671C"/>
    <w:rsid w:val="00A43BE3"/>
    <w:rsid w:val="00A45B3F"/>
    <w:rsid w:val="00A45F99"/>
    <w:rsid w:val="00A528FF"/>
    <w:rsid w:val="00A53EF8"/>
    <w:rsid w:val="00A608AF"/>
    <w:rsid w:val="00A620CF"/>
    <w:rsid w:val="00A63FD6"/>
    <w:rsid w:val="00A66169"/>
    <w:rsid w:val="00A66639"/>
    <w:rsid w:val="00A70C11"/>
    <w:rsid w:val="00A731B7"/>
    <w:rsid w:val="00A757BB"/>
    <w:rsid w:val="00A77493"/>
    <w:rsid w:val="00A77F3E"/>
    <w:rsid w:val="00A84AF0"/>
    <w:rsid w:val="00A90397"/>
    <w:rsid w:val="00A95647"/>
    <w:rsid w:val="00AA0BF3"/>
    <w:rsid w:val="00AA60C4"/>
    <w:rsid w:val="00AB4BD5"/>
    <w:rsid w:val="00AB5A3A"/>
    <w:rsid w:val="00AB6C75"/>
    <w:rsid w:val="00AB759D"/>
    <w:rsid w:val="00AC2EA6"/>
    <w:rsid w:val="00AD12D7"/>
    <w:rsid w:val="00AD74F7"/>
    <w:rsid w:val="00AD7E84"/>
    <w:rsid w:val="00AE4993"/>
    <w:rsid w:val="00AF105B"/>
    <w:rsid w:val="00AF3F84"/>
    <w:rsid w:val="00AF49B5"/>
    <w:rsid w:val="00AF6CB3"/>
    <w:rsid w:val="00B0123C"/>
    <w:rsid w:val="00B0226B"/>
    <w:rsid w:val="00B032B3"/>
    <w:rsid w:val="00B05977"/>
    <w:rsid w:val="00B16D4E"/>
    <w:rsid w:val="00B2006F"/>
    <w:rsid w:val="00B2071F"/>
    <w:rsid w:val="00B20785"/>
    <w:rsid w:val="00B215BE"/>
    <w:rsid w:val="00B23FC4"/>
    <w:rsid w:val="00B262B3"/>
    <w:rsid w:val="00B2749C"/>
    <w:rsid w:val="00B336D1"/>
    <w:rsid w:val="00B342A4"/>
    <w:rsid w:val="00B35659"/>
    <w:rsid w:val="00B363C7"/>
    <w:rsid w:val="00B404A9"/>
    <w:rsid w:val="00B40EBF"/>
    <w:rsid w:val="00B43ECC"/>
    <w:rsid w:val="00B4435F"/>
    <w:rsid w:val="00B450DE"/>
    <w:rsid w:val="00B45B44"/>
    <w:rsid w:val="00B469CE"/>
    <w:rsid w:val="00B478FD"/>
    <w:rsid w:val="00B50725"/>
    <w:rsid w:val="00B6651D"/>
    <w:rsid w:val="00B70575"/>
    <w:rsid w:val="00B73940"/>
    <w:rsid w:val="00B802C4"/>
    <w:rsid w:val="00B80F19"/>
    <w:rsid w:val="00B8266B"/>
    <w:rsid w:val="00B82AED"/>
    <w:rsid w:val="00B8668A"/>
    <w:rsid w:val="00B86D47"/>
    <w:rsid w:val="00B87DF4"/>
    <w:rsid w:val="00B87FBE"/>
    <w:rsid w:val="00B91509"/>
    <w:rsid w:val="00B921E8"/>
    <w:rsid w:val="00B94C2F"/>
    <w:rsid w:val="00BA0978"/>
    <w:rsid w:val="00BA1339"/>
    <w:rsid w:val="00BA1B25"/>
    <w:rsid w:val="00BA7571"/>
    <w:rsid w:val="00BB7CA3"/>
    <w:rsid w:val="00BC1BFE"/>
    <w:rsid w:val="00BC56E0"/>
    <w:rsid w:val="00BC5D38"/>
    <w:rsid w:val="00BC7E2F"/>
    <w:rsid w:val="00BD00B4"/>
    <w:rsid w:val="00BD038E"/>
    <w:rsid w:val="00BD17C1"/>
    <w:rsid w:val="00BD3F71"/>
    <w:rsid w:val="00BD66EC"/>
    <w:rsid w:val="00BD78FB"/>
    <w:rsid w:val="00BE3361"/>
    <w:rsid w:val="00BE3EEC"/>
    <w:rsid w:val="00BE577B"/>
    <w:rsid w:val="00BF0C6C"/>
    <w:rsid w:val="00BF1800"/>
    <w:rsid w:val="00BF5E51"/>
    <w:rsid w:val="00BF7968"/>
    <w:rsid w:val="00BF7E76"/>
    <w:rsid w:val="00C01701"/>
    <w:rsid w:val="00C02363"/>
    <w:rsid w:val="00C030DB"/>
    <w:rsid w:val="00C05EB7"/>
    <w:rsid w:val="00C10E79"/>
    <w:rsid w:val="00C11BE9"/>
    <w:rsid w:val="00C12072"/>
    <w:rsid w:val="00C14B66"/>
    <w:rsid w:val="00C1508A"/>
    <w:rsid w:val="00C15807"/>
    <w:rsid w:val="00C16804"/>
    <w:rsid w:val="00C22193"/>
    <w:rsid w:val="00C232F9"/>
    <w:rsid w:val="00C235AB"/>
    <w:rsid w:val="00C23E00"/>
    <w:rsid w:val="00C30C47"/>
    <w:rsid w:val="00C35155"/>
    <w:rsid w:val="00C35C1C"/>
    <w:rsid w:val="00C35C21"/>
    <w:rsid w:val="00C40E83"/>
    <w:rsid w:val="00C41314"/>
    <w:rsid w:val="00C41338"/>
    <w:rsid w:val="00C430F8"/>
    <w:rsid w:val="00C43689"/>
    <w:rsid w:val="00C443E6"/>
    <w:rsid w:val="00C44667"/>
    <w:rsid w:val="00C452AA"/>
    <w:rsid w:val="00C45E24"/>
    <w:rsid w:val="00C63634"/>
    <w:rsid w:val="00C6382D"/>
    <w:rsid w:val="00C65726"/>
    <w:rsid w:val="00C70169"/>
    <w:rsid w:val="00C70C14"/>
    <w:rsid w:val="00C71B3B"/>
    <w:rsid w:val="00C741FC"/>
    <w:rsid w:val="00C76A68"/>
    <w:rsid w:val="00C76E8E"/>
    <w:rsid w:val="00C76F0F"/>
    <w:rsid w:val="00C772F5"/>
    <w:rsid w:val="00C82E6B"/>
    <w:rsid w:val="00C83D46"/>
    <w:rsid w:val="00C83ED5"/>
    <w:rsid w:val="00C8676F"/>
    <w:rsid w:val="00C86AFE"/>
    <w:rsid w:val="00C86B61"/>
    <w:rsid w:val="00C913FC"/>
    <w:rsid w:val="00C9304F"/>
    <w:rsid w:val="00CA18A2"/>
    <w:rsid w:val="00CA6596"/>
    <w:rsid w:val="00CA70CF"/>
    <w:rsid w:val="00CB4154"/>
    <w:rsid w:val="00CB5A3A"/>
    <w:rsid w:val="00CC0F93"/>
    <w:rsid w:val="00CC1159"/>
    <w:rsid w:val="00CC1CF0"/>
    <w:rsid w:val="00CD03BD"/>
    <w:rsid w:val="00CD16E9"/>
    <w:rsid w:val="00CD1B0C"/>
    <w:rsid w:val="00CD3472"/>
    <w:rsid w:val="00CD3BF0"/>
    <w:rsid w:val="00CD5DE2"/>
    <w:rsid w:val="00CD642F"/>
    <w:rsid w:val="00CE0A19"/>
    <w:rsid w:val="00CE1BA2"/>
    <w:rsid w:val="00CE4EE7"/>
    <w:rsid w:val="00CE62AD"/>
    <w:rsid w:val="00CF1526"/>
    <w:rsid w:val="00CF7A07"/>
    <w:rsid w:val="00D002A4"/>
    <w:rsid w:val="00D01134"/>
    <w:rsid w:val="00D01F42"/>
    <w:rsid w:val="00D020FE"/>
    <w:rsid w:val="00D0396F"/>
    <w:rsid w:val="00D0660D"/>
    <w:rsid w:val="00D11058"/>
    <w:rsid w:val="00D174F3"/>
    <w:rsid w:val="00D17BEF"/>
    <w:rsid w:val="00D226E7"/>
    <w:rsid w:val="00D227DC"/>
    <w:rsid w:val="00D239D5"/>
    <w:rsid w:val="00D320EE"/>
    <w:rsid w:val="00D33720"/>
    <w:rsid w:val="00D3403B"/>
    <w:rsid w:val="00D37274"/>
    <w:rsid w:val="00D37FB5"/>
    <w:rsid w:val="00D45FBC"/>
    <w:rsid w:val="00D46179"/>
    <w:rsid w:val="00D51064"/>
    <w:rsid w:val="00D641E9"/>
    <w:rsid w:val="00D654D8"/>
    <w:rsid w:val="00D67126"/>
    <w:rsid w:val="00D719DA"/>
    <w:rsid w:val="00D77C8E"/>
    <w:rsid w:val="00D80D97"/>
    <w:rsid w:val="00D8183C"/>
    <w:rsid w:val="00D83845"/>
    <w:rsid w:val="00D845AD"/>
    <w:rsid w:val="00D86770"/>
    <w:rsid w:val="00D870C5"/>
    <w:rsid w:val="00D90CA3"/>
    <w:rsid w:val="00D9676D"/>
    <w:rsid w:val="00DA54C8"/>
    <w:rsid w:val="00DA5774"/>
    <w:rsid w:val="00DA795B"/>
    <w:rsid w:val="00DB4E6B"/>
    <w:rsid w:val="00DB7FB6"/>
    <w:rsid w:val="00DC0EE0"/>
    <w:rsid w:val="00DC1F1F"/>
    <w:rsid w:val="00DC5571"/>
    <w:rsid w:val="00DC6A17"/>
    <w:rsid w:val="00DC6D25"/>
    <w:rsid w:val="00DC7918"/>
    <w:rsid w:val="00DD0312"/>
    <w:rsid w:val="00DD1068"/>
    <w:rsid w:val="00DD1152"/>
    <w:rsid w:val="00DD6A51"/>
    <w:rsid w:val="00DE0200"/>
    <w:rsid w:val="00DE31C8"/>
    <w:rsid w:val="00DF30FD"/>
    <w:rsid w:val="00DF58AF"/>
    <w:rsid w:val="00E00A13"/>
    <w:rsid w:val="00E00AD5"/>
    <w:rsid w:val="00E03DBE"/>
    <w:rsid w:val="00E043BA"/>
    <w:rsid w:val="00E10481"/>
    <w:rsid w:val="00E124DF"/>
    <w:rsid w:val="00E12868"/>
    <w:rsid w:val="00E14999"/>
    <w:rsid w:val="00E21D16"/>
    <w:rsid w:val="00E23AF4"/>
    <w:rsid w:val="00E25808"/>
    <w:rsid w:val="00E30D1C"/>
    <w:rsid w:val="00E311EA"/>
    <w:rsid w:val="00E352C3"/>
    <w:rsid w:val="00E41333"/>
    <w:rsid w:val="00E4248C"/>
    <w:rsid w:val="00E52137"/>
    <w:rsid w:val="00E532A8"/>
    <w:rsid w:val="00E55480"/>
    <w:rsid w:val="00E600EC"/>
    <w:rsid w:val="00E6231D"/>
    <w:rsid w:val="00E625FB"/>
    <w:rsid w:val="00E6335E"/>
    <w:rsid w:val="00E634AF"/>
    <w:rsid w:val="00E7078A"/>
    <w:rsid w:val="00E76B6F"/>
    <w:rsid w:val="00E804AA"/>
    <w:rsid w:val="00E824E4"/>
    <w:rsid w:val="00E82FB0"/>
    <w:rsid w:val="00E9252B"/>
    <w:rsid w:val="00E95993"/>
    <w:rsid w:val="00E97BB0"/>
    <w:rsid w:val="00EA1954"/>
    <w:rsid w:val="00EA1ABE"/>
    <w:rsid w:val="00EA2107"/>
    <w:rsid w:val="00EA2985"/>
    <w:rsid w:val="00EA410E"/>
    <w:rsid w:val="00EB2E05"/>
    <w:rsid w:val="00EB4CA2"/>
    <w:rsid w:val="00EB6735"/>
    <w:rsid w:val="00EB7029"/>
    <w:rsid w:val="00EB76BD"/>
    <w:rsid w:val="00EC0AE2"/>
    <w:rsid w:val="00EC137B"/>
    <w:rsid w:val="00EC1787"/>
    <w:rsid w:val="00EC2996"/>
    <w:rsid w:val="00EC7038"/>
    <w:rsid w:val="00ED130E"/>
    <w:rsid w:val="00ED1EAE"/>
    <w:rsid w:val="00ED327D"/>
    <w:rsid w:val="00EE155B"/>
    <w:rsid w:val="00EE1866"/>
    <w:rsid w:val="00EE3BCD"/>
    <w:rsid w:val="00EE5425"/>
    <w:rsid w:val="00EF20B2"/>
    <w:rsid w:val="00EF3B0B"/>
    <w:rsid w:val="00EF430A"/>
    <w:rsid w:val="00F00A49"/>
    <w:rsid w:val="00F01074"/>
    <w:rsid w:val="00F05B51"/>
    <w:rsid w:val="00F062F4"/>
    <w:rsid w:val="00F06BD6"/>
    <w:rsid w:val="00F113C1"/>
    <w:rsid w:val="00F14157"/>
    <w:rsid w:val="00F14287"/>
    <w:rsid w:val="00F1738B"/>
    <w:rsid w:val="00F17C95"/>
    <w:rsid w:val="00F21132"/>
    <w:rsid w:val="00F21D76"/>
    <w:rsid w:val="00F22581"/>
    <w:rsid w:val="00F22A10"/>
    <w:rsid w:val="00F22A77"/>
    <w:rsid w:val="00F24686"/>
    <w:rsid w:val="00F24E1E"/>
    <w:rsid w:val="00F27811"/>
    <w:rsid w:val="00F27999"/>
    <w:rsid w:val="00F325E5"/>
    <w:rsid w:val="00F35B20"/>
    <w:rsid w:val="00F41BEC"/>
    <w:rsid w:val="00F42C54"/>
    <w:rsid w:val="00F45F17"/>
    <w:rsid w:val="00F45FD4"/>
    <w:rsid w:val="00F46B4A"/>
    <w:rsid w:val="00F51178"/>
    <w:rsid w:val="00F5473E"/>
    <w:rsid w:val="00F60DC3"/>
    <w:rsid w:val="00F61C56"/>
    <w:rsid w:val="00F64025"/>
    <w:rsid w:val="00F653D4"/>
    <w:rsid w:val="00F65BB4"/>
    <w:rsid w:val="00F70111"/>
    <w:rsid w:val="00F73B27"/>
    <w:rsid w:val="00F761E3"/>
    <w:rsid w:val="00F7631F"/>
    <w:rsid w:val="00F77B29"/>
    <w:rsid w:val="00F82545"/>
    <w:rsid w:val="00F844A6"/>
    <w:rsid w:val="00F9051D"/>
    <w:rsid w:val="00F91086"/>
    <w:rsid w:val="00F91371"/>
    <w:rsid w:val="00F914C1"/>
    <w:rsid w:val="00F91C22"/>
    <w:rsid w:val="00F929FF"/>
    <w:rsid w:val="00F93407"/>
    <w:rsid w:val="00F94B52"/>
    <w:rsid w:val="00F955A2"/>
    <w:rsid w:val="00FA013B"/>
    <w:rsid w:val="00FA027D"/>
    <w:rsid w:val="00FA42A4"/>
    <w:rsid w:val="00FB0581"/>
    <w:rsid w:val="00FB27E2"/>
    <w:rsid w:val="00FB2AA1"/>
    <w:rsid w:val="00FB6BD5"/>
    <w:rsid w:val="00FC4686"/>
    <w:rsid w:val="00FC59FC"/>
    <w:rsid w:val="00FD14E0"/>
    <w:rsid w:val="00FD5F5D"/>
    <w:rsid w:val="00FD7B49"/>
    <w:rsid w:val="00FE0AE8"/>
    <w:rsid w:val="00FE0D42"/>
    <w:rsid w:val="00FE267C"/>
    <w:rsid w:val="00FE2BB4"/>
    <w:rsid w:val="00FE7176"/>
    <w:rsid w:val="00FF4B55"/>
    <w:rsid w:val="00FF5CFF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57CBDB03"/>
  <w15:chartTrackingRefBased/>
  <w15:docId w15:val="{8080D4AB-326E-4E92-B7A8-B1940F0C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311EA"/>
    <w:pPr>
      <w:spacing w:after="160" w:line="259" w:lineRule="auto"/>
    </w:pPr>
    <w:rPr>
      <w:rFonts w:ascii="Arial" w:eastAsia="Calibri" w:hAnsi="Arial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NichtaufgelsteErwhnung">
    <w:name w:val="Unresolved Mention"/>
    <w:basedOn w:val="Absatz-Standardschriftart"/>
    <w:uiPriority w:val="99"/>
    <w:semiHidden/>
    <w:unhideWhenUsed/>
    <w:rsid w:val="00CA70C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BF5E5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2D73"/>
    <w:rPr>
      <w:color w:val="808080"/>
    </w:rPr>
  </w:style>
  <w:style w:type="paragraph" w:styleId="Listenabsatz">
    <w:name w:val="List Paragraph"/>
    <w:basedOn w:val="Standard"/>
    <w:uiPriority w:val="34"/>
    <w:qFormat/>
    <w:rsid w:val="00841B8D"/>
    <w:pPr>
      <w:ind w:left="720"/>
      <w:contextualSpacing/>
    </w:pPr>
  </w:style>
  <w:style w:type="table" w:styleId="Tabellenraster">
    <w:name w:val="Table Grid"/>
    <w:basedOn w:val="NormaleTabelle"/>
    <w:rsid w:val="00F2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B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B6735"/>
    <w:rPr>
      <w:rFonts w:ascii="Segoe UI" w:eastAsia="Calibri" w:hAnsi="Segoe UI" w:cs="Segoe UI"/>
      <w:sz w:val="18"/>
      <w:szCs w:val="18"/>
      <w:lang w:eastAsia="en-US"/>
    </w:rPr>
  </w:style>
  <w:style w:type="character" w:styleId="Fett">
    <w:name w:val="Strong"/>
    <w:basedOn w:val="Absatz-Standardschriftart"/>
    <w:qFormat/>
    <w:rsid w:val="004D1B44"/>
    <w:rPr>
      <w:b/>
      <w:bCs/>
    </w:rPr>
  </w:style>
  <w:style w:type="character" w:styleId="Hervorhebung">
    <w:name w:val="Emphasis"/>
    <w:basedOn w:val="Absatz-Standardschriftart"/>
    <w:qFormat/>
    <w:rsid w:val="004D1B44"/>
    <w:rPr>
      <w:i/>
      <w:iCs/>
    </w:rPr>
  </w:style>
  <w:style w:type="paragraph" w:styleId="Untertitel">
    <w:name w:val="Subtitle"/>
    <w:basedOn w:val="Standard"/>
    <w:next w:val="Standard"/>
    <w:link w:val="UntertitelZchn"/>
    <w:qFormat/>
    <w:rsid w:val="002E27B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rsid w:val="002E27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.wdp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3812-040F-44C4-9521-15E56592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958</Words>
  <Characters>6910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7853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_Toc462046345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_Toc462046344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_Toc462046343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_Toc462046342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_Toc462046341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_Toc462046340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_Toc462046339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_Toc462046338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_Toc462046337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_Toc462046336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_Toc462046335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_Toc462046334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_Toc462046333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_Toc462046332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Christian Kreidenhuber</cp:lastModifiedBy>
  <cp:revision>454</cp:revision>
  <cp:lastPrinted>2016-09-19T09:04:00Z</cp:lastPrinted>
  <dcterms:created xsi:type="dcterms:W3CDTF">2019-06-17T20:06:00Z</dcterms:created>
  <dcterms:modified xsi:type="dcterms:W3CDTF">2019-09-24T20:45:00Z</dcterms:modified>
</cp:coreProperties>
</file>