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8E8A2" w14:textId="18C37012" w:rsidR="00750488" w:rsidRDefault="00750488" w:rsidP="005E0417">
      <w:pPr>
        <w:rPr>
          <w:rFonts w:ascii="Arial" w:hAnsi="Arial" w:cs="Arial"/>
          <w:b/>
          <w:sz w:val="32"/>
          <w:szCs w:val="32"/>
          <w:u w:val="single"/>
        </w:rPr>
      </w:pPr>
    </w:p>
    <w:p w14:paraId="1E815822" w14:textId="77777777" w:rsidR="00750488" w:rsidRDefault="00177430">
      <w:pPr>
        <w:jc w:val="center"/>
        <w:rPr>
          <w:rFonts w:ascii="Arial" w:hAnsi="Arial" w:cs="Arial"/>
          <w:b/>
          <w:sz w:val="32"/>
          <w:szCs w:val="32"/>
          <w:u w:val="single"/>
        </w:rPr>
      </w:pPr>
      <w:r>
        <w:rPr>
          <w:rFonts w:ascii="Arial" w:hAnsi="Arial" w:cs="Arial"/>
          <w:b/>
          <w:sz w:val="32"/>
          <w:szCs w:val="32"/>
          <w:u w:val="single"/>
        </w:rPr>
        <w:t>H ö h e r e  T e c h n i s c h e  B u n d e s l e h r a n s t a l t</w:t>
      </w:r>
    </w:p>
    <w:p w14:paraId="631EDC8D" w14:textId="77777777" w:rsidR="00750488" w:rsidRDefault="00177430">
      <w:pPr>
        <w:jc w:val="center"/>
        <w:rPr>
          <w:rFonts w:ascii="Arial" w:hAnsi="Arial" w:cs="Arial"/>
          <w:b/>
          <w:sz w:val="32"/>
          <w:szCs w:val="32"/>
          <w:u w:val="single"/>
        </w:rPr>
      </w:pPr>
      <w:r>
        <w:rPr>
          <w:rFonts w:ascii="Arial" w:hAnsi="Arial" w:cs="Arial"/>
          <w:b/>
          <w:sz w:val="32"/>
          <w:szCs w:val="32"/>
          <w:u w:val="single"/>
        </w:rPr>
        <w:t>S a l z b u r g</w:t>
      </w:r>
    </w:p>
    <w:p w14:paraId="32000303" w14:textId="77777777" w:rsidR="00750488" w:rsidRDefault="00750488">
      <w:pPr>
        <w:pStyle w:val="KeinLeerraum"/>
        <w:rPr>
          <w:rFonts w:ascii="Arial" w:hAnsi="Arial" w:cs="Arial"/>
          <w:sz w:val="24"/>
          <w:szCs w:val="24"/>
        </w:rPr>
      </w:pPr>
    </w:p>
    <w:p w14:paraId="4580523F" w14:textId="77777777" w:rsidR="00750488" w:rsidRDefault="00750488">
      <w:pPr>
        <w:pStyle w:val="KeinLeerraum"/>
        <w:rPr>
          <w:rFonts w:ascii="Arial" w:hAnsi="Arial" w:cs="Arial"/>
          <w:sz w:val="24"/>
          <w:szCs w:val="24"/>
        </w:rPr>
      </w:pPr>
    </w:p>
    <w:p w14:paraId="66E011A7" w14:textId="77777777" w:rsidR="00750488" w:rsidRDefault="00177430">
      <w:pPr>
        <w:jc w:val="center"/>
        <w:rPr>
          <w:rFonts w:ascii="Arial" w:hAnsi="Arial" w:cs="Arial"/>
          <w:b/>
          <w:sz w:val="28"/>
        </w:rPr>
      </w:pPr>
      <w:r>
        <w:rPr>
          <w:rFonts w:ascii="Arial" w:hAnsi="Arial" w:cs="Arial"/>
          <w:b/>
          <w:sz w:val="28"/>
        </w:rPr>
        <w:t>Abteilung für Elektronik</w:t>
      </w:r>
    </w:p>
    <w:p w14:paraId="3D121A8C" w14:textId="77777777" w:rsidR="00750488" w:rsidRDefault="00750488">
      <w:pPr>
        <w:pStyle w:val="KeinLeerraum"/>
        <w:rPr>
          <w:rFonts w:ascii="Arial" w:hAnsi="Arial" w:cs="Arial"/>
          <w:sz w:val="24"/>
          <w:szCs w:val="24"/>
        </w:rPr>
      </w:pPr>
    </w:p>
    <w:p w14:paraId="7A912F64" w14:textId="77777777" w:rsidR="00750488" w:rsidRDefault="00750488">
      <w:pPr>
        <w:pStyle w:val="KeinLeerraum"/>
        <w:rPr>
          <w:rFonts w:ascii="Arial" w:hAnsi="Arial" w:cs="Arial"/>
          <w:sz w:val="24"/>
          <w:szCs w:val="24"/>
        </w:rPr>
      </w:pPr>
    </w:p>
    <w:p w14:paraId="2ED41AEC" w14:textId="77777777" w:rsidR="00750488" w:rsidRDefault="00177430">
      <w:pPr>
        <w:jc w:val="center"/>
        <w:rPr>
          <w:rFonts w:ascii="Arial" w:hAnsi="Arial" w:cs="Arial"/>
          <w:b/>
          <w:sz w:val="36"/>
          <w:szCs w:val="36"/>
        </w:rPr>
      </w:pPr>
      <w:r>
        <w:rPr>
          <w:rFonts w:ascii="Arial" w:hAnsi="Arial" w:cs="Arial"/>
          <w:b/>
          <w:sz w:val="36"/>
          <w:szCs w:val="36"/>
        </w:rPr>
        <w:t>Übungen im</w:t>
      </w:r>
    </w:p>
    <w:p w14:paraId="1A199280" w14:textId="77777777" w:rsidR="00750488" w:rsidRDefault="00177430">
      <w:pPr>
        <w:jc w:val="center"/>
        <w:rPr>
          <w:rFonts w:ascii="Arial" w:hAnsi="Arial" w:cs="Arial"/>
          <w:b/>
          <w:sz w:val="36"/>
          <w:szCs w:val="36"/>
        </w:rPr>
      </w:pPr>
      <w:r>
        <w:rPr>
          <w:rFonts w:ascii="Arial" w:hAnsi="Arial" w:cs="Arial"/>
          <w:b/>
          <w:sz w:val="36"/>
          <w:szCs w:val="36"/>
        </w:rPr>
        <w:t>Laboratorium für Elektronik</w:t>
      </w:r>
    </w:p>
    <w:p w14:paraId="6215E5E8" w14:textId="77777777" w:rsidR="00750488" w:rsidRDefault="00750488">
      <w:pPr>
        <w:pStyle w:val="KeinLeerraum"/>
        <w:rPr>
          <w:rFonts w:ascii="Arial" w:hAnsi="Arial" w:cs="Arial"/>
          <w:sz w:val="24"/>
          <w:szCs w:val="24"/>
        </w:rPr>
      </w:pPr>
    </w:p>
    <w:p w14:paraId="7D21D1F7" w14:textId="77777777" w:rsidR="00750488" w:rsidRDefault="00750488">
      <w:pPr>
        <w:pStyle w:val="KeinLeerraum"/>
        <w:rPr>
          <w:rFonts w:ascii="Arial" w:hAnsi="Arial" w:cs="Arial"/>
          <w:sz w:val="24"/>
          <w:szCs w:val="24"/>
        </w:rPr>
      </w:pPr>
    </w:p>
    <w:p w14:paraId="1580E506" w14:textId="77777777" w:rsidR="00750488" w:rsidRDefault="00177430">
      <w:pPr>
        <w:jc w:val="center"/>
        <w:rPr>
          <w:rFonts w:ascii="Arial" w:hAnsi="Arial" w:cs="Arial"/>
          <w:b/>
          <w:sz w:val="28"/>
          <w:szCs w:val="28"/>
        </w:rPr>
      </w:pPr>
      <w:r>
        <w:rPr>
          <w:rFonts w:ascii="Arial" w:hAnsi="Arial" w:cs="Arial"/>
          <w:b/>
          <w:sz w:val="28"/>
          <w:szCs w:val="28"/>
        </w:rPr>
        <w:t xml:space="preserve">Protokoll </w:t>
      </w:r>
    </w:p>
    <w:p w14:paraId="0CDEC710" w14:textId="17699FF4" w:rsidR="00750488" w:rsidRDefault="00177430">
      <w:pPr>
        <w:jc w:val="center"/>
        <w:rPr>
          <w:rFonts w:ascii="Arial" w:hAnsi="Arial" w:cs="Arial"/>
          <w:b/>
          <w:sz w:val="28"/>
          <w:szCs w:val="28"/>
        </w:rPr>
      </w:pPr>
      <w:r>
        <w:rPr>
          <w:rFonts w:ascii="Arial" w:hAnsi="Arial" w:cs="Arial"/>
          <w:b/>
          <w:sz w:val="28"/>
          <w:szCs w:val="28"/>
        </w:rPr>
        <w:t xml:space="preserve">für die Übung </w:t>
      </w:r>
      <w:proofErr w:type="spellStart"/>
      <w:r w:rsidR="008D2295">
        <w:rPr>
          <w:rFonts w:ascii="Arial" w:hAnsi="Arial" w:cs="Arial"/>
          <w:b/>
          <w:sz w:val="28"/>
          <w:szCs w:val="28"/>
        </w:rPr>
        <w:t>MagA</w:t>
      </w:r>
      <w:proofErr w:type="spellEnd"/>
      <w:r w:rsidR="008D2295">
        <w:rPr>
          <w:rFonts w:ascii="Arial" w:hAnsi="Arial" w:cs="Arial"/>
          <w:b/>
          <w:sz w:val="28"/>
          <w:szCs w:val="28"/>
        </w:rPr>
        <w:t xml:space="preserve"> 07</w:t>
      </w:r>
    </w:p>
    <w:p w14:paraId="598766E9" w14:textId="77777777" w:rsidR="00750488" w:rsidRDefault="00750488">
      <w:pPr>
        <w:pStyle w:val="KeinLeerraum"/>
        <w:rPr>
          <w:rFonts w:ascii="Arial" w:hAnsi="Arial" w:cs="Arial"/>
          <w:sz w:val="24"/>
          <w:szCs w:val="24"/>
        </w:rPr>
      </w:pPr>
    </w:p>
    <w:p w14:paraId="3A83D807" w14:textId="77777777" w:rsidR="00750488" w:rsidRDefault="00750488">
      <w:pPr>
        <w:pStyle w:val="KeinLeerraum"/>
        <w:rPr>
          <w:rFonts w:ascii="Arial" w:hAnsi="Arial" w:cs="Arial"/>
          <w:sz w:val="24"/>
          <w:szCs w:val="24"/>
        </w:rPr>
      </w:pPr>
    </w:p>
    <w:p w14:paraId="6F036725" w14:textId="77777777" w:rsidR="00750488" w:rsidRDefault="00750488">
      <w:pPr>
        <w:pStyle w:val="KeinLeerraum"/>
        <w:rPr>
          <w:rFonts w:ascii="Arial" w:hAnsi="Arial" w:cs="Arial"/>
          <w:sz w:val="24"/>
          <w:szCs w:val="24"/>
        </w:rPr>
      </w:pPr>
    </w:p>
    <w:p w14:paraId="7098F824" w14:textId="77777777" w:rsidR="00750488" w:rsidRDefault="00177430">
      <w:pPr>
        <w:jc w:val="center"/>
        <w:rPr>
          <w:rFonts w:ascii="Arial" w:hAnsi="Arial" w:cs="Arial"/>
          <w:b/>
          <w:sz w:val="28"/>
        </w:rPr>
      </w:pPr>
      <w:r>
        <w:rPr>
          <w:rFonts w:ascii="Arial" w:hAnsi="Arial" w:cs="Arial"/>
          <w:b/>
          <w:sz w:val="28"/>
        </w:rPr>
        <w:t xml:space="preserve">Gegenstand der Übung </w:t>
      </w:r>
    </w:p>
    <w:tbl>
      <w:tblPr>
        <w:tblW w:w="9024" w:type="dxa"/>
        <w:tblCellMar>
          <w:left w:w="10" w:type="dxa"/>
          <w:right w:w="10" w:type="dxa"/>
        </w:tblCellMar>
        <w:tblLook w:val="0000" w:firstRow="0" w:lastRow="0" w:firstColumn="0" w:lastColumn="0" w:noHBand="0" w:noVBand="0"/>
      </w:tblPr>
      <w:tblGrid>
        <w:gridCol w:w="9024"/>
      </w:tblGrid>
      <w:tr w:rsidR="00750488" w:rsidRPr="001E3CB1" w14:paraId="07A42B30" w14:textId="77777777">
        <w:tc>
          <w:tcPr>
            <w:tcW w:w="9024" w:type="dxa"/>
            <w:tcBorders>
              <w:top w:val="single" w:sz="18" w:space="0" w:color="000000"/>
              <w:left w:val="single" w:sz="18" w:space="0" w:color="000000"/>
              <w:right w:val="single" w:sz="18" w:space="0" w:color="000000"/>
            </w:tcBorders>
            <w:shd w:val="clear" w:color="auto" w:fill="auto"/>
            <w:tcMar>
              <w:top w:w="0" w:type="dxa"/>
              <w:left w:w="108" w:type="dxa"/>
              <w:bottom w:w="0" w:type="dxa"/>
              <w:right w:w="108" w:type="dxa"/>
            </w:tcMar>
          </w:tcPr>
          <w:p w14:paraId="3774671A" w14:textId="216A768B" w:rsidR="00750488" w:rsidRPr="001E3CB1" w:rsidRDefault="001E3CB1">
            <w:pPr>
              <w:pStyle w:val="Titel"/>
              <w:rPr>
                <w:rFonts w:ascii="Arial" w:hAnsi="Arial" w:cs="Arial"/>
                <w:b/>
                <w:szCs w:val="32"/>
                <w:lang w:val="en-GB"/>
              </w:rPr>
            </w:pPr>
            <w:r w:rsidRPr="001E3CB1">
              <w:rPr>
                <w:rFonts w:ascii="Arial" w:hAnsi="Arial" w:cs="Arial"/>
                <w:b/>
                <w:szCs w:val="32"/>
                <w:lang w:val="en-GB"/>
              </w:rPr>
              <w:t xml:space="preserve">Simulation DC/DC </w:t>
            </w:r>
            <w:proofErr w:type="spellStart"/>
            <w:r w:rsidRPr="001E3CB1">
              <w:rPr>
                <w:rFonts w:ascii="Arial" w:hAnsi="Arial" w:cs="Arial"/>
                <w:b/>
                <w:szCs w:val="32"/>
                <w:lang w:val="en-GB"/>
              </w:rPr>
              <w:t>Wandler</w:t>
            </w:r>
            <w:proofErr w:type="spellEnd"/>
            <w:r w:rsidRPr="001E3CB1">
              <w:rPr>
                <w:rFonts w:ascii="Arial" w:hAnsi="Arial" w:cs="Arial"/>
                <w:b/>
                <w:szCs w:val="32"/>
                <w:lang w:val="en-GB"/>
              </w:rPr>
              <w:t xml:space="preserve"> </w:t>
            </w:r>
            <w:proofErr w:type="spellStart"/>
            <w:r>
              <w:rPr>
                <w:rFonts w:ascii="Arial" w:hAnsi="Arial" w:cs="Arial"/>
                <w:b/>
                <w:szCs w:val="32"/>
                <w:lang w:val="en-GB"/>
              </w:rPr>
              <w:t>mit</w:t>
            </w:r>
            <w:proofErr w:type="spellEnd"/>
            <w:r>
              <w:rPr>
                <w:rFonts w:ascii="Arial" w:hAnsi="Arial" w:cs="Arial"/>
                <w:b/>
                <w:szCs w:val="32"/>
                <w:lang w:val="en-GB"/>
              </w:rPr>
              <w:t xml:space="preserve"> </w:t>
            </w:r>
            <w:proofErr w:type="spellStart"/>
            <w:r>
              <w:rPr>
                <w:rFonts w:ascii="Arial" w:hAnsi="Arial" w:cs="Arial"/>
                <w:b/>
                <w:szCs w:val="32"/>
                <w:lang w:val="en-GB"/>
              </w:rPr>
              <w:t>WinFACT</w:t>
            </w:r>
            <w:proofErr w:type="spellEnd"/>
          </w:p>
        </w:tc>
      </w:tr>
      <w:tr w:rsidR="00750488" w:rsidRPr="001E3CB1" w14:paraId="2DB59BE1" w14:textId="77777777">
        <w:tc>
          <w:tcPr>
            <w:tcW w:w="9024" w:type="dxa"/>
            <w:tcBorders>
              <w:left w:val="single" w:sz="18" w:space="0" w:color="000000"/>
              <w:bottom w:val="single" w:sz="18" w:space="0" w:color="000000"/>
              <w:right w:val="single" w:sz="18" w:space="0" w:color="000000"/>
            </w:tcBorders>
            <w:shd w:val="clear" w:color="auto" w:fill="auto"/>
            <w:tcMar>
              <w:top w:w="0" w:type="dxa"/>
              <w:left w:w="108" w:type="dxa"/>
              <w:bottom w:w="0" w:type="dxa"/>
              <w:right w:w="108" w:type="dxa"/>
            </w:tcMar>
          </w:tcPr>
          <w:p w14:paraId="401982A4" w14:textId="77777777" w:rsidR="00750488" w:rsidRPr="001E3CB1" w:rsidRDefault="00750488">
            <w:pPr>
              <w:spacing w:after="0"/>
              <w:rPr>
                <w:rFonts w:ascii="Arial" w:hAnsi="Arial" w:cs="Arial"/>
                <w:sz w:val="32"/>
                <w:lang w:val="en-GB"/>
              </w:rPr>
            </w:pPr>
          </w:p>
        </w:tc>
      </w:tr>
    </w:tbl>
    <w:p w14:paraId="2B29D976" w14:textId="77777777" w:rsidR="00750488" w:rsidRPr="001E3CB1" w:rsidRDefault="00750488">
      <w:pPr>
        <w:pStyle w:val="KeinLeerraum"/>
        <w:rPr>
          <w:rFonts w:ascii="Arial" w:hAnsi="Arial" w:cs="Arial"/>
          <w:sz w:val="24"/>
          <w:szCs w:val="24"/>
          <w:lang w:val="en-GB"/>
        </w:rPr>
      </w:pPr>
    </w:p>
    <w:p w14:paraId="7F884BB8" w14:textId="77777777" w:rsidR="00750488" w:rsidRPr="001E3CB1" w:rsidRDefault="00750488">
      <w:pPr>
        <w:pStyle w:val="KeinLeerraum"/>
        <w:rPr>
          <w:rFonts w:ascii="Arial" w:hAnsi="Arial" w:cs="Arial"/>
          <w:sz w:val="24"/>
          <w:szCs w:val="24"/>
          <w:lang w:val="en-GB"/>
        </w:rPr>
      </w:pPr>
    </w:p>
    <w:p w14:paraId="2ACDD977" w14:textId="77777777" w:rsidR="00750488" w:rsidRPr="001E3CB1" w:rsidRDefault="00750488">
      <w:pPr>
        <w:pStyle w:val="KeinLeerraum"/>
        <w:rPr>
          <w:rFonts w:ascii="Arial" w:hAnsi="Arial" w:cs="Arial"/>
          <w:sz w:val="24"/>
          <w:szCs w:val="24"/>
          <w:lang w:val="en-GB"/>
        </w:rPr>
      </w:pPr>
    </w:p>
    <w:p w14:paraId="361C7B61" w14:textId="77777777" w:rsidR="00750488" w:rsidRPr="001E3CB1" w:rsidRDefault="00750488">
      <w:pPr>
        <w:pStyle w:val="KeinLeerraum"/>
        <w:rPr>
          <w:rFonts w:ascii="Arial" w:hAnsi="Arial" w:cs="Arial"/>
          <w:sz w:val="24"/>
          <w:szCs w:val="24"/>
          <w:lang w:val="en-GB"/>
        </w:rPr>
      </w:pPr>
    </w:p>
    <w:p w14:paraId="7DB60736" w14:textId="77777777" w:rsidR="00750488" w:rsidRPr="001E3CB1" w:rsidRDefault="00750488">
      <w:pPr>
        <w:pStyle w:val="KeinLeerraum"/>
        <w:rPr>
          <w:rFonts w:ascii="Arial" w:hAnsi="Arial" w:cs="Arial"/>
          <w:sz w:val="24"/>
          <w:szCs w:val="24"/>
          <w:lang w:val="en-GB"/>
        </w:rPr>
      </w:pPr>
    </w:p>
    <w:tbl>
      <w:tblPr>
        <w:tblW w:w="5529" w:type="dxa"/>
        <w:tblLayout w:type="fixed"/>
        <w:tblCellMar>
          <w:left w:w="10" w:type="dxa"/>
          <w:right w:w="10" w:type="dxa"/>
        </w:tblCellMar>
        <w:tblLook w:val="0000" w:firstRow="0" w:lastRow="0" w:firstColumn="0" w:lastColumn="0" w:noHBand="0" w:noVBand="0"/>
      </w:tblPr>
      <w:tblGrid>
        <w:gridCol w:w="1843"/>
        <w:gridCol w:w="3686"/>
      </w:tblGrid>
      <w:tr w:rsidR="00750488" w14:paraId="0120A877"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4B3F8DB0" w14:textId="77777777" w:rsidR="00750488" w:rsidRDefault="00177430">
            <w:pPr>
              <w:spacing w:before="120"/>
              <w:rPr>
                <w:rFonts w:ascii="Arial" w:hAnsi="Arial" w:cs="Arial"/>
                <w:b/>
                <w:sz w:val="28"/>
                <w:szCs w:val="28"/>
              </w:rPr>
            </w:pPr>
            <w:r>
              <w:rPr>
                <w:rFonts w:ascii="Arial" w:hAnsi="Arial" w:cs="Arial"/>
                <w:b/>
                <w:sz w:val="28"/>
                <w:szCs w:val="28"/>
              </w:rPr>
              <w:t xml:space="preserve">Name: </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02B8881" w14:textId="77777777" w:rsidR="00750488" w:rsidRDefault="00177430">
            <w:pPr>
              <w:spacing w:before="120"/>
              <w:rPr>
                <w:rFonts w:ascii="Arial" w:hAnsi="Arial" w:cs="Arial"/>
                <w:b/>
                <w:sz w:val="28"/>
                <w:szCs w:val="28"/>
              </w:rPr>
            </w:pPr>
            <w:r>
              <w:rPr>
                <w:rFonts w:ascii="Arial" w:hAnsi="Arial" w:cs="Arial"/>
                <w:b/>
                <w:sz w:val="28"/>
                <w:szCs w:val="28"/>
              </w:rPr>
              <w:t>Markus Zundl</w:t>
            </w:r>
          </w:p>
        </w:tc>
      </w:tr>
      <w:tr w:rsidR="00750488" w14:paraId="058F18A4"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CEB8A69" w14:textId="77777777" w:rsidR="00750488" w:rsidRDefault="00177430">
            <w:pPr>
              <w:spacing w:before="120"/>
              <w:rPr>
                <w:rFonts w:ascii="Arial" w:hAnsi="Arial" w:cs="Arial"/>
                <w:b/>
                <w:sz w:val="28"/>
                <w:szCs w:val="28"/>
              </w:rPr>
            </w:pPr>
            <w:r>
              <w:rPr>
                <w:rFonts w:ascii="Arial" w:hAnsi="Arial" w:cs="Arial"/>
                <w:b/>
                <w:sz w:val="28"/>
                <w:szCs w:val="28"/>
              </w:rPr>
              <w:t>Jahrgang:</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329CC4A" w14:textId="77777777" w:rsidR="00750488" w:rsidRDefault="00177430">
            <w:pPr>
              <w:spacing w:before="120"/>
              <w:rPr>
                <w:rFonts w:ascii="Arial" w:hAnsi="Arial" w:cs="Arial"/>
                <w:b/>
                <w:sz w:val="28"/>
                <w:szCs w:val="28"/>
              </w:rPr>
            </w:pPr>
            <w:r>
              <w:rPr>
                <w:rFonts w:ascii="Arial" w:hAnsi="Arial" w:cs="Arial"/>
                <w:b/>
                <w:sz w:val="28"/>
                <w:szCs w:val="28"/>
              </w:rPr>
              <w:t>4AHEL</w:t>
            </w:r>
          </w:p>
        </w:tc>
      </w:tr>
      <w:tr w:rsidR="00750488" w14:paraId="68C9D373"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B0F251" w14:textId="77777777" w:rsidR="00750488" w:rsidRDefault="00177430">
            <w:pPr>
              <w:spacing w:before="120"/>
              <w:rPr>
                <w:rFonts w:ascii="Arial" w:hAnsi="Arial" w:cs="Arial"/>
                <w:b/>
                <w:sz w:val="28"/>
                <w:szCs w:val="28"/>
              </w:rPr>
            </w:pPr>
            <w:r>
              <w:rPr>
                <w:rFonts w:ascii="Arial" w:hAnsi="Arial" w:cs="Arial"/>
                <w:b/>
                <w:sz w:val="28"/>
                <w:szCs w:val="28"/>
              </w:rPr>
              <w:t>Gruppe Nr.: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84CE3BE" w14:textId="77777777" w:rsidR="00750488" w:rsidRDefault="00177430">
            <w:pPr>
              <w:spacing w:before="120"/>
              <w:rPr>
                <w:rFonts w:ascii="Arial" w:hAnsi="Arial" w:cs="Arial"/>
                <w:b/>
                <w:sz w:val="28"/>
                <w:szCs w:val="28"/>
              </w:rPr>
            </w:pPr>
            <w:r>
              <w:rPr>
                <w:rFonts w:ascii="Arial" w:hAnsi="Arial" w:cs="Arial"/>
                <w:b/>
                <w:sz w:val="28"/>
                <w:szCs w:val="28"/>
              </w:rPr>
              <w:t>C03</w:t>
            </w:r>
          </w:p>
        </w:tc>
      </w:tr>
      <w:tr w:rsidR="00750488" w14:paraId="6B21EEDE"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1C1E468" w14:textId="77777777" w:rsidR="00750488" w:rsidRDefault="00177430">
            <w:pPr>
              <w:spacing w:before="120"/>
              <w:rPr>
                <w:rFonts w:ascii="Arial" w:hAnsi="Arial" w:cs="Arial"/>
                <w:b/>
                <w:sz w:val="28"/>
                <w:szCs w:val="28"/>
              </w:rPr>
            </w:pPr>
            <w:r>
              <w:rPr>
                <w:rFonts w:ascii="Arial" w:hAnsi="Arial" w:cs="Arial"/>
                <w:b/>
                <w:sz w:val="28"/>
                <w:szCs w:val="28"/>
              </w:rPr>
              <w:t>Übung am:</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6642666" w14:textId="68CA2B20" w:rsidR="00750488" w:rsidRDefault="008D2295">
            <w:pPr>
              <w:spacing w:before="120"/>
              <w:rPr>
                <w:rFonts w:ascii="Arial" w:hAnsi="Arial" w:cs="Arial"/>
                <w:b/>
                <w:sz w:val="28"/>
                <w:szCs w:val="28"/>
              </w:rPr>
            </w:pPr>
            <w:r>
              <w:rPr>
                <w:rFonts w:ascii="Arial" w:hAnsi="Arial" w:cs="Arial"/>
                <w:b/>
                <w:sz w:val="28"/>
                <w:szCs w:val="28"/>
              </w:rPr>
              <w:t>25.03.2020</w:t>
            </w:r>
          </w:p>
        </w:tc>
      </w:tr>
    </w:tbl>
    <w:p w14:paraId="0FD5B65C" w14:textId="77777777" w:rsidR="00750488" w:rsidRDefault="00177430">
      <w:pPr>
        <w:pStyle w:val="KeinLeerraum"/>
      </w:pPr>
      <w:r>
        <w:br/>
      </w:r>
      <w:r>
        <w:br/>
      </w:r>
    </w:p>
    <w:p w14:paraId="14C196B4" w14:textId="77777777" w:rsidR="00750488" w:rsidRDefault="00750488">
      <w:pPr>
        <w:pStyle w:val="KeinLeerraum"/>
        <w:rPr>
          <w:rFonts w:ascii="Arial" w:hAnsi="Arial" w:cs="Arial"/>
          <w:sz w:val="24"/>
          <w:szCs w:val="24"/>
        </w:rPr>
      </w:pPr>
    </w:p>
    <w:p w14:paraId="61BF4278" w14:textId="77777777" w:rsidR="00750488" w:rsidRDefault="00750488">
      <w:pPr>
        <w:pStyle w:val="Titel"/>
        <w:jc w:val="left"/>
        <w:rPr>
          <w:rFonts w:ascii="Arial" w:hAnsi="Arial" w:cs="Arial"/>
          <w:sz w:val="24"/>
        </w:rPr>
      </w:pPr>
    </w:p>
    <w:tbl>
      <w:tblPr>
        <w:tblW w:w="9064" w:type="dxa"/>
        <w:tblLayout w:type="fixed"/>
        <w:tblCellMar>
          <w:left w:w="10" w:type="dxa"/>
          <w:right w:w="10" w:type="dxa"/>
        </w:tblCellMar>
        <w:tblLook w:val="0000" w:firstRow="0" w:lastRow="0" w:firstColumn="0" w:lastColumn="0" w:noHBand="0" w:noVBand="0"/>
      </w:tblPr>
      <w:tblGrid>
        <w:gridCol w:w="2055"/>
        <w:gridCol w:w="7009"/>
      </w:tblGrid>
      <w:tr w:rsidR="00750488" w14:paraId="644731CF" w14:textId="77777777">
        <w:tc>
          <w:tcPr>
            <w:tcW w:w="2055" w:type="dxa"/>
            <w:tcBorders>
              <w:top w:val="single" w:sz="18" w:space="0" w:color="000000"/>
              <w:left w:val="single" w:sz="18" w:space="0" w:color="000000"/>
              <w:bottom w:val="single" w:sz="18" w:space="0" w:color="000000"/>
            </w:tcBorders>
            <w:shd w:val="clear" w:color="auto" w:fill="auto"/>
            <w:tcMar>
              <w:top w:w="0" w:type="dxa"/>
              <w:left w:w="70" w:type="dxa"/>
              <w:bottom w:w="0" w:type="dxa"/>
              <w:right w:w="70" w:type="dxa"/>
            </w:tcMar>
          </w:tcPr>
          <w:p w14:paraId="0165CF96" w14:textId="77777777" w:rsidR="00750488" w:rsidRDefault="00177430">
            <w:pPr>
              <w:spacing w:before="120" w:after="120"/>
              <w:rPr>
                <w:rFonts w:ascii="Arial" w:hAnsi="Arial" w:cs="Arial"/>
                <w:b/>
                <w:sz w:val="28"/>
              </w:rPr>
            </w:pPr>
            <w:r>
              <w:rPr>
                <w:rFonts w:ascii="Arial" w:hAnsi="Arial" w:cs="Arial"/>
                <w:b/>
                <w:sz w:val="28"/>
              </w:rPr>
              <w:t>Anwesende:</w:t>
            </w:r>
          </w:p>
        </w:tc>
        <w:tc>
          <w:tcPr>
            <w:tcW w:w="7009" w:type="dxa"/>
            <w:tcBorders>
              <w:top w:val="single" w:sz="18" w:space="0" w:color="000000"/>
              <w:bottom w:val="single" w:sz="18" w:space="0" w:color="000000"/>
              <w:right w:val="single" w:sz="18" w:space="0" w:color="000000"/>
            </w:tcBorders>
            <w:shd w:val="clear" w:color="auto" w:fill="auto"/>
            <w:tcMar>
              <w:top w:w="0" w:type="dxa"/>
              <w:left w:w="70" w:type="dxa"/>
              <w:bottom w:w="0" w:type="dxa"/>
              <w:right w:w="70" w:type="dxa"/>
            </w:tcMar>
          </w:tcPr>
          <w:p w14:paraId="39D966BD" w14:textId="54FC65D1" w:rsidR="00750488" w:rsidRDefault="00177430">
            <w:pPr>
              <w:spacing w:before="120" w:after="120"/>
              <w:rPr>
                <w:sz w:val="28"/>
              </w:rPr>
            </w:pPr>
            <w:r>
              <w:rPr>
                <w:sz w:val="28"/>
              </w:rPr>
              <w:t>Markus Zundl</w:t>
            </w:r>
          </w:p>
        </w:tc>
      </w:tr>
    </w:tbl>
    <w:p w14:paraId="124651DB" w14:textId="77777777" w:rsidR="00750488" w:rsidRDefault="00750488">
      <w:pPr>
        <w:tabs>
          <w:tab w:val="left" w:pos="5604"/>
        </w:tabs>
        <w:rPr>
          <w:lang w:val="de-DE" w:eastAsia="de-DE"/>
        </w:rPr>
      </w:pPr>
    </w:p>
    <w:p w14:paraId="2EBEE96B" w14:textId="77777777" w:rsidR="00750488" w:rsidRDefault="00177430">
      <w:pPr>
        <w:tabs>
          <w:tab w:val="left" w:pos="5604"/>
        </w:tabs>
      </w:pPr>
      <w:r>
        <w:rPr>
          <w:rFonts w:ascii="Times New Roman" w:hAnsi="Times New Roman"/>
          <w:b/>
          <w:i/>
          <w:sz w:val="28"/>
          <w:szCs w:val="28"/>
        </w:rPr>
        <w:lastRenderedPageBreak/>
        <w:t>Inhaltsverzeichnis</w:t>
      </w:r>
    </w:p>
    <w:p w14:paraId="1E552033" w14:textId="181683AE" w:rsidR="000F39F7" w:rsidRDefault="00177430">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Calibri" w:hAnsi="Calibri" w:cs="Times New Roman"/>
          <w:b w:val="0"/>
          <w:bCs w:val="0"/>
          <w:caps w:val="0"/>
          <w:sz w:val="22"/>
          <w:szCs w:val="22"/>
        </w:rPr>
        <w:fldChar w:fldCharType="begin"/>
      </w:r>
      <w:r>
        <w:instrText xml:space="preserve"> TOC \o "1-5" \u \h </w:instrText>
      </w:r>
      <w:r>
        <w:rPr>
          <w:rFonts w:ascii="Calibri" w:hAnsi="Calibri" w:cs="Times New Roman"/>
          <w:b w:val="0"/>
          <w:bCs w:val="0"/>
          <w:caps w:val="0"/>
          <w:sz w:val="22"/>
          <w:szCs w:val="22"/>
        </w:rPr>
        <w:fldChar w:fldCharType="separate"/>
      </w:r>
      <w:hyperlink w:anchor="_Toc40731010" w:history="1">
        <w:r w:rsidR="000F39F7" w:rsidRPr="00211565">
          <w:rPr>
            <w:rStyle w:val="Hyperlink"/>
            <w:noProof/>
          </w:rPr>
          <w:t>1.</w:t>
        </w:r>
        <w:r w:rsidR="000F39F7">
          <w:rPr>
            <w:rFonts w:asciiTheme="minorHAnsi" w:eastAsiaTheme="minorEastAsia" w:hAnsiTheme="minorHAnsi" w:cstheme="minorBidi"/>
            <w:b w:val="0"/>
            <w:bCs w:val="0"/>
            <w:caps w:val="0"/>
            <w:noProof/>
            <w:sz w:val="22"/>
            <w:szCs w:val="22"/>
            <w:lang w:eastAsia="de-AT"/>
          </w:rPr>
          <w:tab/>
        </w:r>
        <w:r w:rsidR="000F39F7" w:rsidRPr="00211565">
          <w:rPr>
            <w:rStyle w:val="Hyperlink"/>
            <w:noProof/>
          </w:rPr>
          <w:t>Einleitung</w:t>
        </w:r>
        <w:r w:rsidR="000F39F7">
          <w:rPr>
            <w:noProof/>
          </w:rPr>
          <w:tab/>
        </w:r>
        <w:r w:rsidR="000F39F7">
          <w:rPr>
            <w:noProof/>
          </w:rPr>
          <w:fldChar w:fldCharType="begin"/>
        </w:r>
        <w:r w:rsidR="000F39F7">
          <w:rPr>
            <w:noProof/>
          </w:rPr>
          <w:instrText xml:space="preserve"> PAGEREF _Toc40731010 \h </w:instrText>
        </w:r>
        <w:r w:rsidR="000F39F7">
          <w:rPr>
            <w:noProof/>
          </w:rPr>
        </w:r>
        <w:r w:rsidR="000F39F7">
          <w:rPr>
            <w:noProof/>
          </w:rPr>
          <w:fldChar w:fldCharType="separate"/>
        </w:r>
        <w:r w:rsidR="00BD7CAE">
          <w:rPr>
            <w:noProof/>
          </w:rPr>
          <w:t>3</w:t>
        </w:r>
        <w:r w:rsidR="000F39F7">
          <w:rPr>
            <w:noProof/>
          </w:rPr>
          <w:fldChar w:fldCharType="end"/>
        </w:r>
      </w:hyperlink>
    </w:p>
    <w:p w14:paraId="42C10364" w14:textId="1EEAB1F9" w:rsidR="000F39F7" w:rsidRDefault="004E353B">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40731011" w:history="1">
        <w:r w:rsidR="000F39F7" w:rsidRPr="00211565">
          <w:rPr>
            <w:rStyle w:val="Hyperlink"/>
            <w:noProof/>
          </w:rPr>
          <w:t>2.</w:t>
        </w:r>
        <w:r w:rsidR="000F39F7">
          <w:rPr>
            <w:rFonts w:asciiTheme="minorHAnsi" w:eastAsiaTheme="minorEastAsia" w:hAnsiTheme="minorHAnsi" w:cstheme="minorBidi"/>
            <w:b w:val="0"/>
            <w:bCs w:val="0"/>
            <w:caps w:val="0"/>
            <w:noProof/>
            <w:sz w:val="22"/>
            <w:szCs w:val="22"/>
            <w:lang w:eastAsia="de-AT"/>
          </w:rPr>
          <w:tab/>
        </w:r>
        <w:r w:rsidR="000F39F7" w:rsidRPr="00211565">
          <w:rPr>
            <w:rStyle w:val="Hyperlink"/>
            <w:noProof/>
          </w:rPr>
          <w:t>Inventarliste</w:t>
        </w:r>
        <w:r w:rsidR="000F39F7">
          <w:rPr>
            <w:noProof/>
          </w:rPr>
          <w:tab/>
        </w:r>
        <w:r w:rsidR="000F39F7">
          <w:rPr>
            <w:noProof/>
          </w:rPr>
          <w:fldChar w:fldCharType="begin"/>
        </w:r>
        <w:r w:rsidR="000F39F7">
          <w:rPr>
            <w:noProof/>
          </w:rPr>
          <w:instrText xml:space="preserve"> PAGEREF _Toc40731011 \h </w:instrText>
        </w:r>
        <w:r w:rsidR="000F39F7">
          <w:rPr>
            <w:noProof/>
          </w:rPr>
        </w:r>
        <w:r w:rsidR="000F39F7">
          <w:rPr>
            <w:noProof/>
          </w:rPr>
          <w:fldChar w:fldCharType="separate"/>
        </w:r>
        <w:r w:rsidR="00BD7CAE">
          <w:rPr>
            <w:noProof/>
          </w:rPr>
          <w:t>3</w:t>
        </w:r>
        <w:r w:rsidR="000F39F7">
          <w:rPr>
            <w:noProof/>
          </w:rPr>
          <w:fldChar w:fldCharType="end"/>
        </w:r>
      </w:hyperlink>
    </w:p>
    <w:p w14:paraId="01ABFC62" w14:textId="031E8E3B" w:rsidR="000F39F7" w:rsidRDefault="004E353B">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40731012" w:history="1">
        <w:r w:rsidR="000F39F7" w:rsidRPr="00211565">
          <w:rPr>
            <w:rStyle w:val="Hyperlink"/>
            <w:noProof/>
          </w:rPr>
          <w:t>3.</w:t>
        </w:r>
        <w:r w:rsidR="000F39F7">
          <w:rPr>
            <w:rFonts w:asciiTheme="minorHAnsi" w:eastAsiaTheme="minorEastAsia" w:hAnsiTheme="minorHAnsi" w:cstheme="minorBidi"/>
            <w:b w:val="0"/>
            <w:bCs w:val="0"/>
            <w:caps w:val="0"/>
            <w:noProof/>
            <w:sz w:val="22"/>
            <w:szCs w:val="22"/>
            <w:lang w:eastAsia="de-AT"/>
          </w:rPr>
          <w:tab/>
        </w:r>
        <w:r w:rsidR="000F39F7" w:rsidRPr="00211565">
          <w:rPr>
            <w:rStyle w:val="Hyperlink"/>
            <w:noProof/>
          </w:rPr>
          <w:t>Übungsdurchführung</w:t>
        </w:r>
        <w:r w:rsidR="000F39F7">
          <w:rPr>
            <w:noProof/>
          </w:rPr>
          <w:tab/>
        </w:r>
        <w:r w:rsidR="000F39F7">
          <w:rPr>
            <w:noProof/>
          </w:rPr>
          <w:fldChar w:fldCharType="begin"/>
        </w:r>
        <w:r w:rsidR="000F39F7">
          <w:rPr>
            <w:noProof/>
          </w:rPr>
          <w:instrText xml:space="preserve"> PAGEREF _Toc40731012 \h </w:instrText>
        </w:r>
        <w:r w:rsidR="000F39F7">
          <w:rPr>
            <w:noProof/>
          </w:rPr>
        </w:r>
        <w:r w:rsidR="000F39F7">
          <w:rPr>
            <w:noProof/>
          </w:rPr>
          <w:fldChar w:fldCharType="separate"/>
        </w:r>
        <w:r w:rsidR="00BD7CAE">
          <w:rPr>
            <w:noProof/>
          </w:rPr>
          <w:t>4</w:t>
        </w:r>
        <w:r w:rsidR="000F39F7">
          <w:rPr>
            <w:noProof/>
          </w:rPr>
          <w:fldChar w:fldCharType="end"/>
        </w:r>
      </w:hyperlink>
    </w:p>
    <w:p w14:paraId="3DFDE20A" w14:textId="1ADEDEF7" w:rsidR="000F39F7" w:rsidRDefault="004E353B">
      <w:pPr>
        <w:pStyle w:val="Verzeichnis2"/>
        <w:tabs>
          <w:tab w:val="right" w:pos="9060"/>
        </w:tabs>
        <w:rPr>
          <w:rFonts w:asciiTheme="minorHAnsi" w:eastAsiaTheme="minorEastAsia" w:hAnsiTheme="minorHAnsi" w:cstheme="minorBidi"/>
          <w:b w:val="0"/>
          <w:bCs w:val="0"/>
          <w:noProof/>
          <w:sz w:val="22"/>
          <w:szCs w:val="22"/>
          <w:lang w:eastAsia="de-AT"/>
        </w:rPr>
      </w:pPr>
      <w:hyperlink w:anchor="_Toc40731013" w:history="1">
        <w:r w:rsidR="000F39F7" w:rsidRPr="00211565">
          <w:rPr>
            <w:rStyle w:val="Hyperlink"/>
            <w:noProof/>
          </w:rPr>
          <w:t>3.1 Simulation PT2-Glied</w:t>
        </w:r>
        <w:r w:rsidR="000F39F7">
          <w:rPr>
            <w:noProof/>
          </w:rPr>
          <w:tab/>
        </w:r>
        <w:r w:rsidR="000F39F7">
          <w:rPr>
            <w:noProof/>
          </w:rPr>
          <w:fldChar w:fldCharType="begin"/>
        </w:r>
        <w:r w:rsidR="000F39F7">
          <w:rPr>
            <w:noProof/>
          </w:rPr>
          <w:instrText xml:space="preserve"> PAGEREF _Toc40731013 \h </w:instrText>
        </w:r>
        <w:r w:rsidR="000F39F7">
          <w:rPr>
            <w:noProof/>
          </w:rPr>
        </w:r>
        <w:r w:rsidR="000F39F7">
          <w:rPr>
            <w:noProof/>
          </w:rPr>
          <w:fldChar w:fldCharType="separate"/>
        </w:r>
        <w:r w:rsidR="00BD7CAE">
          <w:rPr>
            <w:noProof/>
          </w:rPr>
          <w:t>4</w:t>
        </w:r>
        <w:r w:rsidR="000F39F7">
          <w:rPr>
            <w:noProof/>
          </w:rPr>
          <w:fldChar w:fldCharType="end"/>
        </w:r>
      </w:hyperlink>
    </w:p>
    <w:p w14:paraId="4FD57A71" w14:textId="235B7E7A"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14" w:history="1">
        <w:r w:rsidR="000F39F7" w:rsidRPr="00211565">
          <w:rPr>
            <w:rStyle w:val="Hyperlink"/>
            <w:noProof/>
          </w:rPr>
          <w:t>3.1.1 Darstellung der Sprungantwort</w:t>
        </w:r>
        <w:r w:rsidR="000F39F7">
          <w:rPr>
            <w:noProof/>
          </w:rPr>
          <w:tab/>
        </w:r>
        <w:r w:rsidR="000F39F7">
          <w:rPr>
            <w:noProof/>
          </w:rPr>
          <w:fldChar w:fldCharType="begin"/>
        </w:r>
        <w:r w:rsidR="000F39F7">
          <w:rPr>
            <w:noProof/>
          </w:rPr>
          <w:instrText xml:space="preserve"> PAGEREF _Toc40731014 \h </w:instrText>
        </w:r>
        <w:r w:rsidR="000F39F7">
          <w:rPr>
            <w:noProof/>
          </w:rPr>
        </w:r>
        <w:r w:rsidR="000F39F7">
          <w:rPr>
            <w:noProof/>
          </w:rPr>
          <w:fldChar w:fldCharType="separate"/>
        </w:r>
        <w:r w:rsidR="00BD7CAE">
          <w:rPr>
            <w:noProof/>
          </w:rPr>
          <w:t>4</w:t>
        </w:r>
        <w:r w:rsidR="000F39F7">
          <w:rPr>
            <w:noProof/>
          </w:rPr>
          <w:fldChar w:fldCharType="end"/>
        </w:r>
      </w:hyperlink>
    </w:p>
    <w:p w14:paraId="4BC7259B" w14:textId="6441CA76"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15" w:history="1">
        <w:r w:rsidR="000F39F7" w:rsidRPr="00211565">
          <w:rPr>
            <w:rStyle w:val="Hyperlink"/>
            <w:noProof/>
          </w:rPr>
          <w:t>3.1.2 Aufnahme der Fehlerkennlinie</w:t>
        </w:r>
        <w:r w:rsidR="000F39F7">
          <w:rPr>
            <w:noProof/>
          </w:rPr>
          <w:tab/>
        </w:r>
        <w:r w:rsidR="000F39F7">
          <w:rPr>
            <w:noProof/>
          </w:rPr>
          <w:fldChar w:fldCharType="begin"/>
        </w:r>
        <w:r w:rsidR="000F39F7">
          <w:rPr>
            <w:noProof/>
          </w:rPr>
          <w:instrText xml:space="preserve"> PAGEREF _Toc40731015 \h </w:instrText>
        </w:r>
        <w:r w:rsidR="000F39F7">
          <w:rPr>
            <w:noProof/>
          </w:rPr>
        </w:r>
        <w:r w:rsidR="000F39F7">
          <w:rPr>
            <w:noProof/>
          </w:rPr>
          <w:fldChar w:fldCharType="separate"/>
        </w:r>
        <w:r w:rsidR="00BD7CAE">
          <w:rPr>
            <w:noProof/>
          </w:rPr>
          <w:t>6</w:t>
        </w:r>
        <w:r w:rsidR="000F39F7">
          <w:rPr>
            <w:noProof/>
          </w:rPr>
          <w:fldChar w:fldCharType="end"/>
        </w:r>
      </w:hyperlink>
    </w:p>
    <w:p w14:paraId="31FA7C02" w14:textId="023AF9C0" w:rsidR="000F39F7" w:rsidRDefault="004E353B">
      <w:pPr>
        <w:pStyle w:val="Verzeichnis2"/>
        <w:tabs>
          <w:tab w:val="right" w:pos="9060"/>
        </w:tabs>
        <w:rPr>
          <w:rFonts w:asciiTheme="minorHAnsi" w:eastAsiaTheme="minorEastAsia" w:hAnsiTheme="minorHAnsi" w:cstheme="minorBidi"/>
          <w:b w:val="0"/>
          <w:bCs w:val="0"/>
          <w:noProof/>
          <w:sz w:val="22"/>
          <w:szCs w:val="22"/>
          <w:lang w:eastAsia="de-AT"/>
        </w:rPr>
      </w:pPr>
      <w:hyperlink w:anchor="_Toc40731016" w:history="1">
        <w:r w:rsidR="000F39F7" w:rsidRPr="00211565">
          <w:rPr>
            <w:rStyle w:val="Hyperlink"/>
            <w:noProof/>
          </w:rPr>
          <w:t>3.2 Simulation DC/DC-Wandler</w:t>
        </w:r>
        <w:r w:rsidR="000F39F7">
          <w:rPr>
            <w:noProof/>
          </w:rPr>
          <w:tab/>
        </w:r>
        <w:r w:rsidR="000F39F7">
          <w:rPr>
            <w:noProof/>
          </w:rPr>
          <w:fldChar w:fldCharType="begin"/>
        </w:r>
        <w:r w:rsidR="000F39F7">
          <w:rPr>
            <w:noProof/>
          </w:rPr>
          <w:instrText xml:space="preserve"> PAGEREF _Toc40731016 \h </w:instrText>
        </w:r>
        <w:r w:rsidR="000F39F7">
          <w:rPr>
            <w:noProof/>
          </w:rPr>
        </w:r>
        <w:r w:rsidR="000F39F7">
          <w:rPr>
            <w:noProof/>
          </w:rPr>
          <w:fldChar w:fldCharType="separate"/>
        </w:r>
        <w:r w:rsidR="00BD7CAE">
          <w:rPr>
            <w:noProof/>
          </w:rPr>
          <w:t>10</w:t>
        </w:r>
        <w:r w:rsidR="000F39F7">
          <w:rPr>
            <w:noProof/>
          </w:rPr>
          <w:fldChar w:fldCharType="end"/>
        </w:r>
      </w:hyperlink>
    </w:p>
    <w:p w14:paraId="71742440" w14:textId="32B1F393"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17" w:history="1">
        <w:r w:rsidR="000F39F7" w:rsidRPr="00211565">
          <w:rPr>
            <w:rStyle w:val="Hyperlink"/>
            <w:noProof/>
          </w:rPr>
          <w:t>3.2.1 Berechnung des Serienresonanzkreises</w:t>
        </w:r>
        <w:r w:rsidR="000F39F7">
          <w:rPr>
            <w:noProof/>
          </w:rPr>
          <w:tab/>
        </w:r>
        <w:r w:rsidR="000F39F7">
          <w:rPr>
            <w:noProof/>
          </w:rPr>
          <w:fldChar w:fldCharType="begin"/>
        </w:r>
        <w:r w:rsidR="000F39F7">
          <w:rPr>
            <w:noProof/>
          </w:rPr>
          <w:instrText xml:space="preserve"> PAGEREF _Toc40731017 \h </w:instrText>
        </w:r>
        <w:r w:rsidR="000F39F7">
          <w:rPr>
            <w:noProof/>
          </w:rPr>
        </w:r>
        <w:r w:rsidR="000F39F7">
          <w:rPr>
            <w:noProof/>
          </w:rPr>
          <w:fldChar w:fldCharType="separate"/>
        </w:r>
        <w:r w:rsidR="00BD7CAE">
          <w:rPr>
            <w:noProof/>
          </w:rPr>
          <w:t>11</w:t>
        </w:r>
        <w:r w:rsidR="000F39F7">
          <w:rPr>
            <w:noProof/>
          </w:rPr>
          <w:fldChar w:fldCharType="end"/>
        </w:r>
      </w:hyperlink>
    </w:p>
    <w:p w14:paraId="0F9FAF0D" w14:textId="1B333325"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18" w:history="1">
        <w:r w:rsidR="000F39F7" w:rsidRPr="00211565">
          <w:rPr>
            <w:rStyle w:val="Hyperlink"/>
            <w:noProof/>
          </w:rPr>
          <w:t>3.2.2 Darstellung der Phasenebene</w:t>
        </w:r>
        <w:r w:rsidR="000F39F7">
          <w:rPr>
            <w:noProof/>
          </w:rPr>
          <w:tab/>
        </w:r>
        <w:r w:rsidR="000F39F7">
          <w:rPr>
            <w:noProof/>
          </w:rPr>
          <w:fldChar w:fldCharType="begin"/>
        </w:r>
        <w:r w:rsidR="000F39F7">
          <w:rPr>
            <w:noProof/>
          </w:rPr>
          <w:instrText xml:space="preserve"> PAGEREF _Toc40731018 \h </w:instrText>
        </w:r>
        <w:r w:rsidR="000F39F7">
          <w:rPr>
            <w:noProof/>
          </w:rPr>
        </w:r>
        <w:r w:rsidR="000F39F7">
          <w:rPr>
            <w:noProof/>
          </w:rPr>
          <w:fldChar w:fldCharType="separate"/>
        </w:r>
        <w:r w:rsidR="00BD7CAE">
          <w:rPr>
            <w:noProof/>
          </w:rPr>
          <w:t>13</w:t>
        </w:r>
        <w:r w:rsidR="000F39F7">
          <w:rPr>
            <w:noProof/>
          </w:rPr>
          <w:fldChar w:fldCharType="end"/>
        </w:r>
      </w:hyperlink>
    </w:p>
    <w:p w14:paraId="7C0B4CAD" w14:textId="5AC79B14"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19" w:history="1">
        <w:r w:rsidR="000F39F7" w:rsidRPr="00211565">
          <w:rPr>
            <w:rStyle w:val="Hyperlink"/>
            <w:noProof/>
          </w:rPr>
          <w:t>3.2.3 Brummspannung der Simulation</w:t>
        </w:r>
        <w:r w:rsidR="000F39F7">
          <w:rPr>
            <w:noProof/>
          </w:rPr>
          <w:tab/>
        </w:r>
        <w:r w:rsidR="000F39F7">
          <w:rPr>
            <w:noProof/>
          </w:rPr>
          <w:fldChar w:fldCharType="begin"/>
        </w:r>
        <w:r w:rsidR="000F39F7">
          <w:rPr>
            <w:noProof/>
          </w:rPr>
          <w:instrText xml:space="preserve"> PAGEREF _Toc40731019 \h </w:instrText>
        </w:r>
        <w:r w:rsidR="000F39F7">
          <w:rPr>
            <w:noProof/>
          </w:rPr>
        </w:r>
        <w:r w:rsidR="000F39F7">
          <w:rPr>
            <w:noProof/>
          </w:rPr>
          <w:fldChar w:fldCharType="separate"/>
        </w:r>
        <w:r w:rsidR="00BD7CAE">
          <w:rPr>
            <w:noProof/>
          </w:rPr>
          <w:t>14</w:t>
        </w:r>
        <w:r w:rsidR="000F39F7">
          <w:rPr>
            <w:noProof/>
          </w:rPr>
          <w:fldChar w:fldCharType="end"/>
        </w:r>
      </w:hyperlink>
    </w:p>
    <w:p w14:paraId="58898993" w14:textId="12502F92"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0" w:history="1">
        <w:r w:rsidR="000F39F7" w:rsidRPr="00211565">
          <w:rPr>
            <w:rStyle w:val="Hyperlink"/>
            <w:noProof/>
          </w:rPr>
          <w:t>3.2.4 Regelabweichung</w:t>
        </w:r>
        <w:r w:rsidR="000F39F7">
          <w:rPr>
            <w:noProof/>
          </w:rPr>
          <w:tab/>
        </w:r>
        <w:r w:rsidR="000F39F7">
          <w:rPr>
            <w:noProof/>
          </w:rPr>
          <w:fldChar w:fldCharType="begin"/>
        </w:r>
        <w:r w:rsidR="000F39F7">
          <w:rPr>
            <w:noProof/>
          </w:rPr>
          <w:instrText xml:space="preserve"> PAGEREF _Toc40731020 \h </w:instrText>
        </w:r>
        <w:r w:rsidR="000F39F7">
          <w:rPr>
            <w:noProof/>
          </w:rPr>
        </w:r>
        <w:r w:rsidR="000F39F7">
          <w:rPr>
            <w:noProof/>
          </w:rPr>
          <w:fldChar w:fldCharType="separate"/>
        </w:r>
        <w:r w:rsidR="00BD7CAE">
          <w:rPr>
            <w:noProof/>
          </w:rPr>
          <w:t>15</w:t>
        </w:r>
        <w:r w:rsidR="000F39F7">
          <w:rPr>
            <w:noProof/>
          </w:rPr>
          <w:fldChar w:fldCharType="end"/>
        </w:r>
      </w:hyperlink>
    </w:p>
    <w:p w14:paraId="2F6FA8A4" w14:textId="3F6CAC50"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1" w:history="1">
        <w:r w:rsidR="000F39F7" w:rsidRPr="00211565">
          <w:rPr>
            <w:rStyle w:val="Hyperlink"/>
            <w:noProof/>
          </w:rPr>
          <w:t>3.2.5 Messung der Schaltfrequenz</w:t>
        </w:r>
        <w:r w:rsidR="000F39F7">
          <w:rPr>
            <w:noProof/>
          </w:rPr>
          <w:tab/>
        </w:r>
        <w:r w:rsidR="000F39F7">
          <w:rPr>
            <w:noProof/>
          </w:rPr>
          <w:fldChar w:fldCharType="begin"/>
        </w:r>
        <w:r w:rsidR="000F39F7">
          <w:rPr>
            <w:noProof/>
          </w:rPr>
          <w:instrText xml:space="preserve"> PAGEREF _Toc40731021 \h </w:instrText>
        </w:r>
        <w:r w:rsidR="000F39F7">
          <w:rPr>
            <w:noProof/>
          </w:rPr>
        </w:r>
        <w:r w:rsidR="000F39F7">
          <w:rPr>
            <w:noProof/>
          </w:rPr>
          <w:fldChar w:fldCharType="separate"/>
        </w:r>
        <w:r w:rsidR="00BD7CAE">
          <w:rPr>
            <w:noProof/>
          </w:rPr>
          <w:t>15</w:t>
        </w:r>
        <w:r w:rsidR="000F39F7">
          <w:rPr>
            <w:noProof/>
          </w:rPr>
          <w:fldChar w:fldCharType="end"/>
        </w:r>
      </w:hyperlink>
    </w:p>
    <w:p w14:paraId="69A5660E" w14:textId="7D17874C"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2" w:history="1">
        <w:r w:rsidR="000F39F7" w:rsidRPr="00211565">
          <w:rPr>
            <w:rStyle w:val="Hyperlink"/>
            <w:noProof/>
          </w:rPr>
          <w:t>3.2.6 Erstellung der Kennlinien</w:t>
        </w:r>
        <w:r w:rsidR="000F39F7">
          <w:rPr>
            <w:noProof/>
          </w:rPr>
          <w:tab/>
        </w:r>
        <w:r w:rsidR="000F39F7">
          <w:rPr>
            <w:noProof/>
          </w:rPr>
          <w:fldChar w:fldCharType="begin"/>
        </w:r>
        <w:r w:rsidR="000F39F7">
          <w:rPr>
            <w:noProof/>
          </w:rPr>
          <w:instrText xml:space="preserve"> PAGEREF _Toc40731022 \h </w:instrText>
        </w:r>
        <w:r w:rsidR="000F39F7">
          <w:rPr>
            <w:noProof/>
          </w:rPr>
        </w:r>
        <w:r w:rsidR="000F39F7">
          <w:rPr>
            <w:noProof/>
          </w:rPr>
          <w:fldChar w:fldCharType="separate"/>
        </w:r>
        <w:r w:rsidR="00BD7CAE">
          <w:rPr>
            <w:noProof/>
          </w:rPr>
          <w:t>16</w:t>
        </w:r>
        <w:r w:rsidR="000F39F7">
          <w:rPr>
            <w:noProof/>
          </w:rPr>
          <w:fldChar w:fldCharType="end"/>
        </w:r>
      </w:hyperlink>
    </w:p>
    <w:p w14:paraId="0949160F" w14:textId="5D461CB1" w:rsidR="000F39F7" w:rsidRDefault="004E353B">
      <w:pPr>
        <w:pStyle w:val="Verzeichnis2"/>
        <w:tabs>
          <w:tab w:val="right" w:pos="9060"/>
        </w:tabs>
        <w:rPr>
          <w:rFonts w:asciiTheme="minorHAnsi" w:eastAsiaTheme="minorEastAsia" w:hAnsiTheme="minorHAnsi" w:cstheme="minorBidi"/>
          <w:b w:val="0"/>
          <w:bCs w:val="0"/>
          <w:noProof/>
          <w:sz w:val="22"/>
          <w:szCs w:val="22"/>
          <w:lang w:eastAsia="de-AT"/>
        </w:rPr>
      </w:pPr>
      <w:hyperlink w:anchor="_Toc40731023" w:history="1">
        <w:r w:rsidR="000F39F7" w:rsidRPr="00211565">
          <w:rPr>
            <w:rStyle w:val="Hyperlink"/>
            <w:noProof/>
          </w:rPr>
          <w:t>3.3 Simulation D-Betrieb</w:t>
        </w:r>
        <w:r w:rsidR="000F39F7">
          <w:rPr>
            <w:noProof/>
          </w:rPr>
          <w:tab/>
        </w:r>
        <w:r w:rsidR="000F39F7">
          <w:rPr>
            <w:noProof/>
          </w:rPr>
          <w:fldChar w:fldCharType="begin"/>
        </w:r>
        <w:r w:rsidR="000F39F7">
          <w:rPr>
            <w:noProof/>
          </w:rPr>
          <w:instrText xml:space="preserve"> PAGEREF _Toc40731023 \h </w:instrText>
        </w:r>
        <w:r w:rsidR="000F39F7">
          <w:rPr>
            <w:noProof/>
          </w:rPr>
        </w:r>
        <w:r w:rsidR="000F39F7">
          <w:rPr>
            <w:noProof/>
          </w:rPr>
          <w:fldChar w:fldCharType="separate"/>
        </w:r>
        <w:r w:rsidR="00BD7CAE">
          <w:rPr>
            <w:noProof/>
          </w:rPr>
          <w:t>21</w:t>
        </w:r>
        <w:r w:rsidR="000F39F7">
          <w:rPr>
            <w:noProof/>
          </w:rPr>
          <w:fldChar w:fldCharType="end"/>
        </w:r>
      </w:hyperlink>
    </w:p>
    <w:p w14:paraId="53DFF14C" w14:textId="367A0EAB"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4" w:history="1">
        <w:r w:rsidR="000F39F7" w:rsidRPr="00211565">
          <w:rPr>
            <w:rStyle w:val="Hyperlink"/>
            <w:noProof/>
          </w:rPr>
          <w:t>3.3.1 Berechnung der Übertragungsfunktion</w:t>
        </w:r>
        <w:r w:rsidR="000F39F7">
          <w:rPr>
            <w:noProof/>
          </w:rPr>
          <w:tab/>
        </w:r>
        <w:r w:rsidR="000F39F7">
          <w:rPr>
            <w:noProof/>
          </w:rPr>
          <w:fldChar w:fldCharType="begin"/>
        </w:r>
        <w:r w:rsidR="000F39F7">
          <w:rPr>
            <w:noProof/>
          </w:rPr>
          <w:instrText xml:space="preserve"> PAGEREF _Toc40731024 \h </w:instrText>
        </w:r>
        <w:r w:rsidR="000F39F7">
          <w:rPr>
            <w:noProof/>
          </w:rPr>
        </w:r>
        <w:r w:rsidR="000F39F7">
          <w:rPr>
            <w:noProof/>
          </w:rPr>
          <w:fldChar w:fldCharType="separate"/>
        </w:r>
        <w:r w:rsidR="00BD7CAE">
          <w:rPr>
            <w:noProof/>
          </w:rPr>
          <w:t>21</w:t>
        </w:r>
        <w:r w:rsidR="000F39F7">
          <w:rPr>
            <w:noProof/>
          </w:rPr>
          <w:fldChar w:fldCharType="end"/>
        </w:r>
      </w:hyperlink>
    </w:p>
    <w:p w14:paraId="5138E51F" w14:textId="026680E1"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5" w:history="1">
        <w:r w:rsidR="000F39F7" w:rsidRPr="00211565">
          <w:rPr>
            <w:rStyle w:val="Hyperlink"/>
            <w:noProof/>
          </w:rPr>
          <w:t>3.3.2 Messung der Schaltfrequenz</w:t>
        </w:r>
        <w:r w:rsidR="000F39F7">
          <w:rPr>
            <w:noProof/>
          </w:rPr>
          <w:tab/>
        </w:r>
        <w:r w:rsidR="000F39F7">
          <w:rPr>
            <w:noProof/>
          </w:rPr>
          <w:fldChar w:fldCharType="begin"/>
        </w:r>
        <w:r w:rsidR="000F39F7">
          <w:rPr>
            <w:noProof/>
          </w:rPr>
          <w:instrText xml:space="preserve"> PAGEREF _Toc40731025 \h </w:instrText>
        </w:r>
        <w:r w:rsidR="000F39F7">
          <w:rPr>
            <w:noProof/>
          </w:rPr>
        </w:r>
        <w:r w:rsidR="000F39F7">
          <w:rPr>
            <w:noProof/>
          </w:rPr>
          <w:fldChar w:fldCharType="separate"/>
        </w:r>
        <w:r w:rsidR="00BD7CAE">
          <w:rPr>
            <w:noProof/>
          </w:rPr>
          <w:t>22</w:t>
        </w:r>
        <w:r w:rsidR="000F39F7">
          <w:rPr>
            <w:noProof/>
          </w:rPr>
          <w:fldChar w:fldCharType="end"/>
        </w:r>
      </w:hyperlink>
    </w:p>
    <w:p w14:paraId="0EBAC16A" w14:textId="6DEE0D3B"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6" w:history="1">
        <w:r w:rsidR="000F39F7" w:rsidRPr="00211565">
          <w:rPr>
            <w:rStyle w:val="Hyperlink"/>
            <w:noProof/>
          </w:rPr>
          <w:t>3.3.3 Messung des Tastverhältnis</w:t>
        </w:r>
        <w:r w:rsidR="000F39F7">
          <w:rPr>
            <w:noProof/>
          </w:rPr>
          <w:tab/>
        </w:r>
        <w:r w:rsidR="000F39F7">
          <w:rPr>
            <w:noProof/>
          </w:rPr>
          <w:fldChar w:fldCharType="begin"/>
        </w:r>
        <w:r w:rsidR="000F39F7">
          <w:rPr>
            <w:noProof/>
          </w:rPr>
          <w:instrText xml:space="preserve"> PAGEREF _Toc40731026 \h </w:instrText>
        </w:r>
        <w:r w:rsidR="000F39F7">
          <w:rPr>
            <w:noProof/>
          </w:rPr>
        </w:r>
        <w:r w:rsidR="000F39F7">
          <w:rPr>
            <w:noProof/>
          </w:rPr>
          <w:fldChar w:fldCharType="separate"/>
        </w:r>
        <w:r w:rsidR="00BD7CAE">
          <w:rPr>
            <w:noProof/>
          </w:rPr>
          <w:t>22</w:t>
        </w:r>
        <w:r w:rsidR="000F39F7">
          <w:rPr>
            <w:noProof/>
          </w:rPr>
          <w:fldChar w:fldCharType="end"/>
        </w:r>
      </w:hyperlink>
    </w:p>
    <w:p w14:paraId="2D9AA93F" w14:textId="6F15B646"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7" w:history="1">
        <w:r w:rsidR="000F39F7" w:rsidRPr="00211565">
          <w:rPr>
            <w:rStyle w:val="Hyperlink"/>
            <w:noProof/>
          </w:rPr>
          <w:t>3.3.4 Kennlinien für Gleichstromreferenz</w:t>
        </w:r>
        <w:r w:rsidR="000F39F7">
          <w:rPr>
            <w:noProof/>
          </w:rPr>
          <w:tab/>
        </w:r>
        <w:r w:rsidR="000F39F7">
          <w:rPr>
            <w:noProof/>
          </w:rPr>
          <w:fldChar w:fldCharType="begin"/>
        </w:r>
        <w:r w:rsidR="000F39F7">
          <w:rPr>
            <w:noProof/>
          </w:rPr>
          <w:instrText xml:space="preserve"> PAGEREF _Toc40731027 \h </w:instrText>
        </w:r>
        <w:r w:rsidR="000F39F7">
          <w:rPr>
            <w:noProof/>
          </w:rPr>
        </w:r>
        <w:r w:rsidR="000F39F7">
          <w:rPr>
            <w:noProof/>
          </w:rPr>
          <w:fldChar w:fldCharType="separate"/>
        </w:r>
        <w:r w:rsidR="00BD7CAE">
          <w:rPr>
            <w:noProof/>
          </w:rPr>
          <w:t>23</w:t>
        </w:r>
        <w:r w:rsidR="000F39F7">
          <w:rPr>
            <w:noProof/>
          </w:rPr>
          <w:fldChar w:fldCharType="end"/>
        </w:r>
      </w:hyperlink>
    </w:p>
    <w:p w14:paraId="215B9009" w14:textId="77A5932E"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8" w:history="1">
        <w:r w:rsidR="000F39F7" w:rsidRPr="00211565">
          <w:rPr>
            <w:rStyle w:val="Hyperlink"/>
            <w:noProof/>
          </w:rPr>
          <w:t>3.3.5 Messung des Klirrfaktors</w:t>
        </w:r>
        <w:r w:rsidR="000F39F7">
          <w:rPr>
            <w:noProof/>
          </w:rPr>
          <w:tab/>
        </w:r>
        <w:r w:rsidR="000F39F7">
          <w:rPr>
            <w:noProof/>
          </w:rPr>
          <w:fldChar w:fldCharType="begin"/>
        </w:r>
        <w:r w:rsidR="000F39F7">
          <w:rPr>
            <w:noProof/>
          </w:rPr>
          <w:instrText xml:space="preserve"> PAGEREF _Toc40731028 \h </w:instrText>
        </w:r>
        <w:r w:rsidR="000F39F7">
          <w:rPr>
            <w:noProof/>
          </w:rPr>
        </w:r>
        <w:r w:rsidR="000F39F7">
          <w:rPr>
            <w:noProof/>
          </w:rPr>
          <w:fldChar w:fldCharType="separate"/>
        </w:r>
        <w:r w:rsidR="00BD7CAE">
          <w:rPr>
            <w:noProof/>
          </w:rPr>
          <w:t>26</w:t>
        </w:r>
        <w:r w:rsidR="000F39F7">
          <w:rPr>
            <w:noProof/>
          </w:rPr>
          <w:fldChar w:fldCharType="end"/>
        </w:r>
      </w:hyperlink>
    </w:p>
    <w:p w14:paraId="50B15AF2" w14:textId="4047C7A6"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29" w:history="1">
        <w:r w:rsidR="000F39F7" w:rsidRPr="00211565">
          <w:rPr>
            <w:rStyle w:val="Hyperlink"/>
            <w:noProof/>
          </w:rPr>
          <w:t>3.3.6 Messung bei sinusförmiger Referenz</w:t>
        </w:r>
        <w:r w:rsidR="000F39F7">
          <w:rPr>
            <w:noProof/>
          </w:rPr>
          <w:tab/>
        </w:r>
        <w:r w:rsidR="000F39F7">
          <w:rPr>
            <w:noProof/>
          </w:rPr>
          <w:fldChar w:fldCharType="begin"/>
        </w:r>
        <w:r w:rsidR="000F39F7">
          <w:rPr>
            <w:noProof/>
          </w:rPr>
          <w:instrText xml:space="preserve"> PAGEREF _Toc40731029 \h </w:instrText>
        </w:r>
        <w:r w:rsidR="000F39F7">
          <w:rPr>
            <w:noProof/>
          </w:rPr>
        </w:r>
        <w:r w:rsidR="000F39F7">
          <w:rPr>
            <w:noProof/>
          </w:rPr>
          <w:fldChar w:fldCharType="separate"/>
        </w:r>
        <w:r w:rsidR="00BD7CAE">
          <w:rPr>
            <w:noProof/>
          </w:rPr>
          <w:t>27</w:t>
        </w:r>
        <w:r w:rsidR="000F39F7">
          <w:rPr>
            <w:noProof/>
          </w:rPr>
          <w:fldChar w:fldCharType="end"/>
        </w:r>
      </w:hyperlink>
    </w:p>
    <w:p w14:paraId="3EFAE02A" w14:textId="01BA41D5" w:rsidR="000F39F7" w:rsidRDefault="004E353B">
      <w:pPr>
        <w:pStyle w:val="Verzeichnis3"/>
        <w:tabs>
          <w:tab w:val="right" w:pos="9060"/>
        </w:tabs>
        <w:rPr>
          <w:rFonts w:asciiTheme="minorHAnsi" w:eastAsiaTheme="minorEastAsia" w:hAnsiTheme="minorHAnsi" w:cstheme="minorBidi"/>
          <w:noProof/>
          <w:sz w:val="22"/>
          <w:szCs w:val="22"/>
          <w:lang w:eastAsia="de-AT"/>
        </w:rPr>
      </w:pPr>
      <w:hyperlink w:anchor="_Toc40731030" w:history="1">
        <w:r w:rsidR="000F39F7" w:rsidRPr="00211565">
          <w:rPr>
            <w:rStyle w:val="Hyperlink"/>
            <w:noProof/>
          </w:rPr>
          <w:t>3.3.7 Signalverläufe bei sinusförmiger Referenz</w:t>
        </w:r>
        <w:r w:rsidR="000F39F7">
          <w:rPr>
            <w:noProof/>
          </w:rPr>
          <w:tab/>
        </w:r>
        <w:r w:rsidR="000F39F7">
          <w:rPr>
            <w:noProof/>
          </w:rPr>
          <w:fldChar w:fldCharType="begin"/>
        </w:r>
        <w:r w:rsidR="000F39F7">
          <w:rPr>
            <w:noProof/>
          </w:rPr>
          <w:instrText xml:space="preserve"> PAGEREF _Toc40731030 \h </w:instrText>
        </w:r>
        <w:r w:rsidR="000F39F7">
          <w:rPr>
            <w:noProof/>
          </w:rPr>
        </w:r>
        <w:r w:rsidR="000F39F7">
          <w:rPr>
            <w:noProof/>
          </w:rPr>
          <w:fldChar w:fldCharType="separate"/>
        </w:r>
        <w:r w:rsidR="00BD7CAE">
          <w:rPr>
            <w:noProof/>
          </w:rPr>
          <w:t>27</w:t>
        </w:r>
        <w:r w:rsidR="000F39F7">
          <w:rPr>
            <w:noProof/>
          </w:rPr>
          <w:fldChar w:fldCharType="end"/>
        </w:r>
      </w:hyperlink>
    </w:p>
    <w:p w14:paraId="39767477" w14:textId="74D20096" w:rsidR="000F39F7" w:rsidRDefault="004E353B">
      <w:pPr>
        <w:pStyle w:val="Verzeichnis1"/>
        <w:tabs>
          <w:tab w:val="right" w:pos="9060"/>
        </w:tabs>
        <w:rPr>
          <w:rFonts w:asciiTheme="minorHAnsi" w:eastAsiaTheme="minorEastAsia" w:hAnsiTheme="minorHAnsi" w:cstheme="minorBidi"/>
          <w:b w:val="0"/>
          <w:bCs w:val="0"/>
          <w:caps w:val="0"/>
          <w:noProof/>
          <w:sz w:val="22"/>
          <w:szCs w:val="22"/>
          <w:lang w:eastAsia="de-AT"/>
        </w:rPr>
      </w:pPr>
      <w:hyperlink w:anchor="_Toc40731031" w:history="1">
        <w:r w:rsidR="000F39F7" w:rsidRPr="00211565">
          <w:rPr>
            <w:rStyle w:val="Hyperlink"/>
            <w:noProof/>
          </w:rPr>
          <w:t>4.      Zusammenfassung</w:t>
        </w:r>
        <w:r w:rsidR="000F39F7">
          <w:rPr>
            <w:noProof/>
          </w:rPr>
          <w:tab/>
        </w:r>
        <w:r w:rsidR="000F39F7">
          <w:rPr>
            <w:noProof/>
          </w:rPr>
          <w:fldChar w:fldCharType="begin"/>
        </w:r>
        <w:r w:rsidR="000F39F7">
          <w:rPr>
            <w:noProof/>
          </w:rPr>
          <w:instrText xml:space="preserve"> PAGEREF _Toc40731031 \h </w:instrText>
        </w:r>
        <w:r w:rsidR="000F39F7">
          <w:rPr>
            <w:noProof/>
          </w:rPr>
        </w:r>
        <w:r w:rsidR="000F39F7">
          <w:rPr>
            <w:noProof/>
          </w:rPr>
          <w:fldChar w:fldCharType="separate"/>
        </w:r>
        <w:r w:rsidR="00BD7CAE">
          <w:rPr>
            <w:noProof/>
          </w:rPr>
          <w:t>28</w:t>
        </w:r>
        <w:r w:rsidR="000F39F7">
          <w:rPr>
            <w:noProof/>
          </w:rPr>
          <w:fldChar w:fldCharType="end"/>
        </w:r>
      </w:hyperlink>
    </w:p>
    <w:p w14:paraId="575D6DC3" w14:textId="105EBE78" w:rsidR="00750488" w:rsidRDefault="00177430">
      <w:pPr>
        <w:spacing w:after="0"/>
      </w:pPr>
      <w:r>
        <w:rPr>
          <w:rFonts w:ascii="Arial" w:hAnsi="Arial" w:cs="Arial"/>
          <w:b/>
          <w:bCs/>
          <w:caps/>
          <w:sz w:val="24"/>
          <w:szCs w:val="24"/>
        </w:rPr>
        <w:fldChar w:fldCharType="end"/>
      </w:r>
    </w:p>
    <w:p w14:paraId="3648A71C" w14:textId="77777777" w:rsidR="00750488" w:rsidRDefault="00750488">
      <w:pPr>
        <w:spacing w:after="0"/>
        <w:rPr>
          <w:rFonts w:ascii="Times New Roman" w:hAnsi="Times New Roman"/>
          <w:sz w:val="24"/>
          <w:szCs w:val="24"/>
        </w:rPr>
      </w:pPr>
    </w:p>
    <w:p w14:paraId="1C3FABC6" w14:textId="77777777" w:rsidR="00750488" w:rsidRDefault="00750488">
      <w:pPr>
        <w:spacing w:after="0"/>
        <w:rPr>
          <w:rFonts w:ascii="Times New Roman" w:hAnsi="Times New Roman"/>
          <w:sz w:val="24"/>
          <w:szCs w:val="24"/>
        </w:rPr>
      </w:pPr>
    </w:p>
    <w:p w14:paraId="51AD9329" w14:textId="77777777" w:rsidR="00750488" w:rsidRDefault="00750488">
      <w:pPr>
        <w:spacing w:after="0"/>
        <w:rPr>
          <w:rFonts w:ascii="Times New Roman" w:hAnsi="Times New Roman"/>
          <w:sz w:val="24"/>
          <w:szCs w:val="24"/>
        </w:rPr>
      </w:pPr>
    </w:p>
    <w:p w14:paraId="0AF369A2" w14:textId="0539170A" w:rsidR="00750488" w:rsidRDefault="00177430">
      <w:pPr>
        <w:pStyle w:val="berschrift1"/>
        <w:pageBreakBefore/>
        <w:numPr>
          <w:ilvl w:val="0"/>
          <w:numId w:val="1"/>
        </w:numPr>
      </w:pPr>
      <w:bookmarkStart w:id="0" w:name="_Toc527747486"/>
      <w:bookmarkStart w:id="1" w:name="_Toc527909196"/>
      <w:bookmarkStart w:id="2" w:name="_Toc528965007"/>
      <w:bookmarkStart w:id="3" w:name="_Toc529036765"/>
      <w:bookmarkStart w:id="4" w:name="_Toc535341187"/>
      <w:bookmarkStart w:id="5" w:name="_Toc535515786"/>
      <w:bookmarkStart w:id="6" w:name="_Toc2671974"/>
      <w:bookmarkStart w:id="7" w:name="_Toc2685664"/>
      <w:bookmarkStart w:id="8" w:name="_Toc2699055"/>
      <w:bookmarkStart w:id="9" w:name="_Toc19894881"/>
      <w:bookmarkStart w:id="10" w:name="_Toc40731010"/>
      <w:r>
        <w:lastRenderedPageBreak/>
        <w:t>Einleitung</w:t>
      </w:r>
      <w:bookmarkEnd w:id="0"/>
      <w:bookmarkEnd w:id="1"/>
      <w:bookmarkEnd w:id="2"/>
      <w:bookmarkEnd w:id="3"/>
      <w:bookmarkEnd w:id="4"/>
      <w:bookmarkEnd w:id="5"/>
      <w:bookmarkEnd w:id="6"/>
      <w:bookmarkEnd w:id="7"/>
      <w:bookmarkEnd w:id="8"/>
      <w:bookmarkEnd w:id="9"/>
      <w:bookmarkEnd w:id="10"/>
    </w:p>
    <w:p w14:paraId="7A358111" w14:textId="0AE5409F" w:rsidR="00A95E75" w:rsidRPr="00A95E75" w:rsidRDefault="00A95E75" w:rsidP="004B449F">
      <w:pPr>
        <w:ind w:left="360"/>
        <w:jc w:val="both"/>
        <w:rPr>
          <w:rFonts w:ascii="Times New Roman" w:hAnsi="Times New Roman"/>
          <w:sz w:val="24"/>
          <w:szCs w:val="24"/>
        </w:rPr>
      </w:pPr>
      <w:r>
        <w:rPr>
          <w:rFonts w:ascii="Times New Roman" w:hAnsi="Times New Roman"/>
          <w:sz w:val="24"/>
          <w:szCs w:val="24"/>
        </w:rPr>
        <w:t xml:space="preserve">Der Inhalt dieser Übung war die Simulation eines PT2-Glieds und eines DC/DC-Wandlers in dem </w:t>
      </w:r>
      <w:proofErr w:type="spellStart"/>
      <w:r>
        <w:rPr>
          <w:rFonts w:ascii="Times New Roman" w:hAnsi="Times New Roman"/>
          <w:sz w:val="24"/>
          <w:szCs w:val="24"/>
        </w:rPr>
        <w:t>WinFACT</w:t>
      </w:r>
      <w:proofErr w:type="spellEnd"/>
      <w:r>
        <w:rPr>
          <w:rFonts w:ascii="Times New Roman" w:hAnsi="Times New Roman"/>
          <w:sz w:val="24"/>
          <w:szCs w:val="24"/>
        </w:rPr>
        <w:t xml:space="preserve">-Teilprogramm Blockorientierte Simulation </w:t>
      </w:r>
      <w:r w:rsidR="004C7377">
        <w:rPr>
          <w:rFonts w:ascii="Times New Roman" w:hAnsi="Times New Roman"/>
          <w:sz w:val="24"/>
          <w:szCs w:val="24"/>
        </w:rPr>
        <w:t>(</w:t>
      </w:r>
      <w:r>
        <w:rPr>
          <w:rFonts w:ascii="Times New Roman" w:hAnsi="Times New Roman"/>
          <w:sz w:val="24"/>
          <w:szCs w:val="24"/>
        </w:rPr>
        <w:t>BORIS</w:t>
      </w:r>
      <w:r w:rsidR="004C7377">
        <w:rPr>
          <w:rFonts w:ascii="Times New Roman" w:hAnsi="Times New Roman"/>
          <w:sz w:val="24"/>
          <w:szCs w:val="24"/>
        </w:rPr>
        <w:t>)</w:t>
      </w:r>
      <w:r>
        <w:rPr>
          <w:rFonts w:ascii="Times New Roman" w:hAnsi="Times New Roman"/>
          <w:sz w:val="24"/>
          <w:szCs w:val="24"/>
        </w:rPr>
        <w:t xml:space="preserve">. </w:t>
      </w:r>
      <w:r w:rsidR="004B449F">
        <w:rPr>
          <w:rFonts w:ascii="Times New Roman" w:hAnsi="Times New Roman"/>
          <w:sz w:val="24"/>
          <w:szCs w:val="24"/>
        </w:rPr>
        <w:t xml:space="preserve">Zuerst wurde zum Einstieg ein PT2-Glied simuliert und dessen Sprungantwort bei verschiedenen Simulationsschrittweiten und Integrationsverfahren dargestellt und mit derselben Übertragungsfunktion, die in dem ersten Teil der Übung verwendet wurde, ist im nächsten Teil ein DC/DC-Wandler mit Zweipunktregler simuliert worden. Bei diesem DC/DC-Wandler wurden verschiedene Messungen durchgeführt, unter anderem die Aufzeichnung des Verhaltens in der Phasenebene. </w:t>
      </w:r>
      <w:r w:rsidR="0090084E">
        <w:rPr>
          <w:rFonts w:ascii="Times New Roman" w:hAnsi="Times New Roman"/>
          <w:sz w:val="24"/>
          <w:szCs w:val="24"/>
        </w:rPr>
        <w:t xml:space="preserve">Nach dem DC/DC-Wandler wurde noch ein Schaltregler im D-Betrieb simuliert. </w:t>
      </w:r>
    </w:p>
    <w:p w14:paraId="1A9CBBCD" w14:textId="77777777" w:rsidR="00750488" w:rsidRDefault="00177430">
      <w:pPr>
        <w:pStyle w:val="berschrift1"/>
        <w:numPr>
          <w:ilvl w:val="0"/>
          <w:numId w:val="1"/>
        </w:numPr>
      </w:pPr>
      <w:bookmarkStart w:id="11" w:name="_Toc527747487"/>
      <w:bookmarkStart w:id="12" w:name="_Toc527909197"/>
      <w:bookmarkStart w:id="13" w:name="_Toc528965008"/>
      <w:bookmarkStart w:id="14" w:name="_Toc529036766"/>
      <w:bookmarkStart w:id="15" w:name="_Toc535341188"/>
      <w:bookmarkStart w:id="16" w:name="_Toc535515787"/>
      <w:bookmarkStart w:id="17" w:name="_Toc2671975"/>
      <w:bookmarkStart w:id="18" w:name="_Toc2685665"/>
      <w:bookmarkStart w:id="19" w:name="_Toc2699056"/>
      <w:bookmarkStart w:id="20" w:name="_Toc19894882"/>
      <w:bookmarkStart w:id="21" w:name="_Toc40731011"/>
      <w:r>
        <w:t>Inventarliste</w:t>
      </w:r>
      <w:bookmarkEnd w:id="11"/>
      <w:bookmarkEnd w:id="12"/>
      <w:bookmarkEnd w:id="13"/>
      <w:bookmarkEnd w:id="14"/>
      <w:bookmarkEnd w:id="15"/>
      <w:bookmarkEnd w:id="16"/>
      <w:bookmarkEnd w:id="17"/>
      <w:bookmarkEnd w:id="18"/>
      <w:bookmarkEnd w:id="19"/>
      <w:bookmarkEnd w:id="20"/>
      <w:bookmarkEnd w:id="21"/>
    </w:p>
    <w:p w14:paraId="09DD62D2"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1154"/>
        <w:gridCol w:w="4548"/>
        <w:gridCol w:w="3358"/>
      </w:tblGrid>
      <w:tr w:rsidR="00750488" w14:paraId="157BA9D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4C060"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Stück</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4CB2F"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Gerätebezeichnung</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3BFA3"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Inventarnummer</w:t>
            </w:r>
          </w:p>
        </w:tc>
      </w:tr>
      <w:tr w:rsidR="00750488" w14:paraId="3E5A3FBA"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BE33F"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9C339" w14:textId="411AF695" w:rsidR="00750488" w:rsidRDefault="004B449F">
            <w:pPr>
              <w:pStyle w:val="KeinLeerraum"/>
              <w:rPr>
                <w:rFonts w:ascii="Arial" w:hAnsi="Arial" w:cs="Arial"/>
                <w:color w:val="000000"/>
                <w:sz w:val="24"/>
                <w:szCs w:val="24"/>
              </w:rPr>
            </w:pPr>
            <w:r>
              <w:rPr>
                <w:rFonts w:ascii="Arial" w:hAnsi="Arial" w:cs="Arial"/>
                <w:color w:val="000000"/>
                <w:sz w:val="24"/>
                <w:szCs w:val="24"/>
              </w:rPr>
              <w:t>Laptop, Windows 10</w:t>
            </w:r>
            <w:r w:rsidR="007669A0">
              <w:rPr>
                <w:rFonts w:ascii="Arial" w:hAnsi="Arial" w:cs="Arial"/>
                <w:color w:val="000000"/>
                <w:sz w:val="24"/>
                <w:szCs w:val="24"/>
              </w:rPr>
              <w:t xml:space="preserve"> 64Bit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34BA8" w14:textId="39915F42" w:rsidR="00750488" w:rsidRDefault="004B449F" w:rsidP="001442CA">
            <w:pPr>
              <w:pStyle w:val="KeinLeerraum"/>
              <w:rPr>
                <w:rFonts w:ascii="Arial" w:hAnsi="Arial" w:cs="Arial"/>
                <w:color w:val="000000"/>
                <w:sz w:val="24"/>
                <w:szCs w:val="24"/>
              </w:rPr>
            </w:pPr>
            <w:r>
              <w:rPr>
                <w:rFonts w:ascii="Arial" w:hAnsi="Arial" w:cs="Arial"/>
                <w:color w:val="000000"/>
                <w:sz w:val="24"/>
                <w:szCs w:val="24"/>
              </w:rPr>
              <w:t>-</w:t>
            </w:r>
          </w:p>
        </w:tc>
      </w:tr>
      <w:tr w:rsidR="004B449F" w14:paraId="354A431C"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48123" w14:textId="7CFD493B" w:rsidR="004B449F" w:rsidRDefault="004B449F">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B0211" w14:textId="33F61C0F" w:rsidR="004B449F" w:rsidRDefault="004B449F">
            <w:pPr>
              <w:pStyle w:val="KeinLeerraum"/>
              <w:rPr>
                <w:rFonts w:ascii="Arial" w:hAnsi="Arial" w:cs="Arial"/>
                <w:color w:val="000000"/>
                <w:sz w:val="24"/>
                <w:szCs w:val="24"/>
              </w:rPr>
            </w:pPr>
            <w:r>
              <w:rPr>
                <w:rFonts w:ascii="Arial" w:hAnsi="Arial" w:cs="Arial"/>
                <w:color w:val="000000"/>
                <w:sz w:val="24"/>
                <w:szCs w:val="24"/>
              </w:rPr>
              <w:t>Blockorientierte Simulation BORIS, Version 9.1.1.501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B24A9" w14:textId="039F394E" w:rsidR="004B449F" w:rsidRDefault="004B449F" w:rsidP="001442CA">
            <w:pPr>
              <w:pStyle w:val="KeinLeerraum"/>
              <w:rPr>
                <w:rFonts w:ascii="Arial" w:hAnsi="Arial" w:cs="Arial"/>
                <w:color w:val="000000"/>
                <w:sz w:val="24"/>
                <w:szCs w:val="24"/>
              </w:rPr>
            </w:pPr>
            <w:r>
              <w:rPr>
                <w:rFonts w:ascii="Arial" w:hAnsi="Arial" w:cs="Arial"/>
                <w:color w:val="000000"/>
                <w:sz w:val="24"/>
                <w:szCs w:val="24"/>
              </w:rPr>
              <w:t>-</w:t>
            </w:r>
          </w:p>
        </w:tc>
      </w:tr>
    </w:tbl>
    <w:p w14:paraId="648F447A" w14:textId="77777777" w:rsidR="00750488" w:rsidRDefault="00750488" w:rsidP="00B2271C"/>
    <w:p w14:paraId="6742EAEA" w14:textId="77777777" w:rsidR="00750488" w:rsidRDefault="00177430">
      <w:pPr>
        <w:pStyle w:val="berschrift1"/>
        <w:pageBreakBefore/>
        <w:numPr>
          <w:ilvl w:val="0"/>
          <w:numId w:val="1"/>
        </w:numPr>
      </w:pPr>
      <w:bookmarkStart w:id="22" w:name="_Toc527747488"/>
      <w:bookmarkStart w:id="23" w:name="_Toc527909198"/>
      <w:bookmarkStart w:id="24" w:name="_Toc528965009"/>
      <w:bookmarkStart w:id="25" w:name="_Toc529036767"/>
      <w:bookmarkStart w:id="26" w:name="_Toc535341189"/>
      <w:bookmarkStart w:id="27" w:name="_Toc535515788"/>
      <w:bookmarkStart w:id="28" w:name="_Toc2671976"/>
      <w:bookmarkStart w:id="29" w:name="_Toc2685666"/>
      <w:bookmarkStart w:id="30" w:name="_Toc2699057"/>
      <w:bookmarkStart w:id="31" w:name="_Toc19894883"/>
      <w:bookmarkStart w:id="32" w:name="_Toc40731012"/>
      <w:r>
        <w:lastRenderedPageBreak/>
        <w:t>Übungsdurchführung</w:t>
      </w:r>
      <w:bookmarkEnd w:id="22"/>
      <w:bookmarkEnd w:id="23"/>
      <w:bookmarkEnd w:id="24"/>
      <w:bookmarkEnd w:id="25"/>
      <w:bookmarkEnd w:id="26"/>
      <w:bookmarkEnd w:id="27"/>
      <w:bookmarkEnd w:id="28"/>
      <w:bookmarkEnd w:id="29"/>
      <w:bookmarkEnd w:id="30"/>
      <w:bookmarkEnd w:id="31"/>
      <w:bookmarkEnd w:id="32"/>
    </w:p>
    <w:p w14:paraId="0D3AF0BF" w14:textId="77777777" w:rsidR="00750488" w:rsidRDefault="00750488"/>
    <w:p w14:paraId="29328BC8" w14:textId="0ADFC569" w:rsidR="00750488" w:rsidRDefault="00177430">
      <w:pPr>
        <w:pStyle w:val="berschrift2"/>
      </w:pPr>
      <w:bookmarkStart w:id="33" w:name="_Toc2671977"/>
      <w:bookmarkStart w:id="34" w:name="_Toc2685667"/>
      <w:bookmarkStart w:id="35" w:name="_Toc2699058"/>
      <w:bookmarkStart w:id="36" w:name="_Toc19894884"/>
      <w:bookmarkStart w:id="37" w:name="_Toc40731013"/>
      <w:r>
        <w:t xml:space="preserve">3.1 </w:t>
      </w:r>
      <w:bookmarkEnd w:id="33"/>
      <w:bookmarkEnd w:id="34"/>
      <w:bookmarkEnd w:id="35"/>
      <w:bookmarkEnd w:id="36"/>
      <w:r w:rsidR="008D2295">
        <w:t>Simulation PT2-Glied</w:t>
      </w:r>
      <w:bookmarkEnd w:id="37"/>
    </w:p>
    <w:p w14:paraId="7F1B551D" w14:textId="77777777" w:rsidR="00021603" w:rsidRDefault="00581A35" w:rsidP="00581A35">
      <w:pPr>
        <w:jc w:val="both"/>
        <w:rPr>
          <w:rFonts w:ascii="Times New Roman" w:hAnsi="Times New Roman"/>
          <w:sz w:val="24"/>
          <w:szCs w:val="24"/>
        </w:rPr>
      </w:pPr>
      <w:r>
        <w:rPr>
          <w:rFonts w:ascii="Times New Roman" w:hAnsi="Times New Roman"/>
          <w:sz w:val="24"/>
          <w:szCs w:val="24"/>
        </w:rPr>
        <w:t>Als erster Teil der Übung wurde die Sprungantwort eines PT2-Elements dargestellt und eine Simulationsschaltung mit einem Generatorblock, einem Übertragungsfunktionsblock (ÜFK) und einem Zeitverlaufsblock aufgebaut.</w:t>
      </w:r>
    </w:p>
    <w:p w14:paraId="1C44DAC5" w14:textId="677ED697" w:rsidR="00021603" w:rsidRDefault="00021603" w:rsidP="00581A35">
      <w:pPr>
        <w:jc w:val="both"/>
        <w:rPr>
          <w:rFonts w:ascii="Times New Roman" w:hAnsi="Times New Roman"/>
          <w:sz w:val="24"/>
          <w:szCs w:val="24"/>
        </w:rPr>
      </w:pPr>
      <w:r>
        <w:rPr>
          <w:rFonts w:ascii="Times New Roman" w:hAnsi="Times New Roman"/>
          <w:sz w:val="24"/>
          <w:szCs w:val="24"/>
        </w:rPr>
        <w:t>Die verwendete Übertragungsfunktion</w:t>
      </w:r>
      <w:r w:rsidR="002B3AAE">
        <w:rPr>
          <w:rFonts w:ascii="Times New Roman" w:hAnsi="Times New Roman"/>
          <w:sz w:val="24"/>
          <w:szCs w:val="24"/>
        </w:rPr>
        <w:t xml:space="preserve"> </w:t>
      </w:r>
      <w:r w:rsidR="00594079">
        <w:rPr>
          <w:rFonts w:ascii="Times New Roman" w:hAnsi="Times New Roman"/>
          <w:sz w:val="24"/>
          <w:szCs w:val="24"/>
        </w:rPr>
        <w:t>war</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+s+1</m:t>
            </m:r>
          </m:den>
        </m:f>
        <m:r>
          <w:rPr>
            <w:rFonts w:ascii="Cambria Math" w:hAnsi="Cambria Math"/>
            <w:sz w:val="24"/>
            <w:szCs w:val="24"/>
          </w:rPr>
          <m:t xml:space="preserve"> </m:t>
        </m:r>
      </m:oMath>
      <w:r>
        <w:rPr>
          <w:rFonts w:ascii="Times New Roman" w:hAnsi="Times New Roman"/>
          <w:sz w:val="24"/>
          <w:szCs w:val="24"/>
        </w:rPr>
        <w:t xml:space="preserve">. </w:t>
      </w:r>
    </w:p>
    <w:p w14:paraId="2BEC241E" w14:textId="1DE9B52C" w:rsidR="00617D95" w:rsidRDefault="00581A35" w:rsidP="00581A35">
      <w:pPr>
        <w:jc w:val="both"/>
        <w:rPr>
          <w:rFonts w:ascii="Times New Roman" w:hAnsi="Times New Roman"/>
          <w:sz w:val="24"/>
          <w:szCs w:val="24"/>
        </w:rPr>
      </w:pPr>
      <w:r>
        <w:rPr>
          <w:rFonts w:ascii="Times New Roman" w:hAnsi="Times New Roman"/>
          <w:sz w:val="24"/>
          <w:szCs w:val="24"/>
        </w:rPr>
        <w:t xml:space="preserve">Der Wert des Überschwingens des PT2-Glieds wurde einerseits messtechnisch mit dem Extremwertblock ermittelt und andererseits rechnerisch mit der Formel </w:t>
      </w:r>
      <m:oMath>
        <m:r>
          <w:rPr>
            <w:rFonts w:ascii="Cambria Math" w:hAnsi="Cambria Math"/>
            <w:sz w:val="24"/>
            <w:szCs w:val="24"/>
          </w:rPr>
          <m:t xml:space="preserve">Ü=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π*D</m:t>
                    </m:r>
                  </m:num>
                  <m:den>
                    <m:rad>
                      <m:radPr>
                        <m:degHide m:val="1"/>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rad>
                  </m:den>
                </m:f>
              </m:e>
            </m:d>
          </m:sup>
        </m:sSup>
      </m:oMath>
    </w:p>
    <w:p w14:paraId="45A4F7B4" w14:textId="13C483E9" w:rsidR="00307FC4" w:rsidRDefault="00617D95" w:rsidP="00581A35">
      <w:pPr>
        <w:jc w:val="both"/>
        <w:rPr>
          <w:rFonts w:ascii="Times New Roman" w:hAnsi="Times New Roman"/>
          <w:sz w:val="24"/>
          <w:szCs w:val="24"/>
        </w:rPr>
      </w:pPr>
      <w:r>
        <w:rPr>
          <w:rFonts w:ascii="Times New Roman" w:hAnsi="Times New Roman"/>
          <w:sz w:val="24"/>
          <w:szCs w:val="24"/>
        </w:rPr>
        <w:t>, wobei</w:t>
      </w:r>
      <w:r w:rsidR="00581A35">
        <w:rPr>
          <w:rFonts w:ascii="Times New Roman" w:hAnsi="Times New Roman"/>
          <w:sz w:val="24"/>
          <w:szCs w:val="24"/>
        </w:rPr>
        <w:t xml:space="preserve"> die Dämpfung D = 0,5 ist. Mit einem weiteren Funktionsblock wurde der absolute Fehler</w:t>
      </w:r>
      <w:r>
        <w:rPr>
          <w:rFonts w:ascii="Times New Roman" w:hAnsi="Times New Roman"/>
          <w:sz w:val="24"/>
          <w:szCs w:val="24"/>
        </w:rPr>
        <w:t xml:space="preserve"> des Maximalwertes des Überschwingens</w:t>
      </w:r>
      <w:r w:rsidR="00581A35">
        <w:rPr>
          <w:rFonts w:ascii="Times New Roman" w:hAnsi="Times New Roman"/>
          <w:sz w:val="24"/>
          <w:szCs w:val="24"/>
        </w:rPr>
        <w:t>, den das gewählte Integrationsverfahren produziert</w:t>
      </w:r>
      <w:r>
        <w:rPr>
          <w:rFonts w:ascii="Times New Roman" w:hAnsi="Times New Roman"/>
          <w:sz w:val="24"/>
          <w:szCs w:val="24"/>
        </w:rPr>
        <w:t xml:space="preserve"> und der dann auch messtechnisch ermittelt wurde</w:t>
      </w:r>
      <w:r w:rsidR="00581A35">
        <w:rPr>
          <w:rFonts w:ascii="Times New Roman" w:hAnsi="Times New Roman"/>
          <w:sz w:val="24"/>
          <w:szCs w:val="24"/>
        </w:rPr>
        <w:t xml:space="preserve">, berechnet und auf einer Digitalanzeige neben dem zeitlichen Verlauf der Sprungantwort dargestellt. </w:t>
      </w:r>
      <w:r>
        <w:rPr>
          <w:rFonts w:ascii="Times New Roman" w:hAnsi="Times New Roman"/>
          <w:sz w:val="24"/>
          <w:szCs w:val="24"/>
        </w:rPr>
        <w:t xml:space="preserve">Um ein Gefühl für die richtige Schrittwahl bei der Simulation zu bekommen, </w:t>
      </w:r>
      <w:r w:rsidR="000C1ECB">
        <w:rPr>
          <w:rFonts w:ascii="Times New Roman" w:hAnsi="Times New Roman"/>
          <w:sz w:val="24"/>
          <w:szCs w:val="24"/>
        </w:rPr>
        <w:t>wurde diese ausgehend von einer sehr kleinen auf eine große in nahezu gleichen Schrittweiten erhöht und jeweils mit den Integrationsverfahren Runge-</w:t>
      </w:r>
      <w:proofErr w:type="spellStart"/>
      <w:r w:rsidR="000C1ECB">
        <w:rPr>
          <w:rFonts w:ascii="Times New Roman" w:hAnsi="Times New Roman"/>
          <w:sz w:val="24"/>
          <w:szCs w:val="24"/>
        </w:rPr>
        <w:t>Kutta</w:t>
      </w:r>
      <w:proofErr w:type="spellEnd"/>
      <w:r w:rsidR="000C1ECB">
        <w:rPr>
          <w:rFonts w:ascii="Times New Roman" w:hAnsi="Times New Roman"/>
          <w:sz w:val="24"/>
          <w:szCs w:val="24"/>
        </w:rPr>
        <w:t xml:space="preserve"> und </w:t>
      </w:r>
      <w:r w:rsidR="00C02B78">
        <w:rPr>
          <w:rFonts w:ascii="Times New Roman" w:hAnsi="Times New Roman"/>
          <w:sz w:val="24"/>
          <w:szCs w:val="24"/>
        </w:rPr>
        <w:t>Euler</w:t>
      </w:r>
      <w:r w:rsidR="000C1ECB">
        <w:rPr>
          <w:rFonts w:ascii="Times New Roman" w:hAnsi="Times New Roman"/>
          <w:sz w:val="24"/>
          <w:szCs w:val="24"/>
        </w:rPr>
        <w:t xml:space="preserve"> der </w:t>
      </w:r>
      <w:r w:rsidR="00601809">
        <w:rPr>
          <w:rFonts w:ascii="Times New Roman" w:hAnsi="Times New Roman"/>
          <w:sz w:val="24"/>
          <w:szCs w:val="24"/>
        </w:rPr>
        <w:t>relative</w:t>
      </w:r>
      <w:r w:rsidR="000C1ECB">
        <w:rPr>
          <w:rFonts w:ascii="Times New Roman" w:hAnsi="Times New Roman"/>
          <w:sz w:val="24"/>
          <w:szCs w:val="24"/>
        </w:rPr>
        <w:t xml:space="preserve"> Fehler des gemessenen Maximalwerts bei jedem der gewählten Schrittweiten ermittelt. Aus den aufgenommenen Daten wurde schlussendlich eine Fehlerkennlinie erstellt. </w:t>
      </w:r>
    </w:p>
    <w:p w14:paraId="265A342C" w14:textId="6D903FF1" w:rsidR="000C1ECB" w:rsidRDefault="000C1ECB" w:rsidP="00581A35">
      <w:pPr>
        <w:jc w:val="both"/>
        <w:rPr>
          <w:rFonts w:ascii="Times New Roman" w:hAnsi="Times New Roman"/>
          <w:sz w:val="24"/>
          <w:szCs w:val="24"/>
        </w:rPr>
      </w:pPr>
    </w:p>
    <w:p w14:paraId="51F1F716" w14:textId="381ACEEA" w:rsidR="000C1ECB" w:rsidRDefault="000C1ECB" w:rsidP="00581A35">
      <w:pPr>
        <w:jc w:val="both"/>
        <w:rPr>
          <w:rFonts w:ascii="Times New Roman" w:hAnsi="Times New Roman"/>
          <w:sz w:val="24"/>
          <w:szCs w:val="24"/>
        </w:rPr>
      </w:pPr>
      <w:r>
        <w:rPr>
          <w:rFonts w:ascii="Times New Roman" w:hAnsi="Times New Roman"/>
          <w:sz w:val="24"/>
          <w:szCs w:val="24"/>
        </w:rPr>
        <w:t>Es wurde bei diesem Teil der Übung folgende Messschaltung verwendet:</w:t>
      </w:r>
    </w:p>
    <w:p w14:paraId="3F1C38BB" w14:textId="220220AD" w:rsidR="000C1ECB" w:rsidRDefault="003B6424" w:rsidP="000C1ECB">
      <w:pPr>
        <w:keepNext/>
        <w:jc w:val="both"/>
      </w:pPr>
      <w:r w:rsidRPr="003B6424">
        <w:rPr>
          <w:noProof/>
        </w:rPr>
        <w:drawing>
          <wp:inline distT="0" distB="0" distL="0" distR="0" wp14:anchorId="46AC5A2C" wp14:editId="7D2416E2">
            <wp:extent cx="4527768" cy="305562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7842" cy="3069167"/>
                    </a:xfrm>
                    <a:prstGeom prst="rect">
                      <a:avLst/>
                    </a:prstGeom>
                  </pic:spPr>
                </pic:pic>
              </a:graphicData>
            </a:graphic>
          </wp:inline>
        </w:drawing>
      </w:r>
    </w:p>
    <w:p w14:paraId="7780CA96" w14:textId="4E377E94" w:rsidR="000C1ECB" w:rsidRPr="00581A35" w:rsidRDefault="000C1ECB" w:rsidP="000C1ECB">
      <w:pPr>
        <w:pStyle w:val="Beschriftung"/>
        <w:jc w:val="both"/>
        <w:rPr>
          <w:rFonts w:ascii="Times New Roman" w:hAnsi="Times New Roman"/>
          <w:sz w:val="24"/>
          <w:szCs w:val="24"/>
        </w:rPr>
      </w:pPr>
      <w:r>
        <w:t>Abb. 1: Verwendete Messschaltung</w:t>
      </w:r>
    </w:p>
    <w:p w14:paraId="089CCC59" w14:textId="41FFDA58" w:rsidR="00750488" w:rsidRDefault="00A4705F" w:rsidP="00A4705F">
      <w:pPr>
        <w:pStyle w:val="berschrift3"/>
      </w:pPr>
      <w:bookmarkStart w:id="38" w:name="_Toc40731014"/>
      <w:r>
        <w:t xml:space="preserve">3.1.1 </w:t>
      </w:r>
      <w:r w:rsidR="008D2295">
        <w:t>Darstellung der Sprungantwort</w:t>
      </w:r>
      <w:bookmarkEnd w:id="38"/>
    </w:p>
    <w:p w14:paraId="1B10A0D7" w14:textId="14BE14DD" w:rsidR="00EC1C40" w:rsidRDefault="000C1ECB" w:rsidP="000C1ECB">
      <w:pPr>
        <w:jc w:val="both"/>
        <w:rPr>
          <w:rFonts w:ascii="Times New Roman" w:hAnsi="Times New Roman"/>
          <w:sz w:val="24"/>
          <w:szCs w:val="24"/>
        </w:rPr>
      </w:pPr>
      <w:r>
        <w:rPr>
          <w:rFonts w:ascii="Times New Roman" w:hAnsi="Times New Roman"/>
          <w:sz w:val="24"/>
          <w:szCs w:val="24"/>
        </w:rPr>
        <w:t>Um die Sprungantwort darzustellen, wurde zunächst beim Generator ein Puls mit einer Amplitude von 1V eingestellt, sowie eine Simulationsdauer von 20s, eine Schrittweite von 0.00</w:t>
      </w:r>
      <w:r w:rsidR="00E0362D">
        <w:rPr>
          <w:rFonts w:ascii="Times New Roman" w:hAnsi="Times New Roman"/>
          <w:sz w:val="24"/>
          <w:szCs w:val="24"/>
        </w:rPr>
        <w:t>0</w:t>
      </w:r>
      <w:r>
        <w:rPr>
          <w:rFonts w:ascii="Times New Roman" w:hAnsi="Times New Roman"/>
          <w:sz w:val="24"/>
          <w:szCs w:val="24"/>
        </w:rPr>
        <w:t>1s und als Integrationsverfahren Runge-</w:t>
      </w:r>
      <w:proofErr w:type="spellStart"/>
      <w:r>
        <w:rPr>
          <w:rFonts w:ascii="Times New Roman" w:hAnsi="Times New Roman"/>
          <w:sz w:val="24"/>
          <w:szCs w:val="24"/>
        </w:rPr>
        <w:t>Kutta</w:t>
      </w:r>
      <w:proofErr w:type="spellEnd"/>
      <w:r>
        <w:rPr>
          <w:rFonts w:ascii="Times New Roman" w:hAnsi="Times New Roman"/>
          <w:sz w:val="24"/>
          <w:szCs w:val="24"/>
        </w:rPr>
        <w:t xml:space="preserve"> </w:t>
      </w:r>
      <w:r w:rsidR="003B6424">
        <w:rPr>
          <w:rFonts w:ascii="Times New Roman" w:hAnsi="Times New Roman"/>
          <w:sz w:val="24"/>
          <w:szCs w:val="24"/>
        </w:rPr>
        <w:t xml:space="preserve">als Simulationsparameter gewählt. Das prozentuelle Überschwinger wurde nach der oben angeführten Formel in dem Block „FKT1“ </w:t>
      </w:r>
      <w:r w:rsidR="003B6424">
        <w:rPr>
          <w:rFonts w:ascii="Times New Roman" w:hAnsi="Times New Roman"/>
          <w:sz w:val="24"/>
          <w:szCs w:val="24"/>
        </w:rPr>
        <w:lastRenderedPageBreak/>
        <w:t xml:space="preserve">berechnet und über die angeschlossene Digitalanzeige ausgegeben, genauso wie der messtechnisch ermittelte Extremwert. Mit dem Block „FKT2“ wurde der </w:t>
      </w:r>
      <w:r w:rsidR="00601809">
        <w:rPr>
          <w:rFonts w:ascii="Times New Roman" w:hAnsi="Times New Roman"/>
          <w:sz w:val="24"/>
          <w:szCs w:val="24"/>
        </w:rPr>
        <w:t>relative</w:t>
      </w:r>
      <w:r w:rsidR="003B6424">
        <w:rPr>
          <w:rFonts w:ascii="Times New Roman" w:hAnsi="Times New Roman"/>
          <w:sz w:val="24"/>
          <w:szCs w:val="24"/>
        </w:rPr>
        <w:t xml:space="preserve"> Fehler dieses messtechnisch ermittelten Überschwingens nach der Formel</w:t>
      </w:r>
      <m:oMath>
        <m:r>
          <w:rPr>
            <w:rFonts w:ascii="Cambria Math" w:hAnsi="Cambria Math"/>
            <w:sz w:val="24"/>
            <w:szCs w:val="24"/>
          </w:rPr>
          <m:t xml:space="preserve">: 100*abs </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x-1-y</m:t>
                </m:r>
              </m:num>
              <m:den>
                <m:r>
                  <w:rPr>
                    <w:rFonts w:ascii="Cambria Math" w:hAnsi="Cambria Math"/>
                    <w:sz w:val="24"/>
                    <w:szCs w:val="24"/>
                  </w:rPr>
                  <m:t>y</m:t>
                </m:r>
              </m:den>
            </m:f>
          </m:e>
        </m:d>
      </m:oMath>
      <w:r w:rsidR="003B6424">
        <w:rPr>
          <w:rFonts w:ascii="Times New Roman" w:hAnsi="Times New Roman"/>
          <w:sz w:val="24"/>
          <w:szCs w:val="24"/>
        </w:rPr>
        <w:t xml:space="preserve">, welche in den Parser dieses Blocks eingegeben wurde, </w:t>
      </w:r>
      <w:r w:rsidR="00E0362D">
        <w:rPr>
          <w:rFonts w:ascii="Times New Roman" w:hAnsi="Times New Roman"/>
          <w:sz w:val="24"/>
          <w:szCs w:val="24"/>
        </w:rPr>
        <w:t>berechnet.</w:t>
      </w:r>
      <w:r w:rsidR="00EC1C40">
        <w:rPr>
          <w:rFonts w:ascii="Times New Roman" w:hAnsi="Times New Roman"/>
          <w:sz w:val="24"/>
          <w:szCs w:val="24"/>
        </w:rPr>
        <w:t xml:space="preserve"> In der Formel ist x der Istwert des Überschwingens und y der Sollwert.</w:t>
      </w:r>
    </w:p>
    <w:p w14:paraId="69FC2EEA" w14:textId="411D45EE" w:rsidR="003B6424" w:rsidRDefault="00E0362D" w:rsidP="000C1ECB">
      <w:pPr>
        <w:jc w:val="both"/>
        <w:rPr>
          <w:rFonts w:ascii="Times New Roman" w:hAnsi="Times New Roman"/>
          <w:sz w:val="24"/>
          <w:szCs w:val="24"/>
        </w:rPr>
      </w:pPr>
      <w:r>
        <w:rPr>
          <w:rFonts w:ascii="Times New Roman" w:hAnsi="Times New Roman"/>
          <w:sz w:val="24"/>
          <w:szCs w:val="24"/>
        </w:rPr>
        <w:t xml:space="preserve"> Dieser Fehler wurde auch wieder auf einer Digitalanzeige ausgegeben.</w:t>
      </w:r>
    </w:p>
    <w:p w14:paraId="7729C3ED" w14:textId="6F7DCEE6" w:rsidR="00E0362D" w:rsidRDefault="00D038C6" w:rsidP="000C1ECB">
      <w:pPr>
        <w:jc w:val="both"/>
        <w:rPr>
          <w:rFonts w:ascii="Times New Roman" w:hAnsi="Times New Roman"/>
          <w:sz w:val="24"/>
          <w:szCs w:val="24"/>
        </w:rPr>
      </w:pPr>
      <w:r>
        <w:rPr>
          <w:rFonts w:ascii="Times New Roman" w:hAnsi="Times New Roman"/>
          <w:sz w:val="24"/>
          <w:szCs w:val="24"/>
        </w:rPr>
        <w:t>Für die Übertragungsfunktion wurden dabei folgende Parameter eingestellt:</w:t>
      </w:r>
    </w:p>
    <w:p w14:paraId="23E00489" w14:textId="2B54F3D2" w:rsidR="00D038C6" w:rsidRPr="00E259A7" w:rsidRDefault="00E259A7" w:rsidP="00D038C6">
      <w:pPr>
        <w:keepNext/>
        <w:jc w:val="both"/>
      </w:pPr>
      <m:oMathPara>
        <m:oMathParaPr>
          <m:jc m:val="left"/>
        </m:oMathParaP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=1</m:t>
          </m:r>
        </m:oMath>
      </m:oMathPara>
    </w:p>
    <w:p w14:paraId="151B9F13" w14:textId="26256D3B"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=1</m:t>
          </m:r>
        </m:oMath>
      </m:oMathPara>
    </w:p>
    <w:p w14:paraId="4D89B61D" w14:textId="27EE112E"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1</m:t>
              </m:r>
            </m:e>
          </m:d>
          <m:r>
            <w:rPr>
              <w:rFonts w:ascii="Cambria Math" w:hAnsi="Cambria Math"/>
            </w:rPr>
            <m:t>=1</m:t>
          </m:r>
        </m:oMath>
      </m:oMathPara>
    </w:p>
    <w:p w14:paraId="52AB132E" w14:textId="23C9B01F"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=1</m:t>
          </m:r>
        </m:oMath>
      </m:oMathPara>
    </w:p>
    <w:p w14:paraId="0F3CDFBA" w14:textId="2247C877" w:rsidR="00E0362D" w:rsidRPr="00601809" w:rsidRDefault="00E0362D" w:rsidP="000C1ECB">
      <w:pPr>
        <w:jc w:val="both"/>
        <w:rPr>
          <w:rFonts w:ascii="Times New Roman" w:hAnsi="Times New Roman"/>
          <w:b/>
          <w:bCs/>
          <w:sz w:val="28"/>
          <w:szCs w:val="28"/>
        </w:rPr>
      </w:pPr>
      <w:r w:rsidRPr="00601809">
        <w:rPr>
          <w:rFonts w:ascii="Times New Roman" w:hAnsi="Times New Roman"/>
          <w:b/>
          <w:bCs/>
          <w:sz w:val="28"/>
          <w:szCs w:val="28"/>
        </w:rPr>
        <w:t>Messwerte:</w:t>
      </w:r>
    </w:p>
    <w:p w14:paraId="36E24277" w14:textId="6E6AF168" w:rsidR="00601809" w:rsidRDefault="00601809" w:rsidP="000C1ECB">
      <w:pPr>
        <w:jc w:val="both"/>
        <w:rPr>
          <w:rFonts w:ascii="Times New Roman" w:hAnsi="Times New Roman"/>
          <w:b/>
          <w:bCs/>
          <w:sz w:val="24"/>
          <w:szCs w:val="24"/>
        </w:rPr>
      </w:pPr>
      <w:r>
        <w:rPr>
          <w:rFonts w:ascii="Times New Roman" w:hAnsi="Times New Roman"/>
          <w:b/>
          <w:bCs/>
          <w:sz w:val="24"/>
          <w:szCs w:val="24"/>
        </w:rPr>
        <w:t>Berechnung des Überschwingens:</w:t>
      </w:r>
    </w:p>
    <w:p w14:paraId="6D18E13D" w14:textId="77777777" w:rsidR="00E0362D" w:rsidRDefault="00E0362D" w:rsidP="00E0362D">
      <w:pPr>
        <w:keepNext/>
        <w:jc w:val="both"/>
      </w:pPr>
      <w:r w:rsidRPr="00E0362D">
        <w:rPr>
          <w:rFonts w:ascii="Times New Roman" w:hAnsi="Times New Roman"/>
          <w:b/>
          <w:bCs/>
          <w:noProof/>
          <w:sz w:val="24"/>
          <w:szCs w:val="24"/>
        </w:rPr>
        <w:drawing>
          <wp:inline distT="0" distB="0" distL="0" distR="0" wp14:anchorId="6332028E" wp14:editId="1098F3B4">
            <wp:extent cx="1432684" cy="8611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2684" cy="861135"/>
                    </a:xfrm>
                    <a:prstGeom prst="rect">
                      <a:avLst/>
                    </a:prstGeom>
                  </pic:spPr>
                </pic:pic>
              </a:graphicData>
            </a:graphic>
          </wp:inline>
        </w:drawing>
      </w:r>
    </w:p>
    <w:p w14:paraId="7845B371" w14:textId="30A94BF2" w:rsidR="00E0362D" w:rsidRDefault="00E0362D" w:rsidP="00E0362D">
      <w:pPr>
        <w:pStyle w:val="Beschriftung"/>
        <w:jc w:val="both"/>
      </w:pPr>
      <w:r>
        <w:t xml:space="preserve">Abb. </w:t>
      </w:r>
      <w:r w:rsidR="00E259A7">
        <w:t>2</w:t>
      </w:r>
      <w:r>
        <w:t>: Rechnerisch ermitteltes Überschwingen</w:t>
      </w:r>
    </w:p>
    <w:p w14:paraId="26E6BCD3" w14:textId="3A4974FC" w:rsidR="00E0362D" w:rsidRDefault="00E0362D" w:rsidP="00E0362D">
      <w:pPr>
        <w:rPr>
          <w:rFonts w:ascii="Times New Roman" w:hAnsi="Times New Roman"/>
          <w:sz w:val="24"/>
          <w:szCs w:val="24"/>
        </w:rPr>
      </w:pPr>
      <w:r>
        <w:rPr>
          <w:rFonts w:ascii="Times New Roman" w:hAnsi="Times New Roman"/>
          <w:sz w:val="24"/>
          <w:szCs w:val="24"/>
        </w:rPr>
        <w:t xml:space="preserve">Die Berechnung mit dem Funktionsblock lieferte den Wert </w:t>
      </w:r>
      <m:oMath>
        <m:r>
          <w:rPr>
            <w:rFonts w:ascii="Cambria Math" w:hAnsi="Cambria Math"/>
            <w:sz w:val="24"/>
            <w:szCs w:val="24"/>
          </w:rPr>
          <m:t>Ü=0.16304≈16.3%</m:t>
        </m:r>
      </m:oMath>
    </w:p>
    <w:p w14:paraId="05E6F181" w14:textId="3B1D4EF5" w:rsidR="00601809" w:rsidRPr="00E0362D" w:rsidRDefault="00601809" w:rsidP="00E0362D">
      <w:pPr>
        <w:rPr>
          <w:rFonts w:ascii="Times New Roman" w:hAnsi="Times New Roman"/>
          <w:sz w:val="24"/>
          <w:szCs w:val="24"/>
        </w:rPr>
      </w:pPr>
      <w:r>
        <w:rPr>
          <w:rFonts w:ascii="Times New Roman" w:hAnsi="Times New Roman"/>
          <w:b/>
          <w:bCs/>
          <w:sz w:val="24"/>
          <w:szCs w:val="24"/>
        </w:rPr>
        <w:t>Messung des Maximalwerts:</w:t>
      </w:r>
    </w:p>
    <w:p w14:paraId="699A4D8E" w14:textId="77777777" w:rsidR="00E0362D" w:rsidRDefault="00E0362D" w:rsidP="00E0362D">
      <w:pPr>
        <w:keepNext/>
      </w:pPr>
      <w:r>
        <w:rPr>
          <w:rFonts w:ascii="Times New Roman" w:hAnsi="Times New Roman"/>
          <w:sz w:val="24"/>
          <w:szCs w:val="24"/>
        </w:rPr>
        <w:t xml:space="preserve"> </w:t>
      </w:r>
      <w:r w:rsidRPr="00E0362D">
        <w:rPr>
          <w:rFonts w:ascii="Times New Roman" w:hAnsi="Times New Roman"/>
          <w:noProof/>
          <w:sz w:val="24"/>
          <w:szCs w:val="24"/>
        </w:rPr>
        <w:drawing>
          <wp:inline distT="0" distB="0" distL="0" distR="0" wp14:anchorId="2785F18D" wp14:editId="5890831E">
            <wp:extent cx="1455546" cy="876376"/>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5546" cy="876376"/>
                    </a:xfrm>
                    <a:prstGeom prst="rect">
                      <a:avLst/>
                    </a:prstGeom>
                  </pic:spPr>
                </pic:pic>
              </a:graphicData>
            </a:graphic>
          </wp:inline>
        </w:drawing>
      </w:r>
    </w:p>
    <w:p w14:paraId="5C234B7F" w14:textId="69C5CA5F" w:rsidR="00E0362D" w:rsidRDefault="00E0362D" w:rsidP="00E0362D">
      <w:pPr>
        <w:pStyle w:val="Beschriftung"/>
      </w:pPr>
      <w:r>
        <w:t xml:space="preserve">Abb. </w:t>
      </w:r>
      <w:r w:rsidR="00E259A7">
        <w:t>3</w:t>
      </w:r>
      <w:r>
        <w:t>: Messtechnisch ermittelter Extremwert</w:t>
      </w:r>
    </w:p>
    <w:p w14:paraId="4B82C337" w14:textId="56EAB9F1" w:rsidR="00E0362D" w:rsidRDefault="00E0362D" w:rsidP="00E0362D">
      <w:pPr>
        <w:jc w:val="both"/>
        <w:rPr>
          <w:rFonts w:ascii="Times New Roman" w:hAnsi="Times New Roman"/>
          <w:sz w:val="24"/>
          <w:szCs w:val="24"/>
        </w:rPr>
      </w:pPr>
      <w:r>
        <w:rPr>
          <w:rFonts w:ascii="Times New Roman" w:hAnsi="Times New Roman"/>
          <w:sz w:val="24"/>
          <w:szCs w:val="24"/>
        </w:rPr>
        <w:t xml:space="preserve">Die Messung des Extremwertes lieferte einen Wert von 1.16306, was einem </w:t>
      </w:r>
      <m:oMath>
        <m:r>
          <w:rPr>
            <w:rFonts w:ascii="Cambria Math" w:hAnsi="Cambria Math"/>
            <w:sz w:val="24"/>
            <w:szCs w:val="24"/>
          </w:rPr>
          <m:t>Ü=0.16306 ≈16.3%</m:t>
        </m:r>
      </m:oMath>
      <w:r>
        <w:rPr>
          <w:rFonts w:ascii="Times New Roman" w:hAnsi="Times New Roman"/>
          <w:sz w:val="24"/>
          <w:szCs w:val="24"/>
        </w:rPr>
        <w:t xml:space="preserve"> entspricht. Diese Messung zeigt zudem die Genauigkeit des verwendeten Integrationsverfahrens, das sich der Messwert erst ab der </w:t>
      </w:r>
      <w:r w:rsidR="00601809">
        <w:rPr>
          <w:rFonts w:ascii="Times New Roman" w:hAnsi="Times New Roman"/>
          <w:sz w:val="24"/>
          <w:szCs w:val="24"/>
        </w:rPr>
        <w:t xml:space="preserve">fünften Nachkommastelle von dem theoretischen Wert unterscheidet. </w:t>
      </w:r>
    </w:p>
    <w:p w14:paraId="05EC38C2" w14:textId="39A76DEA" w:rsidR="00601809" w:rsidRDefault="00601809" w:rsidP="00601809">
      <w:pPr>
        <w:rPr>
          <w:rFonts w:ascii="Times New Roman" w:hAnsi="Times New Roman"/>
          <w:sz w:val="24"/>
          <w:szCs w:val="24"/>
        </w:rPr>
      </w:pPr>
      <w:r>
        <w:rPr>
          <w:rFonts w:ascii="Times New Roman" w:hAnsi="Times New Roman"/>
          <w:b/>
          <w:bCs/>
          <w:sz w:val="24"/>
          <w:szCs w:val="24"/>
        </w:rPr>
        <w:t>Berechnung des relativen Fehlers:</w:t>
      </w:r>
    </w:p>
    <w:p w14:paraId="0184951A" w14:textId="77777777" w:rsidR="00601809" w:rsidRDefault="00601809" w:rsidP="00601809">
      <w:pPr>
        <w:keepNext/>
        <w:jc w:val="both"/>
      </w:pPr>
      <w:r w:rsidRPr="00601809">
        <w:rPr>
          <w:rFonts w:ascii="Times New Roman" w:hAnsi="Times New Roman"/>
          <w:noProof/>
          <w:sz w:val="24"/>
          <w:szCs w:val="24"/>
        </w:rPr>
        <w:drawing>
          <wp:inline distT="0" distB="0" distL="0" distR="0" wp14:anchorId="6224695E" wp14:editId="29EB1FDB">
            <wp:extent cx="1409822" cy="84589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9822" cy="845893"/>
                    </a:xfrm>
                    <a:prstGeom prst="rect">
                      <a:avLst/>
                    </a:prstGeom>
                  </pic:spPr>
                </pic:pic>
              </a:graphicData>
            </a:graphic>
          </wp:inline>
        </w:drawing>
      </w:r>
    </w:p>
    <w:p w14:paraId="70E34B2B" w14:textId="3B5B653C" w:rsidR="00601809" w:rsidRDefault="00601809" w:rsidP="00601809">
      <w:pPr>
        <w:pStyle w:val="Beschriftung"/>
        <w:jc w:val="both"/>
      </w:pPr>
      <w:r>
        <w:t xml:space="preserve">Abb. </w:t>
      </w:r>
      <w:r w:rsidR="00E259A7">
        <w:t>5</w:t>
      </w:r>
      <w:r>
        <w:t>: relativer Fehler des gemessenen Wertes</w:t>
      </w:r>
    </w:p>
    <w:p w14:paraId="5B94FF67" w14:textId="43F09E6A" w:rsidR="00A43CF8" w:rsidRPr="002B4055" w:rsidRDefault="00601809" w:rsidP="00601809">
      <w:pPr>
        <w:rPr>
          <w:rFonts w:ascii="Times New Roman" w:hAnsi="Times New Roman"/>
          <w:sz w:val="24"/>
          <w:szCs w:val="24"/>
        </w:rPr>
      </w:pPr>
      <w:r>
        <w:rPr>
          <w:rFonts w:ascii="Times New Roman" w:hAnsi="Times New Roman"/>
          <w:sz w:val="24"/>
          <w:szCs w:val="24"/>
        </w:rPr>
        <w:t xml:space="preserve">Wie man gut erkennen kann, beträgt der relative Fehler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=0.0127898%</m:t>
        </m:r>
      </m:oMath>
      <w:r>
        <w:rPr>
          <w:rFonts w:ascii="Times New Roman" w:hAnsi="Times New Roman"/>
          <w:sz w:val="24"/>
          <w:szCs w:val="24"/>
        </w:rPr>
        <w:t xml:space="preserve"> und ist damit bei dieser Schrittweite und der gewählten Integrationsmethode sehr klein. </w:t>
      </w:r>
    </w:p>
    <w:p w14:paraId="6110DEC2" w14:textId="23FA7CDD" w:rsidR="00601809" w:rsidRDefault="00601809" w:rsidP="00601809">
      <w:pPr>
        <w:rPr>
          <w:rFonts w:ascii="Times New Roman" w:hAnsi="Times New Roman"/>
          <w:b/>
          <w:bCs/>
          <w:sz w:val="24"/>
          <w:szCs w:val="24"/>
        </w:rPr>
      </w:pPr>
      <w:r>
        <w:rPr>
          <w:rFonts w:ascii="Times New Roman" w:hAnsi="Times New Roman"/>
          <w:b/>
          <w:bCs/>
          <w:sz w:val="24"/>
          <w:szCs w:val="24"/>
        </w:rPr>
        <w:lastRenderedPageBreak/>
        <w:t>Zeitlicher Verlauf des Überschwingens:</w:t>
      </w:r>
    </w:p>
    <w:p w14:paraId="283D5AD7" w14:textId="77777777" w:rsidR="003314B8" w:rsidRDefault="00021603" w:rsidP="003314B8">
      <w:pPr>
        <w:keepNext/>
      </w:pPr>
      <w:r w:rsidRPr="00021603">
        <w:rPr>
          <w:rFonts w:ascii="Times New Roman" w:hAnsi="Times New Roman"/>
          <w:noProof/>
          <w:sz w:val="24"/>
          <w:szCs w:val="24"/>
        </w:rPr>
        <w:drawing>
          <wp:inline distT="0" distB="0" distL="0" distR="0" wp14:anchorId="529E9807" wp14:editId="53CBC573">
            <wp:extent cx="3257550" cy="2892574"/>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3138" cy="2897536"/>
                    </a:xfrm>
                    <a:prstGeom prst="rect">
                      <a:avLst/>
                    </a:prstGeom>
                  </pic:spPr>
                </pic:pic>
              </a:graphicData>
            </a:graphic>
          </wp:inline>
        </w:drawing>
      </w:r>
    </w:p>
    <w:p w14:paraId="13A41D87" w14:textId="47B8E046" w:rsidR="00601809" w:rsidRDefault="003314B8" w:rsidP="003314B8">
      <w:pPr>
        <w:pStyle w:val="Beschriftung"/>
      </w:pPr>
      <w:r>
        <w:t xml:space="preserve">Abb. </w:t>
      </w:r>
      <w:r w:rsidR="00E259A7">
        <w:t>5</w:t>
      </w:r>
      <w:r>
        <w:t>: Zeitlicher Verlauf des Überschwingens</w:t>
      </w:r>
    </w:p>
    <w:p w14:paraId="2B665A59" w14:textId="68C686A8" w:rsidR="00601809" w:rsidRPr="00601809" w:rsidRDefault="003314B8" w:rsidP="00AE73B5">
      <w:pPr>
        <w:jc w:val="both"/>
        <w:rPr>
          <w:rFonts w:ascii="Times New Roman" w:hAnsi="Times New Roman"/>
          <w:sz w:val="24"/>
          <w:szCs w:val="24"/>
        </w:rPr>
      </w:pPr>
      <w:r>
        <w:rPr>
          <w:rFonts w:ascii="Times New Roman" w:hAnsi="Times New Roman"/>
          <w:sz w:val="24"/>
          <w:szCs w:val="24"/>
        </w:rPr>
        <w:t>Wie man in der Abbildung gut erkennen kann, ist das maximale Überschwingen nach ca. 3.5s erreicht, bei einem ablesbaren Überschwingen von ca. 16%. Danach kann man gut beobachten, wie die Übertragungsfunktion (rot) sich</w:t>
      </w:r>
      <w:r w:rsidR="00A43CF8">
        <w:rPr>
          <w:rFonts w:ascii="Times New Roman" w:hAnsi="Times New Roman"/>
          <w:sz w:val="24"/>
          <w:szCs w:val="24"/>
        </w:rPr>
        <w:t xml:space="preserve"> auf </w:t>
      </w:r>
      <w:r>
        <w:rPr>
          <w:rFonts w:ascii="Times New Roman" w:hAnsi="Times New Roman"/>
          <w:sz w:val="24"/>
          <w:szCs w:val="24"/>
        </w:rPr>
        <w:t>den Wert des Impulses (grün) einschwingt</w:t>
      </w:r>
      <w:r w:rsidR="0097164D">
        <w:rPr>
          <w:rFonts w:ascii="Times New Roman" w:hAnsi="Times New Roman"/>
          <w:sz w:val="24"/>
          <w:szCs w:val="24"/>
        </w:rPr>
        <w:t xml:space="preserve"> und es ab ca. 18s zu keinem Schwingen mehr kommt. </w:t>
      </w:r>
    </w:p>
    <w:p w14:paraId="215F590A" w14:textId="63379FE0" w:rsidR="00750488" w:rsidRDefault="008113EF" w:rsidP="008113EF">
      <w:pPr>
        <w:pStyle w:val="berschrift3"/>
      </w:pPr>
      <w:bookmarkStart w:id="39" w:name="_Toc40731015"/>
      <w:r>
        <w:t xml:space="preserve">3.1.2 </w:t>
      </w:r>
      <w:r w:rsidR="008D2295">
        <w:t>Aufnahme der Fehlerkennlinie</w:t>
      </w:r>
      <w:bookmarkEnd w:id="39"/>
    </w:p>
    <w:p w14:paraId="0572952B" w14:textId="75549F01" w:rsidR="009F7E59" w:rsidRPr="00C02B78" w:rsidRDefault="00C02B78" w:rsidP="00FE6AB0">
      <w:pPr>
        <w:jc w:val="both"/>
        <w:rPr>
          <w:rFonts w:ascii="Times New Roman" w:hAnsi="Times New Roman"/>
          <w:sz w:val="24"/>
          <w:szCs w:val="24"/>
        </w:rPr>
      </w:pPr>
      <w:r>
        <w:rPr>
          <w:rFonts w:ascii="Times New Roman" w:hAnsi="Times New Roman"/>
          <w:sz w:val="24"/>
          <w:szCs w:val="24"/>
        </w:rPr>
        <w:t>Um die Fehlerkennlinie aufzunehmen, wurde die Schrittweite ausgehend von 0.00001</w:t>
      </w:r>
      <w:r w:rsidR="00FE6AB0">
        <w:rPr>
          <w:rFonts w:ascii="Times New Roman" w:hAnsi="Times New Roman"/>
          <w:sz w:val="24"/>
          <w:szCs w:val="24"/>
        </w:rPr>
        <w:t>s</w:t>
      </w:r>
      <w:r>
        <w:rPr>
          <w:rFonts w:ascii="Times New Roman" w:hAnsi="Times New Roman"/>
          <w:sz w:val="24"/>
          <w:szCs w:val="24"/>
        </w:rPr>
        <w:t xml:space="preserve"> bis 40</w:t>
      </w:r>
      <w:r w:rsidR="00FE6AB0">
        <w:rPr>
          <w:rFonts w:ascii="Times New Roman" w:hAnsi="Times New Roman"/>
          <w:sz w:val="24"/>
          <w:szCs w:val="24"/>
        </w:rPr>
        <w:t>s</w:t>
      </w:r>
      <w:r>
        <w:rPr>
          <w:rFonts w:ascii="Times New Roman" w:hAnsi="Times New Roman"/>
          <w:sz w:val="24"/>
          <w:szCs w:val="24"/>
        </w:rPr>
        <w:t xml:space="preserve">, nahezu gleichmäßig erhöht, um später eine doppelt logarithmierte Kennlinie zu erhalten. Bei jeder Schrittweite wurde der berechnete Fehler von der Digitalanzeige abgelesen und in die Tabelle </w:t>
      </w:r>
      <w:r w:rsidR="00FE6AB0">
        <w:rPr>
          <w:rFonts w:ascii="Times New Roman" w:hAnsi="Times New Roman"/>
          <w:sz w:val="24"/>
          <w:szCs w:val="24"/>
        </w:rPr>
        <w:t>eingetragen. Diese Vorgehensweise wurde sowohl bei dem Integrationsverfahren nach Runge-</w:t>
      </w:r>
      <w:proofErr w:type="spellStart"/>
      <w:r w:rsidR="00FE6AB0">
        <w:rPr>
          <w:rFonts w:ascii="Times New Roman" w:hAnsi="Times New Roman"/>
          <w:sz w:val="24"/>
          <w:szCs w:val="24"/>
        </w:rPr>
        <w:t>Kutta</w:t>
      </w:r>
      <w:proofErr w:type="spellEnd"/>
      <w:r w:rsidR="00FE6AB0">
        <w:rPr>
          <w:rFonts w:ascii="Times New Roman" w:hAnsi="Times New Roman"/>
          <w:sz w:val="24"/>
          <w:szCs w:val="24"/>
        </w:rPr>
        <w:t xml:space="preserve"> als auch bei dem Verfahren nach Euler angewandt. </w:t>
      </w:r>
    </w:p>
    <w:p w14:paraId="4BF511DE" w14:textId="77777777" w:rsidR="00FE6AB0" w:rsidRDefault="00FE6AB0" w:rsidP="00711A15">
      <w:pPr>
        <w:rPr>
          <w:rFonts w:ascii="Times New Roman" w:hAnsi="Times New Roman"/>
          <w:b/>
          <w:bCs/>
          <w:sz w:val="24"/>
          <w:szCs w:val="24"/>
        </w:rPr>
      </w:pPr>
    </w:p>
    <w:p w14:paraId="11AAFED6" w14:textId="77777777" w:rsidR="00FE6AB0" w:rsidRDefault="00FE6AB0" w:rsidP="00711A15">
      <w:pPr>
        <w:rPr>
          <w:rFonts w:ascii="Times New Roman" w:hAnsi="Times New Roman"/>
          <w:b/>
          <w:bCs/>
          <w:sz w:val="24"/>
          <w:szCs w:val="24"/>
        </w:rPr>
      </w:pPr>
    </w:p>
    <w:p w14:paraId="419CEFA4" w14:textId="77777777" w:rsidR="00FE6AB0" w:rsidRDefault="00FE6AB0" w:rsidP="00711A15">
      <w:pPr>
        <w:rPr>
          <w:rFonts w:ascii="Times New Roman" w:hAnsi="Times New Roman"/>
          <w:b/>
          <w:bCs/>
          <w:sz w:val="24"/>
          <w:szCs w:val="24"/>
        </w:rPr>
      </w:pPr>
    </w:p>
    <w:p w14:paraId="373ABE4B" w14:textId="77777777" w:rsidR="00FE6AB0" w:rsidRDefault="00FE6AB0" w:rsidP="00711A15">
      <w:pPr>
        <w:rPr>
          <w:rFonts w:ascii="Times New Roman" w:hAnsi="Times New Roman"/>
          <w:b/>
          <w:bCs/>
          <w:sz w:val="24"/>
          <w:szCs w:val="24"/>
        </w:rPr>
      </w:pPr>
    </w:p>
    <w:p w14:paraId="0437FFD0" w14:textId="77777777" w:rsidR="00FE6AB0" w:rsidRDefault="00FE6AB0" w:rsidP="00711A15">
      <w:pPr>
        <w:rPr>
          <w:rFonts w:ascii="Times New Roman" w:hAnsi="Times New Roman"/>
          <w:b/>
          <w:bCs/>
          <w:sz w:val="24"/>
          <w:szCs w:val="24"/>
        </w:rPr>
      </w:pPr>
    </w:p>
    <w:p w14:paraId="670497C6" w14:textId="1A80AE48" w:rsidR="00FE6AB0" w:rsidRDefault="00FE6AB0" w:rsidP="00711A15">
      <w:pPr>
        <w:rPr>
          <w:rFonts w:ascii="Times New Roman" w:hAnsi="Times New Roman"/>
          <w:b/>
          <w:bCs/>
          <w:sz w:val="24"/>
          <w:szCs w:val="24"/>
        </w:rPr>
      </w:pPr>
    </w:p>
    <w:p w14:paraId="55AAB342" w14:textId="10ABC02C" w:rsidR="00E259A7" w:rsidRDefault="00E259A7" w:rsidP="00711A15">
      <w:pPr>
        <w:rPr>
          <w:rFonts w:ascii="Times New Roman" w:hAnsi="Times New Roman"/>
          <w:b/>
          <w:bCs/>
          <w:sz w:val="24"/>
          <w:szCs w:val="24"/>
        </w:rPr>
      </w:pPr>
    </w:p>
    <w:p w14:paraId="27F81F9E" w14:textId="74E1BCBF" w:rsidR="00E259A7" w:rsidRDefault="00E259A7" w:rsidP="00711A15">
      <w:pPr>
        <w:rPr>
          <w:rFonts w:ascii="Times New Roman" w:hAnsi="Times New Roman"/>
          <w:b/>
          <w:bCs/>
          <w:sz w:val="24"/>
          <w:szCs w:val="24"/>
        </w:rPr>
      </w:pPr>
    </w:p>
    <w:p w14:paraId="1312EF1D" w14:textId="586BEB99" w:rsidR="00E259A7" w:rsidRDefault="00E259A7" w:rsidP="00711A15">
      <w:pPr>
        <w:rPr>
          <w:rFonts w:ascii="Times New Roman" w:hAnsi="Times New Roman"/>
          <w:b/>
          <w:bCs/>
          <w:sz w:val="24"/>
          <w:szCs w:val="24"/>
        </w:rPr>
      </w:pPr>
    </w:p>
    <w:p w14:paraId="3F3A3209" w14:textId="369E5ADD" w:rsidR="00E259A7" w:rsidRDefault="00E259A7" w:rsidP="00711A15">
      <w:pPr>
        <w:rPr>
          <w:rFonts w:ascii="Times New Roman" w:hAnsi="Times New Roman"/>
          <w:b/>
          <w:bCs/>
          <w:sz w:val="24"/>
          <w:szCs w:val="24"/>
        </w:rPr>
      </w:pPr>
    </w:p>
    <w:p w14:paraId="741090B8" w14:textId="3A8CEB24" w:rsidR="00E259A7" w:rsidRDefault="00E259A7" w:rsidP="00711A15">
      <w:pPr>
        <w:rPr>
          <w:rFonts w:ascii="Times New Roman" w:hAnsi="Times New Roman"/>
          <w:b/>
          <w:bCs/>
          <w:sz w:val="24"/>
          <w:szCs w:val="24"/>
        </w:rPr>
      </w:pPr>
    </w:p>
    <w:p w14:paraId="4B258723" w14:textId="79BE395B" w:rsidR="00E259A7" w:rsidRDefault="00E259A7" w:rsidP="00711A15">
      <w:pPr>
        <w:rPr>
          <w:rFonts w:ascii="Times New Roman" w:hAnsi="Times New Roman"/>
          <w:b/>
          <w:bCs/>
          <w:sz w:val="24"/>
          <w:szCs w:val="24"/>
        </w:rPr>
      </w:pPr>
    </w:p>
    <w:p w14:paraId="11AB4AA1" w14:textId="77777777" w:rsidR="00E259A7" w:rsidRDefault="00E259A7" w:rsidP="00711A15">
      <w:pPr>
        <w:rPr>
          <w:rFonts w:ascii="Times New Roman" w:hAnsi="Times New Roman"/>
          <w:b/>
          <w:bCs/>
          <w:sz w:val="24"/>
          <w:szCs w:val="24"/>
        </w:rPr>
      </w:pPr>
    </w:p>
    <w:p w14:paraId="514A4C76" w14:textId="59F5DFD4" w:rsidR="009F7E59" w:rsidRDefault="00FE6AB0" w:rsidP="00711A15">
      <w:pPr>
        <w:rPr>
          <w:rFonts w:ascii="Times New Roman" w:hAnsi="Times New Roman"/>
          <w:b/>
          <w:bCs/>
          <w:sz w:val="24"/>
          <w:szCs w:val="24"/>
        </w:rPr>
      </w:pPr>
      <w:r>
        <w:rPr>
          <w:rFonts w:ascii="Times New Roman" w:hAnsi="Times New Roman"/>
          <w:b/>
          <w:bCs/>
          <w:sz w:val="24"/>
          <w:szCs w:val="24"/>
        </w:rPr>
        <w:t xml:space="preserve">Messwerte: </w:t>
      </w:r>
    </w:p>
    <w:tbl>
      <w:tblPr>
        <w:tblW w:w="3671" w:type="dxa"/>
        <w:tblCellMar>
          <w:left w:w="70" w:type="dxa"/>
          <w:right w:w="70" w:type="dxa"/>
        </w:tblCellMar>
        <w:tblLook w:val="04A0" w:firstRow="1" w:lastRow="0" w:firstColumn="1" w:lastColumn="0" w:noHBand="0" w:noVBand="1"/>
      </w:tblPr>
      <w:tblGrid>
        <w:gridCol w:w="1545"/>
        <w:gridCol w:w="2126"/>
      </w:tblGrid>
      <w:tr w:rsidR="00FE6AB0" w:rsidRPr="00FE6AB0" w14:paraId="4AF0BF5F" w14:textId="77777777" w:rsidTr="00FA6279">
        <w:trPr>
          <w:trHeight w:val="300"/>
        </w:trPr>
        <w:tc>
          <w:tcPr>
            <w:tcW w:w="1545"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0F9BC0C7" w14:textId="0D706FF2"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Schritt</w:t>
            </w:r>
            <w:r w:rsidR="00FA6279">
              <w:rPr>
                <w:rFonts w:eastAsia="Times New Roman" w:cs="Calibri"/>
                <w:color w:val="000000"/>
                <w:lang w:eastAsia="de-AT"/>
              </w:rPr>
              <w:t>weite [s]</w:t>
            </w:r>
          </w:p>
        </w:tc>
        <w:tc>
          <w:tcPr>
            <w:tcW w:w="2126" w:type="dxa"/>
            <w:tcBorders>
              <w:top w:val="single" w:sz="12" w:space="0" w:color="auto"/>
              <w:left w:val="nil"/>
              <w:bottom w:val="single" w:sz="4" w:space="0" w:color="auto"/>
              <w:right w:val="single" w:sz="12" w:space="0" w:color="auto"/>
            </w:tcBorders>
            <w:shd w:val="clear" w:color="auto" w:fill="auto"/>
            <w:noWrap/>
            <w:vAlign w:val="bottom"/>
            <w:hideMark/>
          </w:tcPr>
          <w:p w14:paraId="653F5D72" w14:textId="48234E7A" w:rsidR="00FE6AB0" w:rsidRPr="00FE6AB0" w:rsidRDefault="004E353B" w:rsidP="00FE6AB0">
            <w:pPr>
              <w:suppressAutoHyphens w:val="0"/>
              <w:autoSpaceDN/>
              <w:spacing w:after="0"/>
              <w:jc w:val="center"/>
              <w:textAlignment w:val="auto"/>
              <w:rPr>
                <w:rFonts w:eastAsia="Times New Roman" w:cs="Calibri"/>
                <w:color w:val="000000"/>
                <w:lang w:eastAsia="de-AT"/>
              </w:rPr>
            </w:pPr>
            <m:oMath>
              <m:sSub>
                <m:sSubPr>
                  <m:ctrlPr>
                    <w:rPr>
                      <w:rFonts w:ascii="Cambria Math" w:eastAsia="Times New Roman" w:hAnsi="Cambria Math" w:cs="Calibri"/>
                      <w:i/>
                      <w:color w:val="000000"/>
                      <w:lang w:eastAsia="de-AT"/>
                    </w:rPr>
                  </m:ctrlPr>
                </m:sSubPr>
                <m:e>
                  <m:r>
                    <w:rPr>
                      <w:rFonts w:ascii="Cambria Math" w:eastAsia="Times New Roman" w:hAnsi="Cambria Math" w:cs="Calibri"/>
                      <w:color w:val="000000"/>
                      <w:lang w:eastAsia="de-AT"/>
                    </w:rPr>
                    <m:t>F</m:t>
                  </m:r>
                </m:e>
                <m:sub>
                  <m:r>
                    <w:rPr>
                      <w:rFonts w:ascii="Cambria Math" w:eastAsia="Times New Roman" w:hAnsi="Cambria Math" w:cs="Calibri"/>
                      <w:color w:val="000000"/>
                      <w:lang w:eastAsia="de-AT"/>
                    </w:rPr>
                    <m:t>R</m:t>
                  </m:r>
                </m:sub>
              </m:sSub>
              <m:r>
                <w:rPr>
                  <w:rFonts w:ascii="Cambria Math" w:eastAsia="Times New Roman" w:hAnsi="Cambria Math" w:cs="Calibri"/>
                  <w:color w:val="000000"/>
                  <w:lang w:eastAsia="de-AT"/>
                </w:rPr>
                <m:t xml:space="preserve"> </m:t>
              </m:r>
              <m:d>
                <m:dPr>
                  <m:begChr m:val="["/>
                  <m:endChr m:val="]"/>
                  <m:ctrlPr>
                    <w:rPr>
                      <w:rFonts w:ascii="Cambria Math" w:eastAsia="Times New Roman" w:hAnsi="Cambria Math" w:cs="Calibri"/>
                      <w:i/>
                      <w:color w:val="000000"/>
                      <w:lang w:eastAsia="de-AT"/>
                    </w:rPr>
                  </m:ctrlPr>
                </m:dPr>
                <m:e>
                  <m:r>
                    <w:rPr>
                      <w:rFonts w:ascii="Cambria Math" w:eastAsia="Times New Roman" w:hAnsi="Cambria Math" w:cs="Calibri"/>
                      <w:color w:val="000000"/>
                      <w:lang w:eastAsia="de-AT"/>
                    </w:rPr>
                    <m:t>%</m:t>
                  </m:r>
                </m:e>
              </m:d>
            </m:oMath>
            <w:r w:rsidR="00FE6AB0" w:rsidRPr="00FE6AB0">
              <w:rPr>
                <w:rFonts w:eastAsia="Times New Roman" w:cs="Calibri"/>
                <w:color w:val="000000"/>
                <w:lang w:eastAsia="de-AT"/>
              </w:rPr>
              <w:t xml:space="preserve"> Runge Kutta</w:t>
            </w:r>
          </w:p>
        </w:tc>
      </w:tr>
      <w:tr w:rsidR="00FE6AB0" w:rsidRPr="00FE6AB0" w14:paraId="7FB86021"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10EA7B0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0,00001</w:t>
            </w:r>
          </w:p>
        </w:tc>
        <w:tc>
          <w:tcPr>
            <w:tcW w:w="2126" w:type="dxa"/>
            <w:tcBorders>
              <w:top w:val="nil"/>
              <w:left w:val="nil"/>
              <w:bottom w:val="single" w:sz="4" w:space="0" w:color="auto"/>
              <w:right w:val="single" w:sz="12" w:space="0" w:color="auto"/>
            </w:tcBorders>
            <w:shd w:val="clear" w:color="auto" w:fill="auto"/>
            <w:noWrap/>
            <w:vAlign w:val="bottom"/>
            <w:hideMark/>
          </w:tcPr>
          <w:p w14:paraId="0E7D8086"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4587E502"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5F4CCED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0,00002</w:t>
            </w:r>
          </w:p>
        </w:tc>
        <w:tc>
          <w:tcPr>
            <w:tcW w:w="2126" w:type="dxa"/>
            <w:tcBorders>
              <w:top w:val="nil"/>
              <w:left w:val="nil"/>
              <w:bottom w:val="single" w:sz="4" w:space="0" w:color="auto"/>
              <w:right w:val="single" w:sz="12" w:space="0" w:color="auto"/>
            </w:tcBorders>
            <w:shd w:val="clear" w:color="auto" w:fill="auto"/>
            <w:noWrap/>
            <w:vAlign w:val="bottom"/>
            <w:hideMark/>
          </w:tcPr>
          <w:p w14:paraId="20A71972"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236C7451"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9695938"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0,00004</w:t>
            </w:r>
          </w:p>
        </w:tc>
        <w:tc>
          <w:tcPr>
            <w:tcW w:w="2126" w:type="dxa"/>
            <w:tcBorders>
              <w:top w:val="nil"/>
              <w:left w:val="nil"/>
              <w:bottom w:val="single" w:sz="4" w:space="0" w:color="auto"/>
              <w:right w:val="single" w:sz="12" w:space="0" w:color="auto"/>
            </w:tcBorders>
            <w:shd w:val="clear" w:color="auto" w:fill="auto"/>
            <w:noWrap/>
            <w:vAlign w:val="bottom"/>
            <w:hideMark/>
          </w:tcPr>
          <w:p w14:paraId="2990648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7E88422E"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12B71DE5"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0,00008</w:t>
            </w:r>
          </w:p>
        </w:tc>
        <w:tc>
          <w:tcPr>
            <w:tcW w:w="2126" w:type="dxa"/>
            <w:tcBorders>
              <w:top w:val="nil"/>
              <w:left w:val="nil"/>
              <w:bottom w:val="single" w:sz="4" w:space="0" w:color="auto"/>
              <w:right w:val="single" w:sz="12" w:space="0" w:color="auto"/>
            </w:tcBorders>
            <w:shd w:val="clear" w:color="auto" w:fill="auto"/>
            <w:noWrap/>
            <w:vAlign w:val="bottom"/>
            <w:hideMark/>
          </w:tcPr>
          <w:p w14:paraId="1602A533"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5394CE0A"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4C5FE8CE"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0,0001</w:t>
            </w:r>
          </w:p>
        </w:tc>
        <w:tc>
          <w:tcPr>
            <w:tcW w:w="2126" w:type="dxa"/>
            <w:tcBorders>
              <w:top w:val="nil"/>
              <w:left w:val="nil"/>
              <w:bottom w:val="single" w:sz="4" w:space="0" w:color="auto"/>
              <w:right w:val="single" w:sz="12" w:space="0" w:color="auto"/>
            </w:tcBorders>
            <w:shd w:val="clear" w:color="auto" w:fill="auto"/>
            <w:noWrap/>
            <w:vAlign w:val="bottom"/>
            <w:hideMark/>
          </w:tcPr>
          <w:p w14:paraId="1672F7B0"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423882A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EB12AD4"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0,0002</w:t>
            </w:r>
          </w:p>
        </w:tc>
        <w:tc>
          <w:tcPr>
            <w:tcW w:w="2126" w:type="dxa"/>
            <w:tcBorders>
              <w:top w:val="nil"/>
              <w:left w:val="nil"/>
              <w:bottom w:val="single" w:sz="4" w:space="0" w:color="auto"/>
              <w:right w:val="single" w:sz="12" w:space="0" w:color="auto"/>
            </w:tcBorders>
            <w:shd w:val="clear" w:color="auto" w:fill="auto"/>
            <w:noWrap/>
            <w:vAlign w:val="bottom"/>
            <w:hideMark/>
          </w:tcPr>
          <w:p w14:paraId="3DC4CEA6"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0ABB8FD4"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CF94465"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0,0004</w:t>
            </w:r>
          </w:p>
        </w:tc>
        <w:tc>
          <w:tcPr>
            <w:tcW w:w="2126" w:type="dxa"/>
            <w:tcBorders>
              <w:top w:val="nil"/>
              <w:left w:val="nil"/>
              <w:bottom w:val="single" w:sz="4" w:space="0" w:color="auto"/>
              <w:right w:val="single" w:sz="12" w:space="0" w:color="auto"/>
            </w:tcBorders>
            <w:shd w:val="clear" w:color="auto" w:fill="auto"/>
            <w:noWrap/>
            <w:vAlign w:val="bottom"/>
            <w:hideMark/>
          </w:tcPr>
          <w:p w14:paraId="51C1969B"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0,0053492</w:t>
            </w:r>
          </w:p>
        </w:tc>
      </w:tr>
      <w:tr w:rsidR="00FE6AB0" w:rsidRPr="00FE6AB0" w14:paraId="6D19100E"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5889717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0,0008</w:t>
            </w:r>
          </w:p>
        </w:tc>
        <w:tc>
          <w:tcPr>
            <w:tcW w:w="2126" w:type="dxa"/>
            <w:tcBorders>
              <w:top w:val="nil"/>
              <w:left w:val="nil"/>
              <w:bottom w:val="single" w:sz="4" w:space="0" w:color="auto"/>
              <w:right w:val="single" w:sz="12" w:space="0" w:color="auto"/>
            </w:tcBorders>
            <w:shd w:val="clear" w:color="auto" w:fill="auto"/>
            <w:noWrap/>
            <w:vAlign w:val="bottom"/>
            <w:hideMark/>
          </w:tcPr>
          <w:p w14:paraId="2BD3881A"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0,0053571</w:t>
            </w:r>
          </w:p>
        </w:tc>
      </w:tr>
      <w:tr w:rsidR="00FE6AB0" w:rsidRPr="00FE6AB0" w14:paraId="6D1DE93E"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589D548"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0,001</w:t>
            </w:r>
          </w:p>
        </w:tc>
        <w:tc>
          <w:tcPr>
            <w:tcW w:w="2126" w:type="dxa"/>
            <w:tcBorders>
              <w:top w:val="nil"/>
              <w:left w:val="nil"/>
              <w:bottom w:val="single" w:sz="4" w:space="0" w:color="auto"/>
              <w:right w:val="single" w:sz="12" w:space="0" w:color="auto"/>
            </w:tcBorders>
            <w:shd w:val="clear" w:color="auto" w:fill="auto"/>
            <w:noWrap/>
            <w:vAlign w:val="bottom"/>
            <w:hideMark/>
          </w:tcPr>
          <w:p w14:paraId="43C81016"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0,0053572</w:t>
            </w:r>
          </w:p>
        </w:tc>
      </w:tr>
      <w:tr w:rsidR="00FE6AB0" w:rsidRPr="00FE6AB0" w14:paraId="50518E70"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F89D3C7"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0,002</w:t>
            </w:r>
          </w:p>
        </w:tc>
        <w:tc>
          <w:tcPr>
            <w:tcW w:w="2126" w:type="dxa"/>
            <w:tcBorders>
              <w:top w:val="nil"/>
              <w:left w:val="nil"/>
              <w:bottom w:val="single" w:sz="4" w:space="0" w:color="auto"/>
              <w:right w:val="single" w:sz="12" w:space="0" w:color="auto"/>
            </w:tcBorders>
            <w:shd w:val="clear" w:color="auto" w:fill="auto"/>
            <w:noWrap/>
            <w:vAlign w:val="bottom"/>
            <w:hideMark/>
          </w:tcPr>
          <w:p w14:paraId="558E54A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0,0053572</w:t>
            </w:r>
          </w:p>
        </w:tc>
      </w:tr>
      <w:tr w:rsidR="00FE6AB0" w:rsidRPr="00FE6AB0" w14:paraId="66C9AED5"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3D2326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0,004</w:t>
            </w:r>
          </w:p>
        </w:tc>
        <w:tc>
          <w:tcPr>
            <w:tcW w:w="2126" w:type="dxa"/>
            <w:tcBorders>
              <w:top w:val="nil"/>
              <w:left w:val="nil"/>
              <w:bottom w:val="single" w:sz="4" w:space="0" w:color="auto"/>
              <w:right w:val="single" w:sz="12" w:space="0" w:color="auto"/>
            </w:tcBorders>
            <w:shd w:val="clear" w:color="auto" w:fill="auto"/>
            <w:noWrap/>
            <w:vAlign w:val="bottom"/>
            <w:hideMark/>
          </w:tcPr>
          <w:p w14:paraId="11E3AF53"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0,0053572</w:t>
            </w:r>
          </w:p>
        </w:tc>
      </w:tr>
      <w:tr w:rsidR="00FE6AB0" w:rsidRPr="00FE6AB0" w14:paraId="2A7DFFA9"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2451D9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0,008</w:t>
            </w:r>
          </w:p>
        </w:tc>
        <w:tc>
          <w:tcPr>
            <w:tcW w:w="2126" w:type="dxa"/>
            <w:tcBorders>
              <w:top w:val="nil"/>
              <w:left w:val="nil"/>
              <w:bottom w:val="single" w:sz="4" w:space="0" w:color="auto"/>
              <w:right w:val="single" w:sz="12" w:space="0" w:color="auto"/>
            </w:tcBorders>
            <w:shd w:val="clear" w:color="auto" w:fill="auto"/>
            <w:noWrap/>
            <w:vAlign w:val="bottom"/>
            <w:hideMark/>
          </w:tcPr>
          <w:p w14:paraId="108DC9A9"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0,0059974</w:t>
            </w:r>
          </w:p>
        </w:tc>
      </w:tr>
      <w:tr w:rsidR="00FE6AB0" w:rsidRPr="00FE6AB0" w14:paraId="471F9DE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3EC5B0C4"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0,01</w:t>
            </w:r>
          </w:p>
        </w:tc>
        <w:tc>
          <w:tcPr>
            <w:tcW w:w="2126" w:type="dxa"/>
            <w:tcBorders>
              <w:top w:val="nil"/>
              <w:left w:val="nil"/>
              <w:bottom w:val="single" w:sz="4" w:space="0" w:color="auto"/>
              <w:right w:val="single" w:sz="12" w:space="0" w:color="auto"/>
            </w:tcBorders>
            <w:shd w:val="clear" w:color="auto" w:fill="auto"/>
            <w:noWrap/>
            <w:vAlign w:val="bottom"/>
            <w:hideMark/>
          </w:tcPr>
          <w:p w14:paraId="411B15C9"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0,0056372</w:t>
            </w:r>
          </w:p>
        </w:tc>
      </w:tr>
      <w:tr w:rsidR="00FE6AB0" w:rsidRPr="00FE6AB0" w14:paraId="3C6C07D9"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2F9979D"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0,02</w:t>
            </w:r>
          </w:p>
        </w:tc>
        <w:tc>
          <w:tcPr>
            <w:tcW w:w="2126" w:type="dxa"/>
            <w:tcBorders>
              <w:top w:val="nil"/>
              <w:left w:val="nil"/>
              <w:bottom w:val="single" w:sz="4" w:space="0" w:color="auto"/>
              <w:right w:val="single" w:sz="12" w:space="0" w:color="auto"/>
            </w:tcBorders>
            <w:shd w:val="clear" w:color="auto" w:fill="auto"/>
            <w:noWrap/>
            <w:vAlign w:val="bottom"/>
            <w:hideMark/>
          </w:tcPr>
          <w:p w14:paraId="5C3A1CB4"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0,0082429</w:t>
            </w:r>
          </w:p>
        </w:tc>
      </w:tr>
      <w:tr w:rsidR="00FE6AB0" w:rsidRPr="00FE6AB0" w14:paraId="00985713"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1775DD3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0,04</w:t>
            </w:r>
          </w:p>
        </w:tc>
        <w:tc>
          <w:tcPr>
            <w:tcW w:w="2126" w:type="dxa"/>
            <w:tcBorders>
              <w:top w:val="nil"/>
              <w:left w:val="nil"/>
              <w:bottom w:val="single" w:sz="4" w:space="0" w:color="auto"/>
              <w:right w:val="single" w:sz="12" w:space="0" w:color="auto"/>
            </w:tcBorders>
            <w:shd w:val="clear" w:color="auto" w:fill="auto"/>
            <w:noWrap/>
            <w:vAlign w:val="bottom"/>
            <w:hideMark/>
          </w:tcPr>
          <w:p w14:paraId="1FB512A0"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0,0129986</w:t>
            </w:r>
          </w:p>
        </w:tc>
      </w:tr>
      <w:tr w:rsidR="00FE6AB0" w:rsidRPr="00FE6AB0" w14:paraId="39B84262"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F512A4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0,08</w:t>
            </w:r>
          </w:p>
        </w:tc>
        <w:tc>
          <w:tcPr>
            <w:tcW w:w="2126" w:type="dxa"/>
            <w:tcBorders>
              <w:top w:val="nil"/>
              <w:left w:val="nil"/>
              <w:bottom w:val="single" w:sz="4" w:space="0" w:color="auto"/>
              <w:right w:val="single" w:sz="12" w:space="0" w:color="auto"/>
            </w:tcBorders>
            <w:shd w:val="clear" w:color="auto" w:fill="auto"/>
            <w:noWrap/>
            <w:vAlign w:val="bottom"/>
            <w:hideMark/>
          </w:tcPr>
          <w:p w14:paraId="17D0A0DF"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0,0436475</w:t>
            </w:r>
          </w:p>
        </w:tc>
      </w:tr>
      <w:tr w:rsidR="00FE6AB0" w:rsidRPr="00FE6AB0" w14:paraId="701F66A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CD78C5B"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0,1</w:t>
            </w:r>
          </w:p>
        </w:tc>
        <w:tc>
          <w:tcPr>
            <w:tcW w:w="2126" w:type="dxa"/>
            <w:tcBorders>
              <w:top w:val="nil"/>
              <w:left w:val="nil"/>
              <w:bottom w:val="single" w:sz="4" w:space="0" w:color="auto"/>
              <w:right w:val="single" w:sz="12" w:space="0" w:color="auto"/>
            </w:tcBorders>
            <w:shd w:val="clear" w:color="auto" w:fill="auto"/>
            <w:noWrap/>
            <w:vAlign w:val="bottom"/>
            <w:hideMark/>
          </w:tcPr>
          <w:p w14:paraId="24306856"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0,0434488</w:t>
            </w:r>
          </w:p>
        </w:tc>
      </w:tr>
      <w:tr w:rsidR="00FE6AB0" w:rsidRPr="00FE6AB0" w14:paraId="180B0AC4"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FB23CCE"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0,2</w:t>
            </w:r>
          </w:p>
        </w:tc>
        <w:tc>
          <w:tcPr>
            <w:tcW w:w="2126" w:type="dxa"/>
            <w:tcBorders>
              <w:top w:val="nil"/>
              <w:left w:val="nil"/>
              <w:bottom w:val="single" w:sz="4" w:space="0" w:color="auto"/>
              <w:right w:val="single" w:sz="12" w:space="0" w:color="auto"/>
            </w:tcBorders>
            <w:shd w:val="clear" w:color="auto" w:fill="auto"/>
            <w:noWrap/>
            <w:vAlign w:val="bottom"/>
            <w:hideMark/>
          </w:tcPr>
          <w:p w14:paraId="73D39BC0"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0,0380563</w:t>
            </w:r>
          </w:p>
        </w:tc>
      </w:tr>
      <w:tr w:rsidR="00FE6AB0" w:rsidRPr="00FE6AB0" w14:paraId="599B12D4"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AA8B7F9"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0,4</w:t>
            </w:r>
          </w:p>
        </w:tc>
        <w:tc>
          <w:tcPr>
            <w:tcW w:w="2126" w:type="dxa"/>
            <w:tcBorders>
              <w:top w:val="nil"/>
              <w:left w:val="nil"/>
              <w:bottom w:val="single" w:sz="4" w:space="0" w:color="auto"/>
              <w:right w:val="single" w:sz="12" w:space="0" w:color="auto"/>
            </w:tcBorders>
            <w:shd w:val="clear" w:color="auto" w:fill="auto"/>
            <w:noWrap/>
            <w:vAlign w:val="bottom"/>
            <w:hideMark/>
          </w:tcPr>
          <w:p w14:paraId="35A6C332"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0,0600521</w:t>
            </w:r>
          </w:p>
        </w:tc>
      </w:tr>
      <w:tr w:rsidR="00FE6AB0" w:rsidRPr="00FE6AB0" w14:paraId="44AB2261"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D2E3BAA"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0,8</w:t>
            </w:r>
          </w:p>
        </w:tc>
        <w:tc>
          <w:tcPr>
            <w:tcW w:w="2126" w:type="dxa"/>
            <w:tcBorders>
              <w:top w:val="nil"/>
              <w:left w:val="nil"/>
              <w:bottom w:val="single" w:sz="4" w:space="0" w:color="auto"/>
              <w:right w:val="single" w:sz="12" w:space="0" w:color="auto"/>
            </w:tcBorders>
            <w:shd w:val="clear" w:color="auto" w:fill="auto"/>
            <w:noWrap/>
            <w:vAlign w:val="bottom"/>
            <w:hideMark/>
          </w:tcPr>
          <w:p w14:paraId="61B3AAC5"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4,3153215</w:t>
            </w:r>
          </w:p>
        </w:tc>
      </w:tr>
      <w:tr w:rsidR="00FE6AB0" w:rsidRPr="00FE6AB0" w14:paraId="7336356A"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452C2C5"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1</w:t>
            </w:r>
          </w:p>
        </w:tc>
        <w:tc>
          <w:tcPr>
            <w:tcW w:w="2126" w:type="dxa"/>
            <w:tcBorders>
              <w:top w:val="nil"/>
              <w:left w:val="nil"/>
              <w:bottom w:val="single" w:sz="4" w:space="0" w:color="auto"/>
              <w:right w:val="single" w:sz="12" w:space="0" w:color="auto"/>
            </w:tcBorders>
            <w:shd w:val="clear" w:color="auto" w:fill="auto"/>
            <w:noWrap/>
            <w:vAlign w:val="bottom"/>
            <w:hideMark/>
          </w:tcPr>
          <w:p w14:paraId="2606F01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1,2081073</w:t>
            </w:r>
          </w:p>
        </w:tc>
      </w:tr>
      <w:tr w:rsidR="00FE6AB0" w:rsidRPr="00FE6AB0" w14:paraId="6D61ED8E"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1AC1C26"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2</w:t>
            </w:r>
          </w:p>
        </w:tc>
        <w:tc>
          <w:tcPr>
            <w:tcW w:w="2126" w:type="dxa"/>
            <w:tcBorders>
              <w:top w:val="nil"/>
              <w:left w:val="nil"/>
              <w:bottom w:val="single" w:sz="4" w:space="0" w:color="auto"/>
              <w:right w:val="single" w:sz="12" w:space="0" w:color="auto"/>
            </w:tcBorders>
            <w:shd w:val="clear" w:color="auto" w:fill="auto"/>
            <w:noWrap/>
            <w:vAlign w:val="bottom"/>
            <w:hideMark/>
          </w:tcPr>
          <w:p w14:paraId="42C07C00"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104,44597</w:t>
            </w:r>
          </w:p>
        </w:tc>
      </w:tr>
      <w:tr w:rsidR="00FE6AB0" w:rsidRPr="00FE6AB0" w14:paraId="0B00F21F"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0E36475"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4</w:t>
            </w:r>
          </w:p>
        </w:tc>
        <w:tc>
          <w:tcPr>
            <w:tcW w:w="2126" w:type="dxa"/>
            <w:tcBorders>
              <w:top w:val="nil"/>
              <w:left w:val="nil"/>
              <w:bottom w:val="single" w:sz="4" w:space="0" w:color="auto"/>
              <w:right w:val="single" w:sz="12" w:space="0" w:color="auto"/>
            </w:tcBorders>
            <w:shd w:val="clear" w:color="auto" w:fill="auto"/>
            <w:noWrap/>
            <w:vAlign w:val="bottom"/>
            <w:hideMark/>
          </w:tcPr>
          <w:p w14:paraId="0E91D0B9"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87789,053</w:t>
            </w:r>
          </w:p>
        </w:tc>
      </w:tr>
      <w:tr w:rsidR="00FE6AB0" w:rsidRPr="00FE6AB0" w14:paraId="79CFB66D"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3E55497B"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8</w:t>
            </w:r>
          </w:p>
        </w:tc>
        <w:tc>
          <w:tcPr>
            <w:tcW w:w="2126" w:type="dxa"/>
            <w:tcBorders>
              <w:top w:val="nil"/>
              <w:left w:val="nil"/>
              <w:bottom w:val="single" w:sz="4" w:space="0" w:color="auto"/>
              <w:right w:val="single" w:sz="12" w:space="0" w:color="auto"/>
            </w:tcBorders>
            <w:shd w:val="clear" w:color="auto" w:fill="auto"/>
            <w:noWrap/>
            <w:vAlign w:val="bottom"/>
            <w:hideMark/>
          </w:tcPr>
          <w:p w14:paraId="68F0D2B1"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11382838</w:t>
            </w:r>
          </w:p>
        </w:tc>
      </w:tr>
      <w:tr w:rsidR="00FE6AB0" w:rsidRPr="00FE6AB0" w14:paraId="7CBCCF4C"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3096638B"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10</w:t>
            </w:r>
          </w:p>
        </w:tc>
        <w:tc>
          <w:tcPr>
            <w:tcW w:w="2126" w:type="dxa"/>
            <w:tcBorders>
              <w:top w:val="nil"/>
              <w:left w:val="nil"/>
              <w:bottom w:val="single" w:sz="4" w:space="0" w:color="auto"/>
              <w:right w:val="single" w:sz="12" w:space="0" w:color="auto"/>
            </w:tcBorders>
            <w:shd w:val="clear" w:color="auto" w:fill="auto"/>
            <w:noWrap/>
            <w:vAlign w:val="bottom"/>
            <w:hideMark/>
          </w:tcPr>
          <w:p w14:paraId="14758D5C"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78526986</w:t>
            </w:r>
          </w:p>
        </w:tc>
      </w:tr>
      <w:tr w:rsidR="00FE6AB0" w:rsidRPr="00FE6AB0" w14:paraId="469B8DC7"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2697E62"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20</w:t>
            </w:r>
          </w:p>
        </w:tc>
        <w:tc>
          <w:tcPr>
            <w:tcW w:w="2126" w:type="dxa"/>
            <w:tcBorders>
              <w:top w:val="nil"/>
              <w:left w:val="nil"/>
              <w:bottom w:val="single" w:sz="4" w:space="0" w:color="auto"/>
              <w:right w:val="single" w:sz="12" w:space="0" w:color="auto"/>
            </w:tcBorders>
            <w:shd w:val="clear" w:color="auto" w:fill="auto"/>
            <w:noWrap/>
            <w:vAlign w:val="bottom"/>
            <w:hideMark/>
          </w:tcPr>
          <w:p w14:paraId="54226578"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713,33793</w:t>
            </w:r>
          </w:p>
        </w:tc>
      </w:tr>
      <w:tr w:rsidR="00FE6AB0" w:rsidRPr="00FE6AB0" w14:paraId="7CF147A3" w14:textId="77777777" w:rsidTr="00FA6279">
        <w:trPr>
          <w:trHeight w:val="300"/>
        </w:trPr>
        <w:tc>
          <w:tcPr>
            <w:tcW w:w="1545" w:type="dxa"/>
            <w:tcBorders>
              <w:top w:val="nil"/>
              <w:left w:val="single" w:sz="12" w:space="0" w:color="auto"/>
              <w:bottom w:val="single" w:sz="12" w:space="0" w:color="auto"/>
              <w:right w:val="single" w:sz="4" w:space="0" w:color="auto"/>
            </w:tcBorders>
            <w:shd w:val="clear" w:color="auto" w:fill="auto"/>
            <w:noWrap/>
            <w:vAlign w:val="bottom"/>
            <w:hideMark/>
          </w:tcPr>
          <w:p w14:paraId="589AD552"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40</w:t>
            </w:r>
          </w:p>
        </w:tc>
        <w:tc>
          <w:tcPr>
            <w:tcW w:w="2126" w:type="dxa"/>
            <w:tcBorders>
              <w:top w:val="nil"/>
              <w:left w:val="nil"/>
              <w:bottom w:val="single" w:sz="12" w:space="0" w:color="auto"/>
              <w:right w:val="single" w:sz="12" w:space="0" w:color="auto"/>
            </w:tcBorders>
            <w:shd w:val="clear" w:color="auto" w:fill="auto"/>
            <w:noWrap/>
            <w:vAlign w:val="bottom"/>
            <w:hideMark/>
          </w:tcPr>
          <w:p w14:paraId="46F69650" w14:textId="77777777" w:rsidR="00FE6AB0" w:rsidRPr="00FE6AB0" w:rsidRDefault="00FE6AB0" w:rsidP="00FE6AB0">
            <w:pPr>
              <w:suppressAutoHyphens w:val="0"/>
              <w:autoSpaceDN/>
              <w:spacing w:after="0"/>
              <w:jc w:val="center"/>
              <w:textAlignment w:val="auto"/>
              <w:rPr>
                <w:rFonts w:eastAsia="Times New Roman" w:cs="Calibri"/>
                <w:color w:val="000000"/>
                <w:lang w:eastAsia="de-AT"/>
              </w:rPr>
            </w:pPr>
            <w:r w:rsidRPr="00FE6AB0">
              <w:rPr>
                <w:rFonts w:eastAsia="Times New Roman" w:cs="Calibri"/>
                <w:color w:val="000000"/>
                <w:lang w:eastAsia="de-AT"/>
              </w:rPr>
              <w:t>Fehler</w:t>
            </w:r>
          </w:p>
        </w:tc>
      </w:tr>
    </w:tbl>
    <w:p w14:paraId="028DD34E" w14:textId="1739B220" w:rsidR="00CE2AB7" w:rsidRDefault="00FA6279" w:rsidP="00CE2AB7">
      <w:pPr>
        <w:rPr>
          <w:rFonts w:ascii="Times New Roman" w:hAnsi="Times New Roman"/>
          <w:sz w:val="20"/>
          <w:szCs w:val="20"/>
        </w:rPr>
      </w:pPr>
      <w:bookmarkStart w:id="40" w:name="_Toc2671983"/>
      <w:bookmarkStart w:id="41" w:name="_Toc2685673"/>
      <w:bookmarkStart w:id="42" w:name="_Toc2699064"/>
      <w:bookmarkStart w:id="43" w:name="_Toc19894887"/>
      <w:r>
        <w:rPr>
          <w:rFonts w:ascii="Times New Roman" w:hAnsi="Times New Roman"/>
          <w:sz w:val="20"/>
          <w:szCs w:val="20"/>
        </w:rPr>
        <w:t>Tabelle 1: Messwerte bei der Integrationsmethode Runge-</w:t>
      </w:r>
      <w:proofErr w:type="spellStart"/>
      <w:r>
        <w:rPr>
          <w:rFonts w:ascii="Times New Roman" w:hAnsi="Times New Roman"/>
          <w:sz w:val="20"/>
          <w:szCs w:val="20"/>
        </w:rPr>
        <w:t>Kutta</w:t>
      </w:r>
      <w:proofErr w:type="spellEnd"/>
      <w:r>
        <w:rPr>
          <w:rFonts w:ascii="Times New Roman" w:hAnsi="Times New Roman"/>
          <w:sz w:val="20"/>
          <w:szCs w:val="20"/>
        </w:rPr>
        <w:t xml:space="preserve"> </w:t>
      </w:r>
    </w:p>
    <w:p w14:paraId="1B73437A" w14:textId="1C4A74D0" w:rsidR="00FA6279" w:rsidRDefault="00FA6279" w:rsidP="00CE2AB7">
      <w:pPr>
        <w:rPr>
          <w:rFonts w:ascii="Times New Roman" w:hAnsi="Times New Roman"/>
          <w:sz w:val="20"/>
          <w:szCs w:val="20"/>
        </w:rPr>
      </w:pPr>
    </w:p>
    <w:p w14:paraId="6F701937" w14:textId="4F3D968E" w:rsidR="00FA6279" w:rsidRDefault="00FA6279" w:rsidP="00CE2AB7">
      <w:pPr>
        <w:rPr>
          <w:rFonts w:ascii="Times New Roman" w:hAnsi="Times New Roman"/>
          <w:sz w:val="20"/>
          <w:szCs w:val="20"/>
        </w:rPr>
      </w:pPr>
    </w:p>
    <w:p w14:paraId="08C5A905" w14:textId="0F959AB0" w:rsidR="00FA6279" w:rsidRDefault="00FA6279" w:rsidP="00CE2AB7">
      <w:pPr>
        <w:rPr>
          <w:rFonts w:ascii="Times New Roman" w:hAnsi="Times New Roman"/>
          <w:sz w:val="20"/>
          <w:szCs w:val="20"/>
        </w:rPr>
      </w:pPr>
    </w:p>
    <w:p w14:paraId="795C00EA" w14:textId="41B51A3F" w:rsidR="00FA6279" w:rsidRDefault="00FA6279" w:rsidP="00CE2AB7">
      <w:pPr>
        <w:rPr>
          <w:rFonts w:ascii="Times New Roman" w:hAnsi="Times New Roman"/>
          <w:sz w:val="20"/>
          <w:szCs w:val="20"/>
        </w:rPr>
      </w:pPr>
    </w:p>
    <w:p w14:paraId="5BBCB9E1" w14:textId="5C48539A" w:rsidR="00FA6279" w:rsidRDefault="00FA6279" w:rsidP="00CE2AB7">
      <w:pPr>
        <w:rPr>
          <w:rFonts w:ascii="Times New Roman" w:hAnsi="Times New Roman"/>
          <w:sz w:val="20"/>
          <w:szCs w:val="20"/>
        </w:rPr>
      </w:pPr>
    </w:p>
    <w:p w14:paraId="5DBC2066" w14:textId="27F63AF5" w:rsidR="00FA6279" w:rsidRDefault="00FA6279" w:rsidP="00CE2AB7">
      <w:pPr>
        <w:rPr>
          <w:rFonts w:ascii="Times New Roman" w:hAnsi="Times New Roman"/>
          <w:sz w:val="20"/>
          <w:szCs w:val="20"/>
        </w:rPr>
      </w:pPr>
    </w:p>
    <w:p w14:paraId="2C408C11" w14:textId="2011EC2E" w:rsidR="00FA6279" w:rsidRDefault="00FA6279" w:rsidP="00CE2AB7">
      <w:pPr>
        <w:rPr>
          <w:rFonts w:ascii="Times New Roman" w:hAnsi="Times New Roman"/>
          <w:sz w:val="20"/>
          <w:szCs w:val="20"/>
        </w:rPr>
      </w:pPr>
    </w:p>
    <w:p w14:paraId="6A9E68DD" w14:textId="4EE0D880" w:rsidR="00FA6279" w:rsidRDefault="00FA6279" w:rsidP="00CE2AB7">
      <w:pPr>
        <w:rPr>
          <w:rFonts w:ascii="Times New Roman" w:hAnsi="Times New Roman"/>
          <w:sz w:val="20"/>
          <w:szCs w:val="20"/>
        </w:rPr>
      </w:pPr>
    </w:p>
    <w:p w14:paraId="22DE8BBB" w14:textId="29CE541F" w:rsidR="00FA6279" w:rsidRDefault="00FA6279" w:rsidP="00CE2AB7">
      <w:pPr>
        <w:rPr>
          <w:rFonts w:ascii="Times New Roman" w:hAnsi="Times New Roman"/>
          <w:sz w:val="20"/>
          <w:szCs w:val="20"/>
        </w:rPr>
      </w:pPr>
    </w:p>
    <w:p w14:paraId="6B7DF6CF" w14:textId="0B9FF999" w:rsidR="00FA6279" w:rsidRDefault="00FA6279" w:rsidP="00CE2AB7">
      <w:pPr>
        <w:rPr>
          <w:rFonts w:ascii="Times New Roman" w:hAnsi="Times New Roman"/>
          <w:sz w:val="20"/>
          <w:szCs w:val="20"/>
        </w:rPr>
      </w:pPr>
    </w:p>
    <w:p w14:paraId="13372858" w14:textId="4695D35E" w:rsidR="00FA6279" w:rsidRDefault="00FA6279" w:rsidP="00CE2AB7">
      <w:pPr>
        <w:rPr>
          <w:rFonts w:ascii="Times New Roman" w:hAnsi="Times New Roman"/>
          <w:sz w:val="20"/>
          <w:szCs w:val="20"/>
        </w:rPr>
      </w:pPr>
    </w:p>
    <w:p w14:paraId="7CDA9FFA" w14:textId="66BA2E9D" w:rsidR="00FA6279" w:rsidRDefault="00FA6279" w:rsidP="00CE2AB7">
      <w:pPr>
        <w:rPr>
          <w:rFonts w:ascii="Times New Roman" w:hAnsi="Times New Roman"/>
          <w:sz w:val="20"/>
          <w:szCs w:val="20"/>
        </w:rPr>
      </w:pPr>
    </w:p>
    <w:p w14:paraId="0F9B2650" w14:textId="501C37BF" w:rsidR="00FA6279" w:rsidRDefault="00FA6279" w:rsidP="00CE2AB7">
      <w:pPr>
        <w:rPr>
          <w:rFonts w:ascii="Times New Roman" w:hAnsi="Times New Roman"/>
          <w:sz w:val="20"/>
          <w:szCs w:val="20"/>
        </w:rPr>
      </w:pPr>
    </w:p>
    <w:tbl>
      <w:tblPr>
        <w:tblW w:w="3246" w:type="dxa"/>
        <w:tblCellMar>
          <w:left w:w="70" w:type="dxa"/>
          <w:right w:w="70" w:type="dxa"/>
        </w:tblCellMar>
        <w:tblLook w:val="04A0" w:firstRow="1" w:lastRow="0" w:firstColumn="1" w:lastColumn="0" w:noHBand="0" w:noVBand="1"/>
      </w:tblPr>
      <w:tblGrid>
        <w:gridCol w:w="1545"/>
        <w:gridCol w:w="1701"/>
      </w:tblGrid>
      <w:tr w:rsidR="00FA6279" w:rsidRPr="00FA6279" w14:paraId="517C364A" w14:textId="77777777" w:rsidTr="00FA6279">
        <w:trPr>
          <w:trHeight w:val="300"/>
        </w:trPr>
        <w:tc>
          <w:tcPr>
            <w:tcW w:w="1545"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5AE964E6" w14:textId="2E8495CF"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Schritt</w:t>
            </w:r>
            <w:r>
              <w:rPr>
                <w:rFonts w:eastAsia="Times New Roman" w:cs="Calibri"/>
                <w:color w:val="000000"/>
                <w:lang w:eastAsia="de-AT"/>
              </w:rPr>
              <w:t>weite [s]</w:t>
            </w:r>
          </w:p>
        </w:tc>
        <w:tc>
          <w:tcPr>
            <w:tcW w:w="1701" w:type="dxa"/>
            <w:tcBorders>
              <w:top w:val="single" w:sz="12" w:space="0" w:color="auto"/>
              <w:left w:val="nil"/>
              <w:bottom w:val="single" w:sz="4" w:space="0" w:color="auto"/>
              <w:right w:val="single" w:sz="12" w:space="0" w:color="auto"/>
            </w:tcBorders>
            <w:shd w:val="clear" w:color="auto" w:fill="auto"/>
            <w:noWrap/>
            <w:vAlign w:val="bottom"/>
            <w:hideMark/>
          </w:tcPr>
          <w:p w14:paraId="46D0C0AB" w14:textId="75C34E0B" w:rsidR="00FA6279" w:rsidRPr="00FA6279" w:rsidRDefault="004E353B" w:rsidP="00FA6279">
            <w:pPr>
              <w:suppressAutoHyphens w:val="0"/>
              <w:autoSpaceDN/>
              <w:spacing w:after="0"/>
              <w:jc w:val="center"/>
              <w:textAlignment w:val="auto"/>
              <w:rPr>
                <w:rFonts w:eastAsia="Times New Roman" w:cs="Calibri"/>
                <w:color w:val="000000"/>
                <w:lang w:eastAsia="de-AT"/>
              </w:rPr>
            </w:pPr>
            <m:oMath>
              <m:sSub>
                <m:sSubPr>
                  <m:ctrlPr>
                    <w:rPr>
                      <w:rFonts w:ascii="Cambria Math" w:eastAsia="Times New Roman" w:hAnsi="Cambria Math" w:cs="Calibri"/>
                      <w:i/>
                      <w:color w:val="000000"/>
                      <w:lang w:eastAsia="de-AT"/>
                    </w:rPr>
                  </m:ctrlPr>
                </m:sSubPr>
                <m:e>
                  <m:r>
                    <w:rPr>
                      <w:rFonts w:ascii="Cambria Math" w:eastAsia="Times New Roman" w:hAnsi="Cambria Math" w:cs="Calibri"/>
                      <w:color w:val="000000"/>
                      <w:lang w:eastAsia="de-AT"/>
                    </w:rPr>
                    <m:t>F</m:t>
                  </m:r>
                </m:e>
                <m:sub>
                  <m:r>
                    <w:rPr>
                      <w:rFonts w:ascii="Cambria Math" w:eastAsia="Times New Roman" w:hAnsi="Cambria Math" w:cs="Calibri"/>
                      <w:color w:val="000000"/>
                      <w:lang w:eastAsia="de-AT"/>
                    </w:rPr>
                    <m:t>R</m:t>
                  </m:r>
                </m:sub>
              </m:sSub>
              <m:r>
                <w:rPr>
                  <w:rFonts w:ascii="Cambria Math" w:eastAsia="Times New Roman" w:hAnsi="Cambria Math" w:cs="Calibri"/>
                  <w:color w:val="000000"/>
                  <w:lang w:eastAsia="de-AT"/>
                </w:rPr>
                <m:t xml:space="preserve"> </m:t>
              </m:r>
              <m:d>
                <m:dPr>
                  <m:begChr m:val="["/>
                  <m:endChr m:val="]"/>
                  <m:ctrlPr>
                    <w:rPr>
                      <w:rFonts w:ascii="Cambria Math" w:eastAsia="Times New Roman" w:hAnsi="Cambria Math" w:cs="Calibri"/>
                      <w:i/>
                      <w:color w:val="000000"/>
                      <w:lang w:eastAsia="de-AT"/>
                    </w:rPr>
                  </m:ctrlPr>
                </m:dPr>
                <m:e>
                  <m:r>
                    <w:rPr>
                      <w:rFonts w:ascii="Cambria Math" w:eastAsia="Times New Roman" w:hAnsi="Cambria Math" w:cs="Calibri"/>
                      <w:color w:val="000000"/>
                      <w:lang w:eastAsia="de-AT"/>
                    </w:rPr>
                    <m:t>%</m:t>
                  </m:r>
                </m:e>
              </m:d>
            </m:oMath>
            <w:r w:rsidR="00FA6279" w:rsidRPr="00FE6AB0">
              <w:rPr>
                <w:rFonts w:eastAsia="Times New Roman" w:cs="Calibri"/>
                <w:color w:val="000000"/>
                <w:lang w:eastAsia="de-AT"/>
              </w:rPr>
              <w:t xml:space="preserve"> </w:t>
            </w:r>
            <w:r w:rsidR="00FA6279" w:rsidRPr="00FA6279">
              <w:rPr>
                <w:rFonts w:eastAsia="Times New Roman" w:cs="Calibri"/>
                <w:color w:val="000000"/>
                <w:lang w:eastAsia="de-AT"/>
              </w:rPr>
              <w:t xml:space="preserve"> Euler</w:t>
            </w:r>
          </w:p>
        </w:tc>
      </w:tr>
      <w:tr w:rsidR="00FA6279" w:rsidRPr="00FA6279" w14:paraId="27093379"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53B8A61"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0,00001</w:t>
            </w:r>
          </w:p>
        </w:tc>
        <w:tc>
          <w:tcPr>
            <w:tcW w:w="1701" w:type="dxa"/>
            <w:tcBorders>
              <w:top w:val="nil"/>
              <w:left w:val="nil"/>
              <w:bottom w:val="single" w:sz="4" w:space="0" w:color="auto"/>
              <w:right w:val="single" w:sz="12" w:space="0" w:color="auto"/>
            </w:tcBorders>
            <w:shd w:val="clear" w:color="auto" w:fill="auto"/>
            <w:noWrap/>
            <w:vAlign w:val="bottom"/>
            <w:hideMark/>
          </w:tcPr>
          <w:p w14:paraId="78386860"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0,0035354</w:t>
            </w:r>
          </w:p>
        </w:tc>
      </w:tr>
      <w:tr w:rsidR="00FA6279" w:rsidRPr="00FA6279" w14:paraId="1428339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7086188"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0,00002</w:t>
            </w:r>
          </w:p>
        </w:tc>
        <w:tc>
          <w:tcPr>
            <w:tcW w:w="1701" w:type="dxa"/>
            <w:tcBorders>
              <w:top w:val="nil"/>
              <w:left w:val="nil"/>
              <w:bottom w:val="single" w:sz="4" w:space="0" w:color="auto"/>
              <w:right w:val="single" w:sz="12" w:space="0" w:color="auto"/>
            </w:tcBorders>
            <w:shd w:val="clear" w:color="auto" w:fill="auto"/>
            <w:noWrap/>
            <w:vAlign w:val="bottom"/>
            <w:hideMark/>
          </w:tcPr>
          <w:p w14:paraId="07925735"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0,0017217</w:t>
            </w:r>
          </w:p>
        </w:tc>
      </w:tr>
      <w:tr w:rsidR="00FA6279" w:rsidRPr="00FA6279" w14:paraId="6196D167"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5500F8E"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0,00004</w:t>
            </w:r>
          </w:p>
        </w:tc>
        <w:tc>
          <w:tcPr>
            <w:tcW w:w="1701" w:type="dxa"/>
            <w:tcBorders>
              <w:top w:val="nil"/>
              <w:left w:val="nil"/>
              <w:bottom w:val="single" w:sz="4" w:space="0" w:color="auto"/>
              <w:right w:val="single" w:sz="12" w:space="0" w:color="auto"/>
            </w:tcBorders>
            <w:shd w:val="clear" w:color="auto" w:fill="auto"/>
            <w:noWrap/>
            <w:vAlign w:val="bottom"/>
            <w:hideMark/>
          </w:tcPr>
          <w:p w14:paraId="4B71A369"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0,0019059</w:t>
            </w:r>
          </w:p>
        </w:tc>
      </w:tr>
      <w:tr w:rsidR="00FA6279" w:rsidRPr="00FA6279" w14:paraId="148E987D"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1EC4996"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0,00008</w:t>
            </w:r>
          </w:p>
        </w:tc>
        <w:tc>
          <w:tcPr>
            <w:tcW w:w="1701" w:type="dxa"/>
            <w:tcBorders>
              <w:top w:val="nil"/>
              <w:left w:val="nil"/>
              <w:bottom w:val="single" w:sz="4" w:space="0" w:color="auto"/>
              <w:right w:val="single" w:sz="12" w:space="0" w:color="auto"/>
            </w:tcBorders>
            <w:shd w:val="clear" w:color="auto" w:fill="auto"/>
            <w:noWrap/>
            <w:vAlign w:val="bottom"/>
            <w:hideMark/>
          </w:tcPr>
          <w:p w14:paraId="10CFF249"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0,0091617</w:t>
            </w:r>
          </w:p>
        </w:tc>
      </w:tr>
      <w:tr w:rsidR="00FA6279" w:rsidRPr="00FA6279" w14:paraId="66CE15F7"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3D7CAF34"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0,0001</w:t>
            </w:r>
          </w:p>
        </w:tc>
        <w:tc>
          <w:tcPr>
            <w:tcW w:w="1701" w:type="dxa"/>
            <w:tcBorders>
              <w:top w:val="nil"/>
              <w:left w:val="nil"/>
              <w:bottom w:val="single" w:sz="4" w:space="0" w:color="auto"/>
              <w:right w:val="single" w:sz="12" w:space="0" w:color="auto"/>
            </w:tcBorders>
            <w:shd w:val="clear" w:color="auto" w:fill="auto"/>
            <w:noWrap/>
            <w:vAlign w:val="bottom"/>
            <w:hideMark/>
          </w:tcPr>
          <w:p w14:paraId="735A35C7"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0,0127898</w:t>
            </w:r>
          </w:p>
        </w:tc>
      </w:tr>
      <w:tr w:rsidR="00FA6279" w:rsidRPr="00FA6279" w14:paraId="49F22BC6"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B2D9C8B"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0,0002</w:t>
            </w:r>
          </w:p>
        </w:tc>
        <w:tc>
          <w:tcPr>
            <w:tcW w:w="1701" w:type="dxa"/>
            <w:tcBorders>
              <w:top w:val="nil"/>
              <w:left w:val="nil"/>
              <w:bottom w:val="single" w:sz="4" w:space="0" w:color="auto"/>
              <w:right w:val="single" w:sz="12" w:space="0" w:color="auto"/>
            </w:tcBorders>
            <w:shd w:val="clear" w:color="auto" w:fill="auto"/>
            <w:noWrap/>
            <w:vAlign w:val="bottom"/>
            <w:hideMark/>
          </w:tcPr>
          <w:p w14:paraId="6FDB44FA"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0,0309329</w:t>
            </w:r>
          </w:p>
        </w:tc>
      </w:tr>
      <w:tr w:rsidR="00FA6279" w:rsidRPr="00FA6279" w14:paraId="46B84EA3"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A8615A2"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0,0004</w:t>
            </w:r>
          </w:p>
        </w:tc>
        <w:tc>
          <w:tcPr>
            <w:tcW w:w="1701" w:type="dxa"/>
            <w:tcBorders>
              <w:top w:val="nil"/>
              <w:left w:val="nil"/>
              <w:bottom w:val="single" w:sz="4" w:space="0" w:color="auto"/>
              <w:right w:val="single" w:sz="12" w:space="0" w:color="auto"/>
            </w:tcBorders>
            <w:shd w:val="clear" w:color="auto" w:fill="auto"/>
            <w:noWrap/>
            <w:vAlign w:val="bottom"/>
            <w:hideMark/>
          </w:tcPr>
          <w:p w14:paraId="34F8C55D"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0,0672312</w:t>
            </w:r>
          </w:p>
        </w:tc>
      </w:tr>
      <w:tr w:rsidR="00FA6279" w:rsidRPr="00FA6279" w14:paraId="60C1E04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7AD927E"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0,0008</w:t>
            </w:r>
          </w:p>
        </w:tc>
        <w:tc>
          <w:tcPr>
            <w:tcW w:w="1701" w:type="dxa"/>
            <w:tcBorders>
              <w:top w:val="nil"/>
              <w:left w:val="nil"/>
              <w:bottom w:val="single" w:sz="4" w:space="0" w:color="auto"/>
              <w:right w:val="single" w:sz="12" w:space="0" w:color="auto"/>
            </w:tcBorders>
            <w:shd w:val="clear" w:color="auto" w:fill="auto"/>
            <w:noWrap/>
            <w:vAlign w:val="bottom"/>
            <w:hideMark/>
          </w:tcPr>
          <w:p w14:paraId="48D9A5FE"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0,1398785</w:t>
            </w:r>
          </w:p>
        </w:tc>
      </w:tr>
      <w:tr w:rsidR="00FA6279" w:rsidRPr="00FA6279" w14:paraId="059DC929"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8C6104A"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0,001</w:t>
            </w:r>
          </w:p>
        </w:tc>
        <w:tc>
          <w:tcPr>
            <w:tcW w:w="1701" w:type="dxa"/>
            <w:tcBorders>
              <w:top w:val="nil"/>
              <w:left w:val="nil"/>
              <w:bottom w:val="single" w:sz="4" w:space="0" w:color="auto"/>
              <w:right w:val="single" w:sz="12" w:space="0" w:color="auto"/>
            </w:tcBorders>
            <w:shd w:val="clear" w:color="auto" w:fill="auto"/>
            <w:noWrap/>
            <w:vAlign w:val="bottom"/>
            <w:hideMark/>
          </w:tcPr>
          <w:p w14:paraId="316B8A1A"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0,1762243</w:t>
            </w:r>
          </w:p>
        </w:tc>
      </w:tr>
      <w:tr w:rsidR="00FA6279" w:rsidRPr="00FA6279" w14:paraId="3F71C8BC"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113AE8D6"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0,002</w:t>
            </w:r>
          </w:p>
        </w:tc>
        <w:tc>
          <w:tcPr>
            <w:tcW w:w="1701" w:type="dxa"/>
            <w:tcBorders>
              <w:top w:val="nil"/>
              <w:left w:val="nil"/>
              <w:bottom w:val="single" w:sz="4" w:space="0" w:color="auto"/>
              <w:right w:val="single" w:sz="12" w:space="0" w:color="auto"/>
            </w:tcBorders>
            <w:shd w:val="clear" w:color="auto" w:fill="auto"/>
            <w:noWrap/>
            <w:vAlign w:val="bottom"/>
            <w:hideMark/>
          </w:tcPr>
          <w:p w14:paraId="1C032366"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0,3581737</w:t>
            </w:r>
          </w:p>
        </w:tc>
      </w:tr>
      <w:tr w:rsidR="00FA6279" w:rsidRPr="00FA6279" w14:paraId="661CA6A3"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B2EB57B"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0,004</w:t>
            </w:r>
          </w:p>
        </w:tc>
        <w:tc>
          <w:tcPr>
            <w:tcW w:w="1701" w:type="dxa"/>
            <w:tcBorders>
              <w:top w:val="nil"/>
              <w:left w:val="nil"/>
              <w:bottom w:val="single" w:sz="4" w:space="0" w:color="auto"/>
              <w:right w:val="single" w:sz="12" w:space="0" w:color="auto"/>
            </w:tcBorders>
            <w:shd w:val="clear" w:color="auto" w:fill="auto"/>
            <w:noWrap/>
            <w:vAlign w:val="bottom"/>
            <w:hideMark/>
          </w:tcPr>
          <w:p w14:paraId="19F4F9B7"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0,7233218</w:t>
            </w:r>
          </w:p>
        </w:tc>
      </w:tr>
      <w:tr w:rsidR="00FA6279" w:rsidRPr="00FA6279" w14:paraId="75647C4F"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431AE27"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0,008</w:t>
            </w:r>
          </w:p>
        </w:tc>
        <w:tc>
          <w:tcPr>
            <w:tcW w:w="1701" w:type="dxa"/>
            <w:tcBorders>
              <w:top w:val="nil"/>
              <w:left w:val="nil"/>
              <w:bottom w:val="single" w:sz="4" w:space="0" w:color="auto"/>
              <w:right w:val="single" w:sz="12" w:space="0" w:color="auto"/>
            </w:tcBorders>
            <w:shd w:val="clear" w:color="auto" w:fill="auto"/>
            <w:noWrap/>
            <w:vAlign w:val="bottom"/>
            <w:hideMark/>
          </w:tcPr>
          <w:p w14:paraId="30F3006F"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1,4588939</w:t>
            </w:r>
          </w:p>
        </w:tc>
      </w:tr>
      <w:tr w:rsidR="00FA6279" w:rsidRPr="00FA6279" w14:paraId="775B18D3"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B01E8AC"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0,01</w:t>
            </w:r>
          </w:p>
        </w:tc>
        <w:tc>
          <w:tcPr>
            <w:tcW w:w="1701" w:type="dxa"/>
            <w:tcBorders>
              <w:top w:val="nil"/>
              <w:left w:val="nil"/>
              <w:bottom w:val="single" w:sz="4" w:space="0" w:color="auto"/>
              <w:right w:val="single" w:sz="12" w:space="0" w:color="auto"/>
            </w:tcBorders>
            <w:shd w:val="clear" w:color="auto" w:fill="auto"/>
            <w:noWrap/>
            <w:vAlign w:val="bottom"/>
            <w:hideMark/>
          </w:tcPr>
          <w:p w14:paraId="0347DFA3"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1,8281834</w:t>
            </w:r>
          </w:p>
        </w:tc>
      </w:tr>
      <w:tr w:rsidR="00FA6279" w:rsidRPr="00FA6279" w14:paraId="3AF34107"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CD441B9"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0,02</w:t>
            </w:r>
          </w:p>
        </w:tc>
        <w:tc>
          <w:tcPr>
            <w:tcW w:w="1701" w:type="dxa"/>
            <w:tcBorders>
              <w:top w:val="nil"/>
              <w:left w:val="nil"/>
              <w:bottom w:val="single" w:sz="4" w:space="0" w:color="auto"/>
              <w:right w:val="single" w:sz="12" w:space="0" w:color="auto"/>
            </w:tcBorders>
            <w:shd w:val="clear" w:color="auto" w:fill="auto"/>
            <w:noWrap/>
            <w:vAlign w:val="bottom"/>
            <w:hideMark/>
          </w:tcPr>
          <w:p w14:paraId="75EA5CB3"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3,7061525</w:t>
            </w:r>
          </w:p>
        </w:tc>
      </w:tr>
      <w:tr w:rsidR="00FA6279" w:rsidRPr="00FA6279" w14:paraId="25627E83"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21128914"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0,04</w:t>
            </w:r>
          </w:p>
        </w:tc>
        <w:tc>
          <w:tcPr>
            <w:tcW w:w="1701" w:type="dxa"/>
            <w:tcBorders>
              <w:top w:val="nil"/>
              <w:left w:val="nil"/>
              <w:bottom w:val="single" w:sz="4" w:space="0" w:color="auto"/>
              <w:right w:val="single" w:sz="12" w:space="0" w:color="auto"/>
            </w:tcBorders>
            <w:shd w:val="clear" w:color="auto" w:fill="auto"/>
            <w:noWrap/>
            <w:vAlign w:val="bottom"/>
            <w:hideMark/>
          </w:tcPr>
          <w:p w14:paraId="5F218E71"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7,5770363</w:t>
            </w:r>
          </w:p>
        </w:tc>
      </w:tr>
      <w:tr w:rsidR="00FA6279" w:rsidRPr="00FA6279" w14:paraId="40F36B9F"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4E9C2BED"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0,08</w:t>
            </w:r>
          </w:p>
        </w:tc>
        <w:tc>
          <w:tcPr>
            <w:tcW w:w="1701" w:type="dxa"/>
            <w:tcBorders>
              <w:top w:val="nil"/>
              <w:left w:val="nil"/>
              <w:bottom w:val="single" w:sz="4" w:space="0" w:color="auto"/>
              <w:right w:val="single" w:sz="12" w:space="0" w:color="auto"/>
            </w:tcBorders>
            <w:shd w:val="clear" w:color="auto" w:fill="auto"/>
            <w:noWrap/>
            <w:vAlign w:val="bottom"/>
            <w:hideMark/>
          </w:tcPr>
          <w:p w14:paraId="584DEFC0"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15,915979</w:t>
            </w:r>
          </w:p>
        </w:tc>
      </w:tr>
      <w:tr w:rsidR="00FA6279" w:rsidRPr="00FA6279" w14:paraId="20304DB2"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5574888E"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0,1</w:t>
            </w:r>
          </w:p>
        </w:tc>
        <w:tc>
          <w:tcPr>
            <w:tcW w:w="1701" w:type="dxa"/>
            <w:tcBorders>
              <w:top w:val="nil"/>
              <w:left w:val="nil"/>
              <w:bottom w:val="single" w:sz="4" w:space="0" w:color="auto"/>
              <w:right w:val="single" w:sz="12" w:space="0" w:color="auto"/>
            </w:tcBorders>
            <w:shd w:val="clear" w:color="auto" w:fill="auto"/>
            <w:noWrap/>
            <w:vAlign w:val="bottom"/>
            <w:hideMark/>
          </w:tcPr>
          <w:p w14:paraId="72A78899"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20,378939</w:t>
            </w:r>
          </w:p>
        </w:tc>
      </w:tr>
      <w:tr w:rsidR="00FA6279" w:rsidRPr="00FA6279" w14:paraId="64E384AA"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8215FBB"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0,2</w:t>
            </w:r>
          </w:p>
        </w:tc>
        <w:tc>
          <w:tcPr>
            <w:tcW w:w="1701" w:type="dxa"/>
            <w:tcBorders>
              <w:top w:val="nil"/>
              <w:left w:val="nil"/>
              <w:bottom w:val="single" w:sz="4" w:space="0" w:color="auto"/>
              <w:right w:val="single" w:sz="12" w:space="0" w:color="auto"/>
            </w:tcBorders>
            <w:shd w:val="clear" w:color="auto" w:fill="auto"/>
            <w:noWrap/>
            <w:vAlign w:val="bottom"/>
            <w:hideMark/>
          </w:tcPr>
          <w:p w14:paraId="3362805F"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46,04257</w:t>
            </w:r>
          </w:p>
        </w:tc>
      </w:tr>
      <w:tr w:rsidR="00FA6279" w:rsidRPr="00FA6279" w14:paraId="35E98B82"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07656AE4"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0,4</w:t>
            </w:r>
          </w:p>
        </w:tc>
        <w:tc>
          <w:tcPr>
            <w:tcW w:w="1701" w:type="dxa"/>
            <w:tcBorders>
              <w:top w:val="nil"/>
              <w:left w:val="nil"/>
              <w:bottom w:val="single" w:sz="4" w:space="0" w:color="auto"/>
              <w:right w:val="single" w:sz="12" w:space="0" w:color="auto"/>
            </w:tcBorders>
            <w:shd w:val="clear" w:color="auto" w:fill="auto"/>
            <w:noWrap/>
            <w:vAlign w:val="bottom"/>
            <w:hideMark/>
          </w:tcPr>
          <w:p w14:paraId="58C26D57"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117,98481</w:t>
            </w:r>
          </w:p>
        </w:tc>
      </w:tr>
      <w:tr w:rsidR="00FA6279" w:rsidRPr="00FA6279" w14:paraId="4DD6B295"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5B99B917"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0,8</w:t>
            </w:r>
          </w:p>
        </w:tc>
        <w:tc>
          <w:tcPr>
            <w:tcW w:w="1701" w:type="dxa"/>
            <w:tcBorders>
              <w:top w:val="nil"/>
              <w:left w:val="nil"/>
              <w:bottom w:val="single" w:sz="4" w:space="0" w:color="auto"/>
              <w:right w:val="single" w:sz="12" w:space="0" w:color="auto"/>
            </w:tcBorders>
            <w:shd w:val="clear" w:color="auto" w:fill="auto"/>
            <w:noWrap/>
            <w:vAlign w:val="bottom"/>
            <w:hideMark/>
          </w:tcPr>
          <w:p w14:paraId="335E9068"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365,76364</w:t>
            </w:r>
          </w:p>
        </w:tc>
      </w:tr>
      <w:tr w:rsidR="00FA6279" w:rsidRPr="00FA6279" w14:paraId="4741AE6D"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408DDEF0"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w:t>
            </w:r>
          </w:p>
        </w:tc>
        <w:tc>
          <w:tcPr>
            <w:tcW w:w="1701" w:type="dxa"/>
            <w:tcBorders>
              <w:top w:val="nil"/>
              <w:left w:val="nil"/>
              <w:bottom w:val="single" w:sz="4" w:space="0" w:color="auto"/>
              <w:right w:val="single" w:sz="12" w:space="0" w:color="auto"/>
            </w:tcBorders>
            <w:shd w:val="clear" w:color="auto" w:fill="auto"/>
            <w:noWrap/>
            <w:vAlign w:val="bottom"/>
            <w:hideMark/>
          </w:tcPr>
          <w:p w14:paraId="1DAE6ABE"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513,33793</w:t>
            </w:r>
          </w:p>
        </w:tc>
      </w:tr>
      <w:tr w:rsidR="00FA6279" w:rsidRPr="00FA6279" w14:paraId="5AFD53E5"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3DCD564D"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2</w:t>
            </w:r>
          </w:p>
        </w:tc>
        <w:tc>
          <w:tcPr>
            <w:tcW w:w="1701" w:type="dxa"/>
            <w:tcBorders>
              <w:top w:val="nil"/>
              <w:left w:val="nil"/>
              <w:bottom w:val="single" w:sz="4" w:space="0" w:color="auto"/>
              <w:right w:val="single" w:sz="12" w:space="0" w:color="auto"/>
            </w:tcBorders>
            <w:shd w:val="clear" w:color="auto" w:fill="auto"/>
            <w:noWrap/>
            <w:vAlign w:val="bottom"/>
            <w:hideMark/>
          </w:tcPr>
          <w:p w14:paraId="0974A57D"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148941,11</w:t>
            </w:r>
          </w:p>
        </w:tc>
      </w:tr>
      <w:tr w:rsidR="00FA6279" w:rsidRPr="00FA6279" w14:paraId="2C705298"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43886DD4"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4</w:t>
            </w:r>
          </w:p>
        </w:tc>
        <w:tc>
          <w:tcPr>
            <w:tcW w:w="1701" w:type="dxa"/>
            <w:tcBorders>
              <w:top w:val="nil"/>
              <w:left w:val="nil"/>
              <w:bottom w:val="single" w:sz="4" w:space="0" w:color="auto"/>
              <w:right w:val="single" w:sz="12" w:space="0" w:color="auto"/>
            </w:tcBorders>
            <w:shd w:val="clear" w:color="auto" w:fill="auto"/>
            <w:noWrap/>
            <w:vAlign w:val="bottom"/>
            <w:hideMark/>
          </w:tcPr>
          <w:p w14:paraId="63EA3E99"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332942,49</w:t>
            </w:r>
          </w:p>
        </w:tc>
      </w:tr>
      <w:tr w:rsidR="00FA6279" w:rsidRPr="00FA6279" w14:paraId="3470BCDA"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C1D50FB"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8</w:t>
            </w:r>
          </w:p>
        </w:tc>
        <w:tc>
          <w:tcPr>
            <w:tcW w:w="1701" w:type="dxa"/>
            <w:tcBorders>
              <w:top w:val="nil"/>
              <w:left w:val="nil"/>
              <w:bottom w:val="single" w:sz="4" w:space="0" w:color="auto"/>
              <w:right w:val="single" w:sz="12" w:space="0" w:color="auto"/>
            </w:tcBorders>
            <w:shd w:val="clear" w:color="auto" w:fill="auto"/>
            <w:noWrap/>
            <w:vAlign w:val="bottom"/>
            <w:hideMark/>
          </w:tcPr>
          <w:p w14:paraId="3BB89D21"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38540,289</w:t>
            </w:r>
          </w:p>
        </w:tc>
      </w:tr>
      <w:tr w:rsidR="00FA6279" w:rsidRPr="00FA6279" w14:paraId="3DFEC2DB"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6409C412"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10</w:t>
            </w:r>
          </w:p>
        </w:tc>
        <w:tc>
          <w:tcPr>
            <w:tcW w:w="1701" w:type="dxa"/>
            <w:tcBorders>
              <w:top w:val="nil"/>
              <w:left w:val="nil"/>
              <w:bottom w:val="single" w:sz="4" w:space="0" w:color="auto"/>
              <w:right w:val="single" w:sz="12" w:space="0" w:color="auto"/>
            </w:tcBorders>
            <w:shd w:val="clear" w:color="auto" w:fill="auto"/>
            <w:noWrap/>
            <w:vAlign w:val="bottom"/>
            <w:hideMark/>
          </w:tcPr>
          <w:p w14:paraId="65B3CE50"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60620,455</w:t>
            </w:r>
          </w:p>
        </w:tc>
      </w:tr>
      <w:tr w:rsidR="00FA6279" w:rsidRPr="00FA6279" w14:paraId="1FF7DFAD" w14:textId="77777777" w:rsidTr="00FA6279">
        <w:trPr>
          <w:trHeight w:val="288"/>
        </w:trPr>
        <w:tc>
          <w:tcPr>
            <w:tcW w:w="1545" w:type="dxa"/>
            <w:tcBorders>
              <w:top w:val="nil"/>
              <w:left w:val="single" w:sz="12" w:space="0" w:color="auto"/>
              <w:bottom w:val="single" w:sz="4" w:space="0" w:color="auto"/>
              <w:right w:val="single" w:sz="4" w:space="0" w:color="auto"/>
            </w:tcBorders>
            <w:shd w:val="clear" w:color="auto" w:fill="auto"/>
            <w:noWrap/>
            <w:vAlign w:val="bottom"/>
            <w:hideMark/>
          </w:tcPr>
          <w:p w14:paraId="718625B2"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20</w:t>
            </w:r>
          </w:p>
        </w:tc>
        <w:tc>
          <w:tcPr>
            <w:tcW w:w="1701" w:type="dxa"/>
            <w:tcBorders>
              <w:top w:val="nil"/>
              <w:left w:val="nil"/>
              <w:bottom w:val="single" w:sz="4" w:space="0" w:color="auto"/>
              <w:right w:val="single" w:sz="12" w:space="0" w:color="auto"/>
            </w:tcBorders>
            <w:shd w:val="clear" w:color="auto" w:fill="auto"/>
            <w:noWrap/>
            <w:vAlign w:val="bottom"/>
            <w:hideMark/>
          </w:tcPr>
          <w:p w14:paraId="42610B36"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713,33793</w:t>
            </w:r>
          </w:p>
        </w:tc>
      </w:tr>
      <w:tr w:rsidR="00FA6279" w:rsidRPr="00FA6279" w14:paraId="73892877" w14:textId="77777777" w:rsidTr="00FA6279">
        <w:trPr>
          <w:trHeight w:val="300"/>
        </w:trPr>
        <w:tc>
          <w:tcPr>
            <w:tcW w:w="1545" w:type="dxa"/>
            <w:tcBorders>
              <w:top w:val="nil"/>
              <w:left w:val="single" w:sz="12" w:space="0" w:color="auto"/>
              <w:bottom w:val="single" w:sz="12" w:space="0" w:color="auto"/>
              <w:right w:val="single" w:sz="4" w:space="0" w:color="auto"/>
            </w:tcBorders>
            <w:shd w:val="clear" w:color="auto" w:fill="auto"/>
            <w:noWrap/>
            <w:vAlign w:val="bottom"/>
            <w:hideMark/>
          </w:tcPr>
          <w:p w14:paraId="034CA726"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40</w:t>
            </w:r>
          </w:p>
        </w:tc>
        <w:tc>
          <w:tcPr>
            <w:tcW w:w="1701" w:type="dxa"/>
            <w:tcBorders>
              <w:top w:val="nil"/>
              <w:left w:val="nil"/>
              <w:bottom w:val="single" w:sz="12" w:space="0" w:color="auto"/>
              <w:right w:val="single" w:sz="12" w:space="0" w:color="auto"/>
            </w:tcBorders>
            <w:shd w:val="clear" w:color="auto" w:fill="auto"/>
            <w:noWrap/>
            <w:vAlign w:val="bottom"/>
            <w:hideMark/>
          </w:tcPr>
          <w:p w14:paraId="2EB5123B" w14:textId="77777777" w:rsidR="00FA6279" w:rsidRPr="00FA6279" w:rsidRDefault="00FA6279" w:rsidP="00FA6279">
            <w:pPr>
              <w:suppressAutoHyphens w:val="0"/>
              <w:autoSpaceDN/>
              <w:spacing w:after="0"/>
              <w:jc w:val="center"/>
              <w:textAlignment w:val="auto"/>
              <w:rPr>
                <w:rFonts w:eastAsia="Times New Roman" w:cs="Calibri"/>
                <w:color w:val="000000"/>
                <w:lang w:eastAsia="de-AT"/>
              </w:rPr>
            </w:pPr>
            <w:r w:rsidRPr="00FA6279">
              <w:rPr>
                <w:rFonts w:eastAsia="Times New Roman" w:cs="Calibri"/>
                <w:color w:val="000000"/>
                <w:lang w:eastAsia="de-AT"/>
              </w:rPr>
              <w:t>Fehler</w:t>
            </w:r>
          </w:p>
        </w:tc>
      </w:tr>
    </w:tbl>
    <w:p w14:paraId="45CF92D8" w14:textId="54311DC9" w:rsidR="00FA6279" w:rsidRDefault="00FA6279" w:rsidP="00CE2AB7">
      <w:pPr>
        <w:rPr>
          <w:rFonts w:ascii="Times New Roman" w:hAnsi="Times New Roman"/>
          <w:sz w:val="20"/>
          <w:szCs w:val="20"/>
        </w:rPr>
      </w:pPr>
      <w:r>
        <w:rPr>
          <w:rFonts w:ascii="Times New Roman" w:hAnsi="Times New Roman"/>
          <w:sz w:val="20"/>
          <w:szCs w:val="20"/>
        </w:rPr>
        <w:t>Tabelle 2: Messwert bei der Integrationsmethode Euler</w:t>
      </w:r>
    </w:p>
    <w:p w14:paraId="1E3A3E2D" w14:textId="77777777" w:rsidR="00FA6279" w:rsidRDefault="00FA6279" w:rsidP="00CE2AB7">
      <w:pPr>
        <w:rPr>
          <w:rFonts w:ascii="Times New Roman" w:hAnsi="Times New Roman"/>
          <w:b/>
          <w:bCs/>
          <w:sz w:val="24"/>
          <w:szCs w:val="24"/>
        </w:rPr>
      </w:pPr>
    </w:p>
    <w:p w14:paraId="532118B3" w14:textId="77777777" w:rsidR="00FA6279" w:rsidRDefault="00FA6279" w:rsidP="00CE2AB7">
      <w:pPr>
        <w:rPr>
          <w:rFonts w:ascii="Times New Roman" w:hAnsi="Times New Roman"/>
          <w:b/>
          <w:bCs/>
          <w:sz w:val="24"/>
          <w:szCs w:val="24"/>
        </w:rPr>
      </w:pPr>
    </w:p>
    <w:p w14:paraId="7AD007EB" w14:textId="77777777" w:rsidR="00FA6279" w:rsidRDefault="00FA6279" w:rsidP="00CE2AB7">
      <w:pPr>
        <w:rPr>
          <w:rFonts w:ascii="Times New Roman" w:hAnsi="Times New Roman"/>
          <w:b/>
          <w:bCs/>
          <w:sz w:val="24"/>
          <w:szCs w:val="24"/>
        </w:rPr>
      </w:pPr>
    </w:p>
    <w:p w14:paraId="5BF2F9F2" w14:textId="77777777" w:rsidR="00FA6279" w:rsidRDefault="00FA6279" w:rsidP="00CE2AB7">
      <w:pPr>
        <w:rPr>
          <w:rFonts w:ascii="Times New Roman" w:hAnsi="Times New Roman"/>
          <w:b/>
          <w:bCs/>
          <w:sz w:val="24"/>
          <w:szCs w:val="24"/>
        </w:rPr>
      </w:pPr>
    </w:p>
    <w:p w14:paraId="23314D89" w14:textId="77777777" w:rsidR="00FA6279" w:rsidRDefault="00FA6279" w:rsidP="00CE2AB7">
      <w:pPr>
        <w:rPr>
          <w:rFonts w:ascii="Times New Roman" w:hAnsi="Times New Roman"/>
          <w:b/>
          <w:bCs/>
          <w:sz w:val="24"/>
          <w:szCs w:val="24"/>
        </w:rPr>
      </w:pPr>
    </w:p>
    <w:p w14:paraId="60847A88" w14:textId="77777777" w:rsidR="00FA6279" w:rsidRDefault="00FA6279" w:rsidP="00CE2AB7">
      <w:pPr>
        <w:rPr>
          <w:rFonts w:ascii="Times New Roman" w:hAnsi="Times New Roman"/>
          <w:b/>
          <w:bCs/>
          <w:sz w:val="24"/>
          <w:szCs w:val="24"/>
        </w:rPr>
      </w:pPr>
    </w:p>
    <w:p w14:paraId="00FD9BB1" w14:textId="77777777" w:rsidR="00FA6279" w:rsidRDefault="00FA6279" w:rsidP="00CE2AB7">
      <w:pPr>
        <w:rPr>
          <w:rFonts w:ascii="Times New Roman" w:hAnsi="Times New Roman"/>
          <w:b/>
          <w:bCs/>
          <w:sz w:val="24"/>
          <w:szCs w:val="24"/>
        </w:rPr>
      </w:pPr>
    </w:p>
    <w:p w14:paraId="72FAE5A0" w14:textId="77777777" w:rsidR="00FA6279" w:rsidRDefault="00FA6279" w:rsidP="00CE2AB7">
      <w:pPr>
        <w:rPr>
          <w:rFonts w:ascii="Times New Roman" w:hAnsi="Times New Roman"/>
          <w:b/>
          <w:bCs/>
          <w:sz w:val="24"/>
          <w:szCs w:val="24"/>
        </w:rPr>
      </w:pPr>
    </w:p>
    <w:p w14:paraId="51D6F59C" w14:textId="77777777" w:rsidR="00FA6279" w:rsidRDefault="00FA6279" w:rsidP="00CE2AB7">
      <w:pPr>
        <w:rPr>
          <w:rFonts w:ascii="Times New Roman" w:hAnsi="Times New Roman"/>
          <w:b/>
          <w:bCs/>
          <w:sz w:val="24"/>
          <w:szCs w:val="24"/>
        </w:rPr>
      </w:pPr>
    </w:p>
    <w:p w14:paraId="1608D3B9" w14:textId="77777777" w:rsidR="00FA6279" w:rsidRDefault="00FA6279" w:rsidP="00CE2AB7">
      <w:pPr>
        <w:rPr>
          <w:rFonts w:ascii="Times New Roman" w:hAnsi="Times New Roman"/>
          <w:b/>
          <w:bCs/>
          <w:sz w:val="24"/>
          <w:szCs w:val="24"/>
        </w:rPr>
      </w:pPr>
    </w:p>
    <w:p w14:paraId="396471C9" w14:textId="77777777" w:rsidR="00FA6279" w:rsidRDefault="00FA6279" w:rsidP="00CE2AB7">
      <w:pPr>
        <w:rPr>
          <w:rFonts w:ascii="Times New Roman" w:hAnsi="Times New Roman"/>
          <w:b/>
          <w:bCs/>
          <w:sz w:val="24"/>
          <w:szCs w:val="24"/>
        </w:rPr>
      </w:pPr>
    </w:p>
    <w:p w14:paraId="610BD8C8" w14:textId="77777777" w:rsidR="00FA6279" w:rsidRDefault="00FA6279" w:rsidP="00CE2AB7">
      <w:pPr>
        <w:rPr>
          <w:rFonts w:ascii="Times New Roman" w:hAnsi="Times New Roman"/>
          <w:b/>
          <w:bCs/>
          <w:sz w:val="24"/>
          <w:szCs w:val="24"/>
        </w:rPr>
      </w:pPr>
    </w:p>
    <w:p w14:paraId="47011555" w14:textId="5D6E06E8" w:rsidR="00FA6279" w:rsidRDefault="00FA6279" w:rsidP="00CE2AB7">
      <w:pPr>
        <w:rPr>
          <w:rFonts w:ascii="Times New Roman" w:hAnsi="Times New Roman"/>
          <w:b/>
          <w:bCs/>
          <w:sz w:val="24"/>
          <w:szCs w:val="24"/>
        </w:rPr>
      </w:pPr>
      <w:r w:rsidRPr="00FA6279">
        <w:rPr>
          <w:rFonts w:ascii="Times New Roman" w:hAnsi="Times New Roman"/>
          <w:b/>
          <w:bCs/>
          <w:sz w:val="24"/>
          <w:szCs w:val="24"/>
        </w:rPr>
        <w:lastRenderedPageBreak/>
        <w:t xml:space="preserve">Kennlinie: </w:t>
      </w:r>
    </w:p>
    <w:p w14:paraId="7FF3E7C4" w14:textId="7EA46D4E" w:rsidR="00FA6279" w:rsidRDefault="00FA6279" w:rsidP="00CE2AB7">
      <w:pPr>
        <w:rPr>
          <w:rFonts w:ascii="Times New Roman" w:hAnsi="Times New Roman"/>
          <w:sz w:val="24"/>
          <w:szCs w:val="24"/>
        </w:rPr>
      </w:pPr>
      <w:r>
        <w:rPr>
          <w:rFonts w:ascii="Times New Roman" w:hAnsi="Times New Roman"/>
          <w:sz w:val="24"/>
          <w:szCs w:val="24"/>
        </w:rPr>
        <w:t xml:space="preserve">Diese zwei Messwert-Tabellen </w:t>
      </w:r>
      <w:r w:rsidR="00576515">
        <w:rPr>
          <w:rFonts w:ascii="Times New Roman" w:hAnsi="Times New Roman"/>
          <w:sz w:val="24"/>
          <w:szCs w:val="24"/>
        </w:rPr>
        <w:t>sind</w:t>
      </w:r>
      <w:r>
        <w:rPr>
          <w:rFonts w:ascii="Times New Roman" w:hAnsi="Times New Roman"/>
          <w:sz w:val="24"/>
          <w:szCs w:val="24"/>
        </w:rPr>
        <w:t xml:space="preserve"> die Grundlage für folgende Kennlinie:</w:t>
      </w:r>
    </w:p>
    <w:p w14:paraId="48B35205" w14:textId="01682356" w:rsidR="00FA6279" w:rsidRDefault="00FA6279" w:rsidP="00CE2AB7">
      <w:pPr>
        <w:rPr>
          <w:rFonts w:ascii="Times New Roman" w:hAnsi="Times New Roman"/>
          <w:sz w:val="24"/>
          <w:szCs w:val="24"/>
        </w:rPr>
      </w:pPr>
      <w:r>
        <w:rPr>
          <w:noProof/>
        </w:rPr>
        <w:drawing>
          <wp:inline distT="0" distB="0" distL="0" distR="0" wp14:anchorId="0388D964" wp14:editId="3576B912">
            <wp:extent cx="6032500" cy="3771900"/>
            <wp:effectExtent l="0" t="0" r="6350" b="0"/>
            <wp:docPr id="35" name="Diagramm 35">
              <a:extLst xmlns:a="http://schemas.openxmlformats.org/drawingml/2006/main">
                <a:ext uri="{FF2B5EF4-FFF2-40B4-BE49-F238E27FC236}">
                  <a16:creationId xmlns:a16="http://schemas.microsoft.com/office/drawing/2014/main" id="{41E82024-8DEC-4AF9-89F0-7906203095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204148" w14:textId="2C2A0161" w:rsidR="00FA6279" w:rsidRDefault="00FA6279" w:rsidP="00CE2AB7">
      <w:pPr>
        <w:rPr>
          <w:rFonts w:ascii="Times New Roman" w:hAnsi="Times New Roman"/>
          <w:sz w:val="20"/>
          <w:szCs w:val="20"/>
        </w:rPr>
      </w:pPr>
      <w:r>
        <w:rPr>
          <w:rFonts w:ascii="Times New Roman" w:hAnsi="Times New Roman"/>
          <w:sz w:val="20"/>
          <w:szCs w:val="20"/>
        </w:rPr>
        <w:t>Diagramm 1: Fehlerkennlinie verschiedene Integrationsverfahren</w:t>
      </w:r>
    </w:p>
    <w:p w14:paraId="6283B5BC" w14:textId="64890590" w:rsidR="00FA6279" w:rsidRDefault="00FA6279" w:rsidP="00FA6279">
      <w:pPr>
        <w:jc w:val="both"/>
        <w:rPr>
          <w:rFonts w:ascii="Times New Roman" w:hAnsi="Times New Roman"/>
          <w:sz w:val="24"/>
          <w:szCs w:val="24"/>
        </w:rPr>
      </w:pPr>
      <w:r>
        <w:rPr>
          <w:rFonts w:ascii="Times New Roman" w:hAnsi="Times New Roman"/>
          <w:sz w:val="24"/>
          <w:szCs w:val="24"/>
        </w:rPr>
        <w:t>Wie man in dem Diagramm gut erkennen kann, schneidet die Kennlinie der Euler-Methode relativ bald, nämlich bei einer Schrittweite von ca. 0.00008s die des Runge-</w:t>
      </w:r>
      <w:proofErr w:type="spellStart"/>
      <w:r>
        <w:rPr>
          <w:rFonts w:ascii="Times New Roman" w:hAnsi="Times New Roman"/>
          <w:sz w:val="24"/>
          <w:szCs w:val="24"/>
        </w:rPr>
        <w:t>Kutta</w:t>
      </w:r>
      <w:proofErr w:type="spellEnd"/>
      <w:r w:rsidR="00072996">
        <w:rPr>
          <w:rFonts w:ascii="Times New Roman" w:hAnsi="Times New Roman"/>
          <w:sz w:val="24"/>
          <w:szCs w:val="24"/>
        </w:rPr>
        <w:t>-</w:t>
      </w:r>
      <w:r>
        <w:rPr>
          <w:rFonts w:ascii="Times New Roman" w:hAnsi="Times New Roman"/>
          <w:sz w:val="24"/>
          <w:szCs w:val="24"/>
        </w:rPr>
        <w:t xml:space="preserve">Verfahrens </w:t>
      </w:r>
      <w:r w:rsidR="00072996">
        <w:rPr>
          <w:rFonts w:ascii="Times New Roman" w:hAnsi="Times New Roman"/>
          <w:sz w:val="24"/>
          <w:szCs w:val="24"/>
        </w:rPr>
        <w:t>und steigt dann bis zu einer Schrittweite von ca. 8s an, bevor sie wieder fällt und die andere Kennlinie nochmal schneidet. Im Vergleich dazu bleibt die Linie der Runge-</w:t>
      </w:r>
      <w:proofErr w:type="spellStart"/>
      <w:r w:rsidR="00072996">
        <w:rPr>
          <w:rFonts w:ascii="Times New Roman" w:hAnsi="Times New Roman"/>
          <w:sz w:val="24"/>
          <w:szCs w:val="24"/>
        </w:rPr>
        <w:t>Kutta</w:t>
      </w:r>
      <w:proofErr w:type="spellEnd"/>
      <w:r w:rsidR="00072996">
        <w:rPr>
          <w:rFonts w:ascii="Times New Roman" w:hAnsi="Times New Roman"/>
          <w:sz w:val="24"/>
          <w:szCs w:val="24"/>
        </w:rPr>
        <w:t xml:space="preserve">-Methode relativ lang konstant, was bedeutet, dass sie über einen großen Bereich nur einen geringen Fehler produziert, während beim Euler-Verfahren schon relativ bald größere Abweichungen vom tatsächlichen Wert erkennbar sind. </w:t>
      </w:r>
    </w:p>
    <w:p w14:paraId="77A74FC8" w14:textId="3BB5BBE3" w:rsidR="000A6567" w:rsidRDefault="00FC3A4E" w:rsidP="00FA6279">
      <w:pPr>
        <w:jc w:val="both"/>
        <w:rPr>
          <w:rFonts w:ascii="Times New Roman" w:hAnsi="Times New Roman"/>
          <w:b/>
          <w:bCs/>
          <w:sz w:val="24"/>
          <w:szCs w:val="24"/>
        </w:rPr>
      </w:pPr>
      <w:r>
        <w:rPr>
          <w:rFonts w:ascii="Times New Roman" w:hAnsi="Times New Roman"/>
          <w:b/>
          <w:bCs/>
          <w:sz w:val="24"/>
          <w:szCs w:val="24"/>
        </w:rPr>
        <w:t xml:space="preserve">Fragen: </w:t>
      </w:r>
    </w:p>
    <w:p w14:paraId="45F5C4D6" w14:textId="5562FEE0" w:rsidR="00FC3A4E" w:rsidRDefault="00FC3A4E" w:rsidP="00FA6279">
      <w:pPr>
        <w:jc w:val="both"/>
        <w:rPr>
          <w:rFonts w:ascii="Times New Roman" w:hAnsi="Times New Roman"/>
          <w:b/>
          <w:bCs/>
          <w:sz w:val="24"/>
          <w:szCs w:val="24"/>
        </w:rPr>
      </w:pPr>
      <w:r>
        <w:rPr>
          <w:rFonts w:ascii="Times New Roman" w:hAnsi="Times New Roman"/>
          <w:b/>
          <w:bCs/>
          <w:sz w:val="24"/>
          <w:szCs w:val="24"/>
        </w:rPr>
        <w:t xml:space="preserve">Frage: </w:t>
      </w:r>
      <w:r w:rsidRPr="006D2F42">
        <w:rPr>
          <w:rFonts w:ascii="Times New Roman" w:hAnsi="Times New Roman"/>
          <w:sz w:val="24"/>
          <w:szCs w:val="24"/>
        </w:rPr>
        <w:t>Was erkennt man daraus in Bezug zu Runge-</w:t>
      </w:r>
      <w:proofErr w:type="spellStart"/>
      <w:r w:rsidRPr="006D2F42">
        <w:rPr>
          <w:rFonts w:ascii="Times New Roman" w:hAnsi="Times New Roman"/>
          <w:sz w:val="24"/>
          <w:szCs w:val="24"/>
        </w:rPr>
        <w:t>Kutta</w:t>
      </w:r>
      <w:proofErr w:type="spellEnd"/>
      <w:r w:rsidRPr="006D2F42">
        <w:rPr>
          <w:rFonts w:ascii="Times New Roman" w:hAnsi="Times New Roman"/>
          <w:sz w:val="24"/>
          <w:szCs w:val="24"/>
        </w:rPr>
        <w:t xml:space="preserve"> und Euler?</w:t>
      </w:r>
    </w:p>
    <w:p w14:paraId="0CC3598E" w14:textId="0717F83A" w:rsidR="00FC3A4E" w:rsidRDefault="00FC3A4E" w:rsidP="00FA6279">
      <w:pPr>
        <w:jc w:val="both"/>
        <w:rPr>
          <w:rFonts w:ascii="Times New Roman" w:hAnsi="Times New Roman"/>
          <w:sz w:val="24"/>
          <w:szCs w:val="24"/>
        </w:rPr>
      </w:pPr>
      <w:r>
        <w:rPr>
          <w:rFonts w:ascii="Times New Roman" w:hAnsi="Times New Roman"/>
          <w:b/>
          <w:bCs/>
          <w:sz w:val="24"/>
          <w:szCs w:val="24"/>
        </w:rPr>
        <w:t xml:space="preserve">Antwort: </w:t>
      </w:r>
      <w:r>
        <w:rPr>
          <w:rFonts w:ascii="Times New Roman" w:hAnsi="Times New Roman"/>
          <w:sz w:val="24"/>
          <w:szCs w:val="24"/>
        </w:rPr>
        <w:t>In dem Diagramm kann man erkennen, dass Runge-</w:t>
      </w:r>
      <w:proofErr w:type="spellStart"/>
      <w:r>
        <w:rPr>
          <w:rFonts w:ascii="Times New Roman" w:hAnsi="Times New Roman"/>
          <w:sz w:val="24"/>
          <w:szCs w:val="24"/>
        </w:rPr>
        <w:t>Kutta</w:t>
      </w:r>
      <w:proofErr w:type="spellEnd"/>
      <w:r>
        <w:rPr>
          <w:rFonts w:ascii="Times New Roman" w:hAnsi="Times New Roman"/>
          <w:sz w:val="24"/>
          <w:szCs w:val="24"/>
        </w:rPr>
        <w:t xml:space="preserve"> über einen großen Schrittweite-Bereich nur einen kleinen Fehler produziert, während das Euler-Verfahren schon bald viel größere Fehler produziert und daher ungenauer arbeitet. </w:t>
      </w:r>
    </w:p>
    <w:p w14:paraId="3D9A8709" w14:textId="2E52A69E" w:rsidR="00FC3A4E" w:rsidRPr="00FC3A4E" w:rsidRDefault="00FC3A4E" w:rsidP="00FA6279">
      <w:pPr>
        <w:jc w:val="both"/>
        <w:rPr>
          <w:rFonts w:ascii="Times New Roman" w:hAnsi="Times New Roman"/>
          <w:sz w:val="24"/>
          <w:szCs w:val="24"/>
        </w:rPr>
      </w:pPr>
      <w:r>
        <w:rPr>
          <w:rFonts w:ascii="Times New Roman" w:hAnsi="Times New Roman"/>
          <w:b/>
          <w:bCs/>
          <w:sz w:val="24"/>
          <w:szCs w:val="24"/>
        </w:rPr>
        <w:t xml:space="preserve">Frage: </w:t>
      </w:r>
      <w:r w:rsidRPr="006D2F42">
        <w:rPr>
          <w:rFonts w:ascii="Times New Roman" w:hAnsi="Times New Roman"/>
          <w:sz w:val="24"/>
          <w:szCs w:val="24"/>
        </w:rPr>
        <w:t>Wie ist die Simulationsschrittweite sinnvoll zu wählen, wenn der Fehler F&lt;1% sein soll?</w:t>
      </w:r>
      <w:r>
        <w:rPr>
          <w:rFonts w:ascii="Times New Roman" w:hAnsi="Times New Roman"/>
          <w:b/>
          <w:bCs/>
          <w:sz w:val="24"/>
          <w:szCs w:val="24"/>
        </w:rPr>
        <w:br/>
        <w:t xml:space="preserve">Antwort: </w:t>
      </w:r>
      <w:r>
        <w:rPr>
          <w:rFonts w:ascii="Times New Roman" w:hAnsi="Times New Roman"/>
          <w:sz w:val="24"/>
          <w:szCs w:val="24"/>
        </w:rPr>
        <w:t>Um dies zu erreichen, sollte die Schrittweiter ungefähr 5% der Periodendauer des simulierten Vorgangs (</w:t>
      </w:r>
      <w:proofErr w:type="spellStart"/>
      <w:r>
        <w:rPr>
          <w:rFonts w:ascii="Times New Roman" w:hAnsi="Times New Roman"/>
          <w:sz w:val="24"/>
          <w:szCs w:val="24"/>
        </w:rPr>
        <w:t>z.B</w:t>
      </w:r>
      <w:proofErr w:type="spellEnd"/>
      <w:r w:rsidR="000D0C7E">
        <w:rPr>
          <w:rFonts w:ascii="Times New Roman" w:hAnsi="Times New Roman"/>
          <w:sz w:val="24"/>
          <w:szCs w:val="24"/>
        </w:rPr>
        <w:t xml:space="preserve"> der Schwingung</w:t>
      </w:r>
      <w:r>
        <w:rPr>
          <w:rFonts w:ascii="Times New Roman" w:hAnsi="Times New Roman"/>
          <w:sz w:val="24"/>
          <w:szCs w:val="24"/>
        </w:rPr>
        <w:t xml:space="preserve"> eines Schwingkreises) sein. </w:t>
      </w:r>
    </w:p>
    <w:p w14:paraId="196118C3" w14:textId="72BE6F8A" w:rsidR="007246E8" w:rsidRDefault="007246E8" w:rsidP="00FA6279">
      <w:pPr>
        <w:jc w:val="both"/>
        <w:rPr>
          <w:rFonts w:ascii="Times New Roman" w:hAnsi="Times New Roman"/>
          <w:sz w:val="24"/>
          <w:szCs w:val="24"/>
        </w:rPr>
      </w:pPr>
    </w:p>
    <w:p w14:paraId="0EC9F8DF" w14:textId="7AE9DF4C" w:rsidR="007246E8" w:rsidRDefault="007246E8" w:rsidP="00FA6279">
      <w:pPr>
        <w:jc w:val="both"/>
        <w:rPr>
          <w:rFonts w:ascii="Times New Roman" w:hAnsi="Times New Roman"/>
          <w:sz w:val="24"/>
          <w:szCs w:val="24"/>
        </w:rPr>
      </w:pPr>
    </w:p>
    <w:p w14:paraId="1D99B927" w14:textId="7A11560B" w:rsidR="007246E8" w:rsidRDefault="007246E8" w:rsidP="00FA6279">
      <w:pPr>
        <w:jc w:val="both"/>
        <w:rPr>
          <w:rFonts w:ascii="Times New Roman" w:hAnsi="Times New Roman"/>
          <w:sz w:val="24"/>
          <w:szCs w:val="24"/>
        </w:rPr>
      </w:pPr>
    </w:p>
    <w:p w14:paraId="061ED105" w14:textId="77777777" w:rsidR="007246E8" w:rsidRPr="00FA6279" w:rsidRDefault="007246E8" w:rsidP="00FA6279">
      <w:pPr>
        <w:jc w:val="both"/>
        <w:rPr>
          <w:rFonts w:ascii="Times New Roman" w:hAnsi="Times New Roman"/>
          <w:sz w:val="24"/>
          <w:szCs w:val="24"/>
        </w:rPr>
      </w:pPr>
    </w:p>
    <w:p w14:paraId="779CF446" w14:textId="0DDFC2AD" w:rsidR="00750488" w:rsidRDefault="00177430">
      <w:pPr>
        <w:pStyle w:val="berschrift2"/>
      </w:pPr>
      <w:bookmarkStart w:id="44" w:name="_Toc40731016"/>
      <w:r w:rsidRPr="00FA6279">
        <w:lastRenderedPageBreak/>
        <w:t>3.2</w:t>
      </w:r>
      <w:bookmarkEnd w:id="40"/>
      <w:bookmarkEnd w:id="41"/>
      <w:bookmarkEnd w:id="42"/>
      <w:bookmarkEnd w:id="43"/>
      <w:r w:rsidR="008D2295" w:rsidRPr="00FA6279">
        <w:t xml:space="preserve"> Simulation DC/DC-Wandler</w:t>
      </w:r>
      <w:bookmarkEnd w:id="44"/>
      <w:r w:rsidRPr="00FA6279">
        <w:t xml:space="preserve"> </w:t>
      </w:r>
    </w:p>
    <w:p w14:paraId="348DDBAD" w14:textId="330EBE94" w:rsidR="007246E8" w:rsidRDefault="007246E8" w:rsidP="007246E8">
      <w:pPr>
        <w:jc w:val="both"/>
        <w:rPr>
          <w:rFonts w:ascii="Times New Roman" w:hAnsi="Times New Roman"/>
          <w:sz w:val="24"/>
          <w:szCs w:val="24"/>
        </w:rPr>
      </w:pPr>
      <w:r>
        <w:rPr>
          <w:rFonts w:ascii="Times New Roman" w:hAnsi="Times New Roman"/>
          <w:sz w:val="24"/>
          <w:szCs w:val="24"/>
        </w:rPr>
        <w:t xml:space="preserve">Als nächster Teil der Übung wurde ein DC/DC-Wandler mit Zweipunktregler simuliert. Dazu wurde zunächst mit der Übertragungsfunktion aus der letzten Simulation, einem Zweipunktglied mit Hysterese, einem </w:t>
      </w:r>
      <w:proofErr w:type="spellStart"/>
      <w:r>
        <w:rPr>
          <w:rFonts w:ascii="Times New Roman" w:hAnsi="Times New Roman"/>
          <w:sz w:val="24"/>
          <w:szCs w:val="24"/>
        </w:rPr>
        <w:t>Verknüpfer</w:t>
      </w:r>
      <w:proofErr w:type="spellEnd"/>
      <w:r>
        <w:rPr>
          <w:rFonts w:ascii="Times New Roman" w:hAnsi="Times New Roman"/>
          <w:sz w:val="24"/>
          <w:szCs w:val="24"/>
        </w:rPr>
        <w:t xml:space="preserve">, einem Poti und einem Zeitverlauf-Element folgende Schaltung aufgebaut: </w:t>
      </w:r>
    </w:p>
    <w:p w14:paraId="06980AE4" w14:textId="77777777" w:rsidR="007246E8" w:rsidRDefault="007246E8" w:rsidP="007246E8">
      <w:pPr>
        <w:keepNext/>
        <w:jc w:val="both"/>
      </w:pPr>
      <w:r w:rsidRPr="007246E8">
        <w:rPr>
          <w:rFonts w:ascii="Times New Roman" w:hAnsi="Times New Roman"/>
          <w:noProof/>
          <w:sz w:val="24"/>
          <w:szCs w:val="24"/>
        </w:rPr>
        <w:drawing>
          <wp:inline distT="0" distB="0" distL="0" distR="0" wp14:anchorId="52319D3B" wp14:editId="178F79FF">
            <wp:extent cx="5759450" cy="150241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502410"/>
                    </a:xfrm>
                    <a:prstGeom prst="rect">
                      <a:avLst/>
                    </a:prstGeom>
                  </pic:spPr>
                </pic:pic>
              </a:graphicData>
            </a:graphic>
          </wp:inline>
        </w:drawing>
      </w:r>
    </w:p>
    <w:p w14:paraId="57B21326" w14:textId="3C8D8585" w:rsidR="007246E8" w:rsidRDefault="007246E8" w:rsidP="007246E8">
      <w:pPr>
        <w:pStyle w:val="Beschriftung"/>
        <w:jc w:val="both"/>
      </w:pPr>
      <w:r>
        <w:t xml:space="preserve">Abb. </w:t>
      </w:r>
      <w:r w:rsidR="00E259A7">
        <w:t>6</w:t>
      </w:r>
      <w:r>
        <w:t>: Messschaltung DC/DC-Wandler</w:t>
      </w:r>
    </w:p>
    <w:p w14:paraId="19EEA78A" w14:textId="78459E1E" w:rsidR="007246E8" w:rsidRDefault="00D80EB3" w:rsidP="007246E8">
      <w:pPr>
        <w:rPr>
          <w:rFonts w:ascii="Times New Roman" w:hAnsi="Times New Roman"/>
          <w:sz w:val="24"/>
          <w:szCs w:val="24"/>
        </w:rPr>
      </w:pPr>
      <w:r>
        <w:rPr>
          <w:rFonts w:ascii="Times New Roman" w:hAnsi="Times New Roman"/>
          <w:sz w:val="24"/>
          <w:szCs w:val="24"/>
        </w:rPr>
        <w:t xml:space="preserve">Die Simulation lieferte im Zeitverlauf folgendes Ergebnis: </w:t>
      </w:r>
    </w:p>
    <w:p w14:paraId="6DD57DE6" w14:textId="77777777" w:rsidR="00D80EB3" w:rsidRDefault="00D80EB3" w:rsidP="00D80EB3">
      <w:pPr>
        <w:keepNext/>
      </w:pPr>
      <w:r w:rsidRPr="00D80EB3">
        <w:rPr>
          <w:rFonts w:ascii="Times New Roman" w:hAnsi="Times New Roman"/>
          <w:noProof/>
          <w:sz w:val="24"/>
          <w:szCs w:val="24"/>
        </w:rPr>
        <w:drawing>
          <wp:inline distT="0" distB="0" distL="0" distR="0" wp14:anchorId="030C725A" wp14:editId="1DE6F8EA">
            <wp:extent cx="2400300" cy="19494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7940" cy="1955688"/>
                    </a:xfrm>
                    <a:prstGeom prst="rect">
                      <a:avLst/>
                    </a:prstGeom>
                  </pic:spPr>
                </pic:pic>
              </a:graphicData>
            </a:graphic>
          </wp:inline>
        </w:drawing>
      </w:r>
    </w:p>
    <w:p w14:paraId="21CFE09B" w14:textId="6935F3A5" w:rsidR="00D80EB3" w:rsidRDefault="00D80EB3" w:rsidP="00D80EB3">
      <w:pPr>
        <w:pStyle w:val="Beschriftung"/>
      </w:pPr>
      <w:r>
        <w:t xml:space="preserve">Abb. </w:t>
      </w:r>
      <w:r w:rsidR="00E259A7">
        <w:t>7</w:t>
      </w:r>
      <w:r>
        <w:t>: Ergebnis der Zeitverlauf Messung</w:t>
      </w:r>
    </w:p>
    <w:p w14:paraId="5C3C178D" w14:textId="03E20EB2" w:rsidR="007246E8" w:rsidRDefault="00D80EB3" w:rsidP="007246E8">
      <w:pPr>
        <w:jc w:val="both"/>
        <w:rPr>
          <w:rFonts w:ascii="Times New Roman" w:hAnsi="Times New Roman"/>
          <w:sz w:val="24"/>
          <w:szCs w:val="24"/>
        </w:rPr>
      </w:pPr>
      <w:r>
        <w:rPr>
          <w:rFonts w:ascii="Times New Roman" w:hAnsi="Times New Roman"/>
          <w:sz w:val="24"/>
          <w:szCs w:val="24"/>
        </w:rPr>
        <w:t>Wie man gut erkennen kann,</w:t>
      </w:r>
      <w:r w:rsidR="00512B46">
        <w:rPr>
          <w:rFonts w:ascii="Times New Roman" w:hAnsi="Times New Roman"/>
          <w:sz w:val="24"/>
          <w:szCs w:val="24"/>
        </w:rPr>
        <w:t xml:space="preserve"> findet beim Zweipunktglied immer dann ein Wechsel zwischen den Maximalwerten (15V oder 0V) statt, wenn die Übertragungsfunktion die Gerade des Potis (in dem Fall 2.7V) schneidet. </w:t>
      </w:r>
    </w:p>
    <w:p w14:paraId="125A7997" w14:textId="33F74ECD" w:rsidR="00E259A7" w:rsidRDefault="00E259A7" w:rsidP="007246E8">
      <w:pPr>
        <w:jc w:val="both"/>
        <w:rPr>
          <w:rFonts w:ascii="Times New Roman" w:hAnsi="Times New Roman"/>
          <w:sz w:val="24"/>
          <w:szCs w:val="24"/>
        </w:rPr>
      </w:pPr>
    </w:p>
    <w:p w14:paraId="3196EA1C" w14:textId="3CB5CA08" w:rsidR="00E259A7" w:rsidRDefault="00E259A7" w:rsidP="007246E8">
      <w:pPr>
        <w:jc w:val="both"/>
        <w:rPr>
          <w:rFonts w:ascii="Times New Roman" w:hAnsi="Times New Roman"/>
          <w:sz w:val="24"/>
          <w:szCs w:val="24"/>
        </w:rPr>
      </w:pPr>
    </w:p>
    <w:p w14:paraId="251458DE" w14:textId="7E7A221F" w:rsidR="00E259A7" w:rsidRDefault="00E259A7" w:rsidP="007246E8">
      <w:pPr>
        <w:jc w:val="both"/>
        <w:rPr>
          <w:rFonts w:ascii="Times New Roman" w:hAnsi="Times New Roman"/>
          <w:sz w:val="24"/>
          <w:szCs w:val="24"/>
        </w:rPr>
      </w:pPr>
    </w:p>
    <w:p w14:paraId="2E7BE9E3" w14:textId="79AF606A" w:rsidR="00E259A7" w:rsidRDefault="00E259A7" w:rsidP="007246E8">
      <w:pPr>
        <w:jc w:val="both"/>
        <w:rPr>
          <w:rFonts w:ascii="Times New Roman" w:hAnsi="Times New Roman"/>
          <w:sz w:val="24"/>
          <w:szCs w:val="24"/>
        </w:rPr>
      </w:pPr>
    </w:p>
    <w:p w14:paraId="5812C5C8" w14:textId="41E41178" w:rsidR="00E259A7" w:rsidRDefault="00E259A7" w:rsidP="007246E8">
      <w:pPr>
        <w:jc w:val="both"/>
        <w:rPr>
          <w:rFonts w:ascii="Times New Roman" w:hAnsi="Times New Roman"/>
          <w:sz w:val="24"/>
          <w:szCs w:val="24"/>
        </w:rPr>
      </w:pPr>
    </w:p>
    <w:p w14:paraId="657EFD69" w14:textId="6413022E" w:rsidR="00E259A7" w:rsidRDefault="00E259A7" w:rsidP="007246E8">
      <w:pPr>
        <w:jc w:val="both"/>
        <w:rPr>
          <w:rFonts w:ascii="Times New Roman" w:hAnsi="Times New Roman"/>
          <w:sz w:val="24"/>
          <w:szCs w:val="24"/>
        </w:rPr>
      </w:pPr>
    </w:p>
    <w:p w14:paraId="48479699" w14:textId="38815FD0" w:rsidR="00E259A7" w:rsidRDefault="00E259A7" w:rsidP="007246E8">
      <w:pPr>
        <w:jc w:val="both"/>
        <w:rPr>
          <w:rFonts w:ascii="Times New Roman" w:hAnsi="Times New Roman"/>
          <w:sz w:val="24"/>
          <w:szCs w:val="24"/>
        </w:rPr>
      </w:pPr>
    </w:p>
    <w:p w14:paraId="56458F85" w14:textId="525020E0" w:rsidR="00E259A7" w:rsidRDefault="00E259A7" w:rsidP="007246E8">
      <w:pPr>
        <w:jc w:val="both"/>
        <w:rPr>
          <w:rFonts w:ascii="Times New Roman" w:hAnsi="Times New Roman"/>
          <w:sz w:val="24"/>
          <w:szCs w:val="24"/>
        </w:rPr>
      </w:pPr>
    </w:p>
    <w:p w14:paraId="670A07D7" w14:textId="77777777" w:rsidR="00E259A7" w:rsidRPr="007246E8" w:rsidRDefault="00E259A7" w:rsidP="007246E8">
      <w:pPr>
        <w:jc w:val="both"/>
        <w:rPr>
          <w:rFonts w:ascii="Times New Roman" w:hAnsi="Times New Roman"/>
          <w:sz w:val="24"/>
          <w:szCs w:val="24"/>
        </w:rPr>
      </w:pPr>
    </w:p>
    <w:p w14:paraId="67977D30" w14:textId="20380908" w:rsidR="00750488" w:rsidRDefault="00C12D4A">
      <w:pPr>
        <w:pStyle w:val="berschrift3"/>
      </w:pPr>
      <w:bookmarkStart w:id="45" w:name="_Toc40731017"/>
      <w:r w:rsidRPr="00FA6279">
        <w:lastRenderedPageBreak/>
        <w:t xml:space="preserve">3.2.1 </w:t>
      </w:r>
      <w:r w:rsidR="008D2295" w:rsidRPr="00FA6279">
        <w:t>Berechnung des Serienresonanzkreises</w:t>
      </w:r>
      <w:bookmarkEnd w:id="45"/>
    </w:p>
    <w:p w14:paraId="35C36277" w14:textId="700D528C" w:rsidR="00776D24" w:rsidRDefault="00776D24" w:rsidP="00776D24">
      <w:pPr>
        <w:jc w:val="both"/>
        <w:rPr>
          <w:rFonts w:ascii="Times New Roman" w:hAnsi="Times New Roman"/>
          <w:sz w:val="24"/>
          <w:szCs w:val="24"/>
        </w:rPr>
      </w:pPr>
      <w:r>
        <w:rPr>
          <w:rFonts w:ascii="Times New Roman" w:hAnsi="Times New Roman"/>
          <w:sz w:val="24"/>
          <w:szCs w:val="24"/>
        </w:rPr>
        <w:t xml:space="preserve">Nach diesem Funktionstest wurde die Übertragungsfunktion dem DC/DC-Wandler angeglichen. Da der Leistungsteil des DC/DC-Wandlers einem RCL-Serienresonanzkreis entspricht, welcher durch ein PT2-Glied dargestellt werden kann, mussten an dieser Stelle die Parameter für die Übertragungsfunktion aus den gegebenen Bauteilwerten berechnet werden. </w:t>
      </w:r>
    </w:p>
    <w:p w14:paraId="633DECB6" w14:textId="2D2942D5" w:rsidR="00776D24" w:rsidRDefault="00776D24" w:rsidP="00776D24">
      <w:pPr>
        <w:jc w:val="both"/>
        <w:rPr>
          <w:rFonts w:ascii="Times New Roman" w:hAnsi="Times New Roman"/>
          <w:b/>
          <w:bCs/>
          <w:sz w:val="24"/>
          <w:szCs w:val="24"/>
        </w:rPr>
      </w:pPr>
      <w:r>
        <w:rPr>
          <w:rFonts w:ascii="Times New Roman" w:hAnsi="Times New Roman"/>
          <w:b/>
          <w:bCs/>
          <w:sz w:val="24"/>
          <w:szCs w:val="24"/>
        </w:rPr>
        <w:t>Gegeben:</w:t>
      </w:r>
    </w:p>
    <w:p w14:paraId="22F59F00" w14:textId="5F22225D" w:rsidR="00776D24" w:rsidRPr="00776D24" w:rsidRDefault="00776D24" w:rsidP="00776D24">
      <w:pPr>
        <w:jc w:val="both"/>
        <w:rPr>
          <w:rFonts w:ascii="Times New Roman" w:hAnsi="Times New Roman"/>
          <w:sz w:val="24"/>
          <w:szCs w:val="24"/>
        </w:rPr>
      </w:pPr>
      <m:oMathPara>
        <m:oMathParaPr>
          <m:jc m:val="left"/>
        </m:oMathParaPr>
        <m:oMath>
          <m:r>
            <w:rPr>
              <w:rFonts w:ascii="Cambria Math" w:hAnsi="Cambria Math"/>
              <w:sz w:val="24"/>
              <w:szCs w:val="24"/>
            </w:rPr>
            <m:t>C=100μF</m:t>
          </m:r>
        </m:oMath>
      </m:oMathPara>
    </w:p>
    <w:p w14:paraId="20280554" w14:textId="41D2A2EC" w:rsidR="00776D24" w:rsidRPr="00776D24" w:rsidRDefault="00776D24" w:rsidP="00776D24">
      <w:pPr>
        <w:jc w:val="both"/>
        <w:rPr>
          <w:rFonts w:ascii="Times New Roman" w:hAnsi="Times New Roman"/>
          <w:sz w:val="24"/>
          <w:szCs w:val="24"/>
        </w:rPr>
      </w:pPr>
      <m:oMathPara>
        <m:oMathParaPr>
          <m:jc m:val="left"/>
        </m:oMathParaPr>
        <m:oMath>
          <m:r>
            <w:rPr>
              <w:rFonts w:ascii="Cambria Math" w:hAnsi="Cambria Math"/>
              <w:sz w:val="24"/>
              <w:szCs w:val="24"/>
            </w:rPr>
            <m:t>L=880μH*KNR=880μH*21=18.48mH</m:t>
          </m:r>
        </m:oMath>
      </m:oMathPara>
    </w:p>
    <w:p w14:paraId="78F8D46C" w14:textId="185EC45D" w:rsidR="00776D24" w:rsidRPr="00776D24" w:rsidRDefault="00776D24" w:rsidP="00776D24">
      <w:pPr>
        <w:jc w:val="both"/>
        <w:rPr>
          <w:rFonts w:ascii="Times New Roman" w:hAnsi="Times New Roman"/>
          <w:sz w:val="24"/>
          <w:szCs w:val="24"/>
        </w:rPr>
      </w:pPr>
      <m:oMathPara>
        <m:oMathParaPr>
          <m:jc m:val="left"/>
        </m:oMathParaPr>
        <m:oMath>
          <m:r>
            <w:rPr>
              <w:rFonts w:ascii="Cambria Math" w:hAnsi="Cambria Math"/>
              <w:sz w:val="24"/>
              <w:szCs w:val="24"/>
            </w:rPr>
            <m:t>R=5Ω</m:t>
          </m:r>
        </m:oMath>
      </m:oMathPara>
    </w:p>
    <w:p w14:paraId="40DAAB6E" w14:textId="5C2F7EDA" w:rsidR="00776D24" w:rsidRPr="00776D24" w:rsidRDefault="004E353B" w:rsidP="00776D24">
      <w:pPr>
        <w:jc w:val="both"/>
        <w:rPr>
          <w:rFonts w:ascii="Times New Roman" w:hAnsi="Times New Roman"/>
          <w:b/>
          <w:bCs/>
          <w:sz w:val="24"/>
          <w:szCs w:val="24"/>
        </w:rPr>
      </w:pPr>
      <m:oMathPara>
        <m:oMathParaPr>
          <m:jc m:val="left"/>
        </m:oMathParaP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i</m:t>
              </m:r>
            </m:sub>
          </m:sSub>
          <m:r>
            <m:rPr>
              <m:sty m:val="bi"/>
            </m:rPr>
            <w:rPr>
              <w:rFonts w:ascii="Cambria Math" w:hAnsi="Cambria Math"/>
              <w:sz w:val="24"/>
              <w:szCs w:val="24"/>
            </w:rPr>
            <m:t>=</m:t>
          </m:r>
          <m:r>
            <w:rPr>
              <w:rFonts w:ascii="Cambria Math" w:hAnsi="Cambria Math"/>
              <w:sz w:val="24"/>
              <w:szCs w:val="24"/>
            </w:rPr>
            <m:t>15V-20V</m:t>
          </m:r>
          <m:r>
            <m:rPr>
              <m:sty m:val="bi"/>
            </m:rPr>
            <w:rPr>
              <w:rFonts w:ascii="Cambria Math" w:hAnsi="Cambria Math"/>
              <w:sz w:val="24"/>
              <w:szCs w:val="24"/>
            </w:rPr>
            <m:t xml:space="preserve"> </m:t>
          </m:r>
        </m:oMath>
      </m:oMathPara>
    </w:p>
    <w:p w14:paraId="25224976" w14:textId="0BC3973F" w:rsidR="00776D24" w:rsidRPr="00776D24" w:rsidRDefault="004E353B" w:rsidP="00776D24">
      <w:pPr>
        <w:rPr>
          <w:rFonts w:ascii="Times New Roman" w:hAnsi="Times New Roman"/>
          <w:b/>
          <w:bCs/>
          <w:sz w:val="24"/>
          <w:szCs w:val="24"/>
        </w:rPr>
      </w:pPr>
      <m:oMathPara>
        <m:oMathParaPr>
          <m:jc m:val="left"/>
        </m:oMathParaP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h</m:t>
              </m:r>
            </m:sub>
          </m:sSub>
          <m:r>
            <m:rPr>
              <m:sty m:val="bi"/>
            </m:rPr>
            <w:rPr>
              <w:rFonts w:ascii="Cambria Math" w:hAnsi="Cambria Math"/>
              <w:sz w:val="24"/>
              <w:szCs w:val="24"/>
            </w:rPr>
            <m:t>=</m:t>
          </m:r>
          <m:r>
            <w:rPr>
              <w:rFonts w:ascii="Cambria Math" w:hAnsi="Cambria Math"/>
              <w:sz w:val="24"/>
              <w:szCs w:val="24"/>
            </w:rPr>
            <m:t>20mV</m:t>
          </m:r>
        </m:oMath>
      </m:oMathPara>
    </w:p>
    <w:p w14:paraId="069FF084" w14:textId="3BE7D75E" w:rsidR="00776D24" w:rsidRDefault="00776D24" w:rsidP="00776D24">
      <w:pPr>
        <w:jc w:val="both"/>
        <w:rPr>
          <w:rFonts w:ascii="Times New Roman" w:hAnsi="Times New Roman"/>
          <w:sz w:val="24"/>
          <w:szCs w:val="24"/>
        </w:rPr>
      </w:pPr>
      <w:r>
        <w:rPr>
          <w:rFonts w:ascii="Times New Roman" w:hAnsi="Times New Roman"/>
          <w:sz w:val="24"/>
          <w:szCs w:val="24"/>
        </w:rPr>
        <w:t xml:space="preserve">Die Werte für </w:t>
      </w: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i</m:t>
            </m:r>
          </m:sub>
        </m:sSub>
      </m:oMath>
      <w:r>
        <w:rPr>
          <w:rFonts w:ascii="Times New Roman" w:hAnsi="Times New Roman"/>
          <w:b/>
          <w:bCs/>
          <w:sz w:val="24"/>
          <w:szCs w:val="24"/>
        </w:rPr>
        <w:t xml:space="preserve"> </w:t>
      </w:r>
      <w:r>
        <w:rPr>
          <w:rFonts w:ascii="Times New Roman" w:hAnsi="Times New Roman"/>
          <w:sz w:val="24"/>
          <w:szCs w:val="24"/>
        </w:rPr>
        <w:t xml:space="preserve">und </w:t>
      </w: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h</m:t>
            </m:r>
          </m:sub>
        </m:sSub>
      </m:oMath>
      <w:r>
        <w:rPr>
          <w:rFonts w:ascii="Times New Roman" w:hAnsi="Times New Roman"/>
          <w:b/>
          <w:bCs/>
          <w:sz w:val="24"/>
          <w:szCs w:val="24"/>
        </w:rPr>
        <w:t xml:space="preserve"> </w:t>
      </w:r>
      <w:r>
        <w:rPr>
          <w:rFonts w:ascii="Times New Roman" w:hAnsi="Times New Roman"/>
          <w:sz w:val="24"/>
          <w:szCs w:val="24"/>
        </w:rPr>
        <w:t xml:space="preserve">wurden </w:t>
      </w:r>
      <w:r w:rsidR="004819E7">
        <w:rPr>
          <w:rFonts w:ascii="Times New Roman" w:hAnsi="Times New Roman"/>
          <w:sz w:val="24"/>
          <w:szCs w:val="24"/>
        </w:rPr>
        <w:t xml:space="preserve">folgendermaßen als </w:t>
      </w:r>
      <w:r>
        <w:rPr>
          <w:rFonts w:ascii="Times New Roman" w:hAnsi="Times New Roman"/>
          <w:sz w:val="24"/>
          <w:szCs w:val="24"/>
        </w:rPr>
        <w:t>Parameter in den Block „ZPHYST“ eingegeben:</w:t>
      </w:r>
    </w:p>
    <w:p w14:paraId="2C575D92" w14:textId="2C580095" w:rsidR="004819E7" w:rsidRPr="004819E7" w:rsidRDefault="004819E7" w:rsidP="004819E7">
      <w:pPr>
        <w:rPr>
          <w:rFonts w:ascii="Times New Roman" w:hAnsi="Times New Roman"/>
          <w:sz w:val="24"/>
          <w:szCs w:val="24"/>
        </w:rPr>
      </w:pPr>
      <m:oMathPara>
        <m:oMathParaPr>
          <m:jc m:val="left"/>
        </m:oMathParaPr>
        <m:oMath>
          <m:r>
            <w:rPr>
              <w:rFonts w:ascii="Cambria Math" w:hAnsi="Cambria Math"/>
              <w:sz w:val="24"/>
              <w:szCs w:val="24"/>
            </w:rPr>
            <m:t>vMin =0</m:t>
          </m:r>
        </m:oMath>
      </m:oMathPara>
    </w:p>
    <w:p w14:paraId="74360903" w14:textId="198FF6BB" w:rsidR="004819E7" w:rsidRPr="004819E7" w:rsidRDefault="004819E7" w:rsidP="004819E7">
      <w:pPr>
        <w:rPr>
          <w:rFonts w:ascii="Times New Roman" w:hAnsi="Times New Roman"/>
          <w:sz w:val="24"/>
          <w:szCs w:val="24"/>
        </w:rPr>
      </w:pPr>
      <m:oMathPara>
        <m:oMathParaPr>
          <m:jc m:val="left"/>
        </m:oMathParaPr>
        <m:oMath>
          <m:r>
            <w:rPr>
              <w:rFonts w:ascii="Cambria Math" w:hAnsi="Cambria Math"/>
              <w:sz w:val="24"/>
              <w:szCs w:val="24"/>
            </w:rPr>
            <m:t>vMax =15</m:t>
          </m:r>
        </m:oMath>
      </m:oMathPara>
    </w:p>
    <w:p w14:paraId="7DCBDD03" w14:textId="7F7D8B84" w:rsidR="00776D24" w:rsidRPr="004819E7" w:rsidRDefault="004819E7" w:rsidP="004819E7">
      <w:pPr>
        <w:rPr>
          <w:rFonts w:ascii="Times New Roman" w:hAnsi="Times New Roman"/>
          <w:sz w:val="24"/>
          <w:szCs w:val="24"/>
        </w:rPr>
      </w:pPr>
      <m:oMathPara>
        <m:oMathParaPr>
          <m:jc m:val="left"/>
        </m:oMathParaPr>
        <m:oMath>
          <m:r>
            <w:rPr>
              <w:rFonts w:ascii="Cambria Math" w:hAnsi="Cambria Math"/>
              <w:sz w:val="24"/>
              <w:szCs w:val="24"/>
            </w:rPr>
            <m:t>Hysteresebreite =0.02</m:t>
          </m:r>
        </m:oMath>
      </m:oMathPara>
    </w:p>
    <w:p w14:paraId="74E8A4ED" w14:textId="03236ECC" w:rsidR="00035D7B" w:rsidRDefault="00035D7B" w:rsidP="00035D7B">
      <w:pPr>
        <w:jc w:val="both"/>
        <w:rPr>
          <w:rFonts w:ascii="Times New Roman" w:hAnsi="Times New Roman"/>
          <w:sz w:val="24"/>
          <w:szCs w:val="24"/>
        </w:rPr>
      </w:pPr>
      <w:r>
        <w:rPr>
          <w:rFonts w:ascii="Times New Roman" w:hAnsi="Times New Roman"/>
          <w:sz w:val="24"/>
          <w:szCs w:val="24"/>
        </w:rPr>
        <w:t xml:space="preserve">Die Resonanzwinkelgeschwindigkeit eines Serienschwingkreises kann man folgendermaßen berechnen: </w:t>
      </w:r>
    </w:p>
    <w:p w14:paraId="015E42B5" w14:textId="270F4CA7" w:rsidR="00035D7B" w:rsidRPr="00FB31D4" w:rsidRDefault="004E353B" w:rsidP="00035D7B">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L*C</m:t>
                  </m:r>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100μF*18.48mH</m:t>
                  </m:r>
                </m:e>
              </m:rad>
              <m:r>
                <w:rPr>
                  <w:rFonts w:ascii="Cambria Math" w:hAnsi="Cambria Math"/>
                  <w:sz w:val="24"/>
                  <w:szCs w:val="24"/>
                </w:rPr>
                <m:t xml:space="preserve"> </m:t>
              </m:r>
            </m:den>
          </m:f>
          <m:r>
            <w:rPr>
              <w:rFonts w:ascii="Cambria Math" w:hAnsi="Cambria Math"/>
              <w:sz w:val="24"/>
              <w:szCs w:val="24"/>
            </w:rPr>
            <m:t>=735.61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s</m:t>
              </m:r>
            </m:den>
          </m:f>
          <m:r>
            <w:rPr>
              <w:rFonts w:ascii="Cambria Math" w:hAnsi="Cambria Math"/>
              <w:sz w:val="24"/>
              <w:szCs w:val="24"/>
            </w:rPr>
            <m:t xml:space="preserve"> </m:t>
          </m:r>
        </m:oMath>
      </m:oMathPara>
    </w:p>
    <w:p w14:paraId="54792FF6" w14:textId="362C7E92" w:rsidR="00FB31D4" w:rsidRDefault="00FB31D4" w:rsidP="00035D7B">
      <w:pPr>
        <w:jc w:val="both"/>
        <w:rPr>
          <w:rFonts w:ascii="Times New Roman" w:hAnsi="Times New Roman"/>
          <w:sz w:val="24"/>
          <w:szCs w:val="24"/>
        </w:rPr>
      </w:pPr>
      <w:r>
        <w:rPr>
          <w:rFonts w:ascii="Times New Roman" w:hAnsi="Times New Roman"/>
          <w:sz w:val="24"/>
          <w:szCs w:val="24"/>
        </w:rPr>
        <w:t xml:space="preserve">Aus dieser </w:t>
      </w:r>
      <w:r w:rsidR="006A5566">
        <w:rPr>
          <w:rFonts w:ascii="Times New Roman" w:hAnsi="Times New Roman"/>
          <w:sz w:val="24"/>
          <w:szCs w:val="24"/>
        </w:rPr>
        <w:t xml:space="preserve">Winkelgeschwindigkeit </w:t>
      </w:r>
      <w:r w:rsidR="009C4915">
        <w:rPr>
          <w:rFonts w:ascii="Times New Roman" w:hAnsi="Times New Roman"/>
          <w:sz w:val="24"/>
          <w:szCs w:val="24"/>
        </w:rPr>
        <w:t>kan</w:t>
      </w:r>
      <w:r w:rsidR="0088630E">
        <w:rPr>
          <w:rFonts w:ascii="Times New Roman" w:hAnsi="Times New Roman"/>
          <w:sz w:val="24"/>
          <w:szCs w:val="24"/>
        </w:rPr>
        <w:t>n</w:t>
      </w:r>
      <w:r w:rsidR="009C4915">
        <w:rPr>
          <w:rFonts w:ascii="Times New Roman" w:hAnsi="Times New Roman"/>
          <w:sz w:val="24"/>
          <w:szCs w:val="24"/>
        </w:rPr>
        <w:t xml:space="preserve"> </w:t>
      </w:r>
      <w:r w:rsidR="0006564F">
        <w:rPr>
          <w:rFonts w:ascii="Times New Roman" w:hAnsi="Times New Roman"/>
          <w:sz w:val="24"/>
          <w:szCs w:val="24"/>
        </w:rPr>
        <w:t xml:space="preserve">die Resonanzfrequenz </w:t>
      </w:r>
      <w:r w:rsidR="006A5566">
        <w:rPr>
          <w:rFonts w:ascii="Times New Roman" w:hAnsi="Times New Roman"/>
          <w:sz w:val="24"/>
          <w:szCs w:val="24"/>
        </w:rPr>
        <w:t>bestimmt werden:</w:t>
      </w:r>
    </w:p>
    <w:p w14:paraId="3EB2715C" w14:textId="555F1440" w:rsidR="0006564F" w:rsidRPr="0006564F" w:rsidRDefault="004E353B" w:rsidP="00035D7B">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num>
            <m:den>
              <m:r>
                <w:rPr>
                  <w:rFonts w:ascii="Cambria Math" w:hAnsi="Cambria Math"/>
                  <w:sz w:val="24"/>
                  <w:szCs w:val="24"/>
                </w:rPr>
                <m:t>2*π</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735.61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s</m:t>
                  </m:r>
                </m:den>
              </m:f>
            </m:num>
            <m:den>
              <m:r>
                <w:rPr>
                  <w:rFonts w:ascii="Cambria Math" w:hAnsi="Cambria Math"/>
                  <w:sz w:val="24"/>
                  <w:szCs w:val="24"/>
                </w:rPr>
                <m:t>2*π</m:t>
              </m:r>
            </m:den>
          </m:f>
          <m:r>
            <w:rPr>
              <w:rFonts w:ascii="Cambria Math" w:hAnsi="Cambria Math"/>
              <w:sz w:val="24"/>
              <w:szCs w:val="24"/>
            </w:rPr>
            <m:t xml:space="preserve">=117.07 Hz </m:t>
          </m:r>
        </m:oMath>
      </m:oMathPara>
    </w:p>
    <w:p w14:paraId="27B2457B" w14:textId="5A38865B" w:rsidR="006A5566" w:rsidRDefault="006A5566" w:rsidP="00035D7B">
      <w:pPr>
        <w:jc w:val="both"/>
        <w:rPr>
          <w:rFonts w:ascii="Times New Roman" w:hAnsi="Times New Roman"/>
          <w:sz w:val="24"/>
          <w:szCs w:val="24"/>
        </w:rPr>
      </w:pPr>
      <w:r>
        <w:rPr>
          <w:rFonts w:ascii="Times New Roman" w:hAnsi="Times New Roman"/>
          <w:sz w:val="24"/>
          <w:szCs w:val="24"/>
        </w:rPr>
        <w:t xml:space="preserve">Die Schrittweite für die Simulation sollte im Allgemeinen </w:t>
      </w:r>
      <w:r w:rsidR="00917B65">
        <w:rPr>
          <w:rFonts w:ascii="Cambria Math" w:hAnsi="Cambria Math"/>
          <w:sz w:val="24"/>
          <w:szCs w:val="24"/>
        </w:rPr>
        <w:t>≤</w:t>
      </w:r>
      <w:r w:rsidR="00917B65">
        <w:rPr>
          <w:rFonts w:ascii="Times New Roman" w:hAnsi="Times New Roman"/>
          <w:sz w:val="24"/>
          <w:szCs w:val="24"/>
        </w:rPr>
        <w:t xml:space="preserve"> </w:t>
      </w:r>
      <w:r>
        <w:rPr>
          <w:rFonts w:ascii="Times New Roman" w:hAnsi="Times New Roman"/>
          <w:sz w:val="24"/>
          <w:szCs w:val="24"/>
        </w:rPr>
        <w:t xml:space="preserve">5% der </w:t>
      </w:r>
      <w:r w:rsidR="0006564F">
        <w:rPr>
          <w:rFonts w:ascii="Times New Roman" w:hAnsi="Times New Roman"/>
          <w:sz w:val="24"/>
          <w:szCs w:val="24"/>
        </w:rPr>
        <w:t>Resonanz</w:t>
      </w:r>
      <w:r w:rsidR="00F04EEC">
        <w:rPr>
          <w:rFonts w:ascii="Times New Roman" w:hAnsi="Times New Roman"/>
          <w:sz w:val="24"/>
          <w:szCs w:val="24"/>
        </w:rPr>
        <w:t>periodendauer</w:t>
      </w:r>
      <w:r w:rsidR="0006564F">
        <w:rPr>
          <w:rFonts w:ascii="Times New Roman" w:hAnsi="Times New Roman"/>
          <w:sz w:val="24"/>
          <w:szCs w:val="24"/>
        </w:rPr>
        <w:t xml:space="preserve"> sein</w:t>
      </w:r>
      <w:r>
        <w:rPr>
          <w:rFonts w:ascii="Times New Roman" w:hAnsi="Times New Roman"/>
          <w:sz w:val="24"/>
          <w:szCs w:val="24"/>
        </w:rPr>
        <w:t>. Daher ergibt sich für die Simulation folgende Schrittweite:</w:t>
      </w:r>
    </w:p>
    <w:p w14:paraId="3CB41333" w14:textId="23C33C97" w:rsidR="00542DBC" w:rsidRPr="00542DBC" w:rsidRDefault="004E353B" w:rsidP="00035D7B">
      <w:pPr>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m:rPr>
            <m:sty m:val="p"/>
          </m:rPr>
          <w:rPr>
            <w:rFonts w:ascii="Cambria Math" w:hAnsi="Cambria Math"/>
            <w:sz w:val="24"/>
            <w:szCs w:val="24"/>
          </w:rPr>
          <m:t xml:space="preserve">≤ 5%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den>
        </m:f>
        <m:r>
          <w:rPr>
            <w:rFonts w:ascii="Cambria Math" w:hAnsi="Cambria Math"/>
            <w:sz w:val="24"/>
            <w:szCs w:val="24"/>
          </w:rPr>
          <m:t xml:space="preserve"> = 0,05*</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0.05</m:t>
            </m:r>
          </m:num>
          <m:den>
            <m:r>
              <w:rPr>
                <w:rFonts w:ascii="Cambria Math" w:hAnsi="Cambria Math"/>
                <w:sz w:val="24"/>
                <w:szCs w:val="24"/>
              </w:rPr>
              <m:t>117.07</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≲4.27 *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 xml:space="preserve">s </m:t>
        </m:r>
      </m:oMath>
      <w:r w:rsidR="00276245">
        <w:rPr>
          <w:rFonts w:ascii="Times New Roman" w:hAnsi="Times New Roman"/>
          <w:sz w:val="24"/>
          <w:szCs w:val="24"/>
        </w:rPr>
        <w:t xml:space="preserve"> </w:t>
      </w:r>
    </w:p>
    <w:p w14:paraId="575D5251" w14:textId="2A370FE6" w:rsidR="00035D7B" w:rsidRDefault="00035D7B" w:rsidP="00035D7B">
      <w:pPr>
        <w:jc w:val="both"/>
        <w:rPr>
          <w:rFonts w:ascii="Times New Roman" w:hAnsi="Times New Roman"/>
          <w:sz w:val="24"/>
          <w:szCs w:val="24"/>
        </w:rPr>
      </w:pPr>
      <w:r>
        <w:rPr>
          <w:rFonts w:ascii="Times New Roman" w:hAnsi="Times New Roman"/>
          <w:sz w:val="24"/>
          <w:szCs w:val="24"/>
        </w:rPr>
        <w:t>Aus der Formel für die Übertragungsfunktion ergeben sich die benötigten Parameter</w:t>
      </w:r>
      <w:r w:rsidR="002B5108">
        <w:rPr>
          <w:rFonts w:ascii="Times New Roman" w:hAnsi="Times New Roman"/>
          <w:sz w:val="24"/>
          <w:szCs w:val="24"/>
        </w:rPr>
        <w:t xml:space="preserve"> für </w:t>
      </w: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und </m:t>
        </m:r>
        <m:r>
          <w:rPr>
            <w:rFonts w:ascii="Cambria Math" w:hAnsi="Cambria Math"/>
            <w:sz w:val="24"/>
            <w:szCs w:val="24"/>
          </w:rPr>
          <m:t>s</m:t>
        </m:r>
      </m:oMath>
      <w:r>
        <w:rPr>
          <w:rFonts w:ascii="Times New Roman" w:hAnsi="Times New Roman"/>
          <w:sz w:val="24"/>
          <w:szCs w:val="24"/>
        </w:rPr>
        <w:t>:</w:t>
      </w:r>
    </w:p>
    <w:p w14:paraId="4AF5CF9C" w14:textId="029C65E8" w:rsidR="00035D7B" w:rsidRPr="00035D7B" w:rsidRDefault="004E353B" w:rsidP="00035D7B">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e>
                    <m:sup>
                      <m:r>
                        <w:rPr>
                          <w:rFonts w:ascii="Cambria Math" w:hAnsi="Cambria Math"/>
                          <w:sz w:val="24"/>
                          <w:szCs w:val="24"/>
                        </w:rPr>
                        <m:t>2</m:t>
                      </m:r>
                    </m:sup>
                  </m:sSup>
                </m:den>
              </m:f>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2*D</m:t>
                  </m:r>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den>
              </m:f>
              <m:r>
                <w:rPr>
                  <w:rFonts w:ascii="Cambria Math" w:hAnsi="Cambria Math"/>
                  <w:sz w:val="24"/>
                  <w:szCs w:val="24"/>
                </w:rPr>
                <m:t>s+1</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735.61</m:t>
                      </m:r>
                    </m:e>
                    <m:sup>
                      <m:r>
                        <w:rPr>
                          <w:rFonts w:ascii="Cambria Math" w:hAnsi="Cambria Math"/>
                          <w:sz w:val="24"/>
                          <w:szCs w:val="24"/>
                        </w:rPr>
                        <m:t>2</m:t>
                      </m:r>
                    </m:sup>
                  </m:sSup>
                </m:den>
              </m:f>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2*0.5</m:t>
                  </m:r>
                </m:num>
                <m:den>
                  <m:r>
                    <w:rPr>
                      <w:rFonts w:ascii="Cambria Math" w:hAnsi="Cambria Math"/>
                      <w:sz w:val="24"/>
                      <w:szCs w:val="24"/>
                    </w:rPr>
                    <m:t>735.61</m:t>
                  </m:r>
                </m:den>
              </m:f>
              <m:r>
                <w:rPr>
                  <w:rFonts w:ascii="Cambria Math" w:hAnsi="Cambria Math"/>
                  <w:sz w:val="24"/>
                  <w:szCs w:val="24"/>
                </w:rPr>
                <m:t>s+1</m:t>
              </m:r>
            </m:den>
          </m:f>
        </m:oMath>
      </m:oMathPara>
    </w:p>
    <w:p w14:paraId="0C88D8FB" w14:textId="1498A25B" w:rsidR="00776D24" w:rsidRPr="009C18CB" w:rsidRDefault="00035D7B" w:rsidP="00776D24">
      <w:pPr>
        <w:jc w:val="both"/>
        <w:rPr>
          <w:rFonts w:ascii="Times New Roman" w:hAnsi="Times New Roman"/>
          <w:sz w:val="24"/>
          <w:szCs w:val="24"/>
        </w:rPr>
      </w:pPr>
      <m:oMathPara>
        <m:oMathParaPr>
          <m:jc m:val="left"/>
        </m:oMathParaP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1.848</m:t>
                  </m:r>
                </m:e>
                <m:sup>
                  <m:r>
                    <w:rPr>
                      <w:rFonts w:ascii="Cambria Math" w:hAnsi="Cambria Math"/>
                      <w:sz w:val="24"/>
                      <w:szCs w:val="24"/>
                    </w:rPr>
                    <m:t>-6</m:t>
                  </m:r>
                </m:sup>
              </m:sSup>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+1.35941*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s+1</m:t>
              </m:r>
            </m:den>
          </m:f>
        </m:oMath>
      </m:oMathPara>
    </w:p>
    <w:p w14:paraId="505F01E7" w14:textId="67D8ECF5" w:rsidR="009C18CB" w:rsidRDefault="009C18CB" w:rsidP="00776D24">
      <w:pPr>
        <w:jc w:val="both"/>
        <w:rPr>
          <w:rFonts w:ascii="Times New Roman" w:hAnsi="Times New Roman"/>
          <w:sz w:val="24"/>
          <w:szCs w:val="24"/>
        </w:rPr>
      </w:pPr>
    </w:p>
    <w:p w14:paraId="08075E61" w14:textId="1DBC6DE1" w:rsidR="009C18CB" w:rsidRDefault="009C18CB" w:rsidP="00776D24">
      <w:pPr>
        <w:jc w:val="both"/>
        <w:rPr>
          <w:rFonts w:ascii="Times New Roman" w:hAnsi="Times New Roman"/>
          <w:sz w:val="24"/>
          <w:szCs w:val="24"/>
        </w:rPr>
      </w:pPr>
    </w:p>
    <w:p w14:paraId="60D024E2" w14:textId="77777777" w:rsidR="009C18CB" w:rsidRPr="00776D24" w:rsidRDefault="009C18CB" w:rsidP="00776D24">
      <w:pPr>
        <w:jc w:val="both"/>
        <w:rPr>
          <w:rFonts w:ascii="Times New Roman" w:hAnsi="Times New Roman"/>
          <w:b/>
          <w:bCs/>
          <w:sz w:val="24"/>
          <w:szCs w:val="24"/>
        </w:rPr>
      </w:pPr>
    </w:p>
    <w:p w14:paraId="662471AA" w14:textId="6B5A7627" w:rsidR="004819E7" w:rsidRDefault="003E4348" w:rsidP="00776D24">
      <w:pPr>
        <w:jc w:val="both"/>
        <w:rPr>
          <w:rFonts w:ascii="Times New Roman" w:hAnsi="Times New Roman"/>
          <w:sz w:val="24"/>
          <w:szCs w:val="24"/>
        </w:rPr>
      </w:pPr>
      <w:r>
        <w:rPr>
          <w:rFonts w:ascii="Times New Roman" w:hAnsi="Times New Roman"/>
          <w:sz w:val="24"/>
          <w:szCs w:val="24"/>
        </w:rPr>
        <w:lastRenderedPageBreak/>
        <w:t xml:space="preserve">Diese berechneten Werte werden in der Simulation </w:t>
      </w:r>
      <w:r w:rsidR="00134A3C">
        <w:rPr>
          <w:rFonts w:ascii="Times New Roman" w:hAnsi="Times New Roman"/>
          <w:sz w:val="24"/>
          <w:szCs w:val="24"/>
        </w:rPr>
        <w:t>als Parameter der Übertragungsfunktion eingegeben</w:t>
      </w:r>
      <w:r w:rsidR="00D038C6">
        <w:rPr>
          <w:rFonts w:ascii="Times New Roman" w:hAnsi="Times New Roman"/>
          <w:sz w:val="24"/>
          <w:szCs w:val="24"/>
        </w:rPr>
        <w:t xml:space="preserve">: </w:t>
      </w:r>
    </w:p>
    <w:p w14:paraId="59AF71B0" w14:textId="77777777" w:rsidR="00E259A7" w:rsidRPr="00E259A7" w:rsidRDefault="00E259A7" w:rsidP="00E259A7">
      <w:pPr>
        <w:keepNext/>
        <w:jc w:val="both"/>
      </w:pPr>
      <m:oMathPara>
        <m:oMathParaPr>
          <m:jc m:val="left"/>
        </m:oMathParaP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=1</m:t>
          </m:r>
        </m:oMath>
      </m:oMathPara>
    </w:p>
    <w:p w14:paraId="3AA960ED" w14:textId="77777777"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=1</m:t>
          </m:r>
        </m:oMath>
      </m:oMathPara>
    </w:p>
    <w:p w14:paraId="0EF844D5" w14:textId="01ACC502"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sz w:val="24"/>
                  <w:szCs w:val="24"/>
                </w:rPr>
              </m:ctrlPr>
            </m:sSupPr>
            <m:e>
              <m:r>
                <w:rPr>
                  <w:rFonts w:ascii="Cambria Math" w:hAnsi="Cambria Math"/>
                  <w:sz w:val="24"/>
                  <w:szCs w:val="24"/>
                </w:rPr>
                <m:t>1.848</m:t>
              </m:r>
            </m:e>
            <m:sup>
              <m:r>
                <w:rPr>
                  <w:rFonts w:ascii="Cambria Math" w:hAnsi="Cambria Math"/>
                  <w:sz w:val="24"/>
                  <w:szCs w:val="24"/>
                </w:rPr>
                <m:t>-6</m:t>
              </m:r>
            </m:sup>
          </m:sSup>
        </m:oMath>
      </m:oMathPara>
    </w:p>
    <w:p w14:paraId="657565F6" w14:textId="16EEB1F4" w:rsidR="00E259A7" w:rsidRPr="00E259A7" w:rsidRDefault="00E259A7" w:rsidP="00E259A7">
      <w:pPr>
        <w:keepNext/>
        <w:jc w:val="both"/>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sz w:val="24"/>
              <w:szCs w:val="24"/>
            </w:rPr>
            <m:t>1.35941*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p w14:paraId="7E054221" w14:textId="326D24C1" w:rsidR="00D67B51" w:rsidRDefault="004819E7" w:rsidP="00776D24">
      <w:pPr>
        <w:jc w:val="both"/>
        <w:rPr>
          <w:rFonts w:ascii="Times New Roman" w:hAnsi="Times New Roman"/>
          <w:sz w:val="24"/>
          <w:szCs w:val="24"/>
        </w:rPr>
      </w:pPr>
      <w:r>
        <w:rPr>
          <w:rFonts w:ascii="Times New Roman" w:hAnsi="Times New Roman"/>
          <w:sz w:val="24"/>
          <w:szCs w:val="24"/>
        </w:rPr>
        <w:t>Um nicht nur eine einmalige, sondern eine fortlaufende Simulation zu ermöglichen, wurde die Schaltung noch ein wenig erweitert:</w:t>
      </w:r>
    </w:p>
    <w:p w14:paraId="4F822271" w14:textId="214C5B08" w:rsidR="004819E7" w:rsidRDefault="00566C52" w:rsidP="004819E7">
      <w:pPr>
        <w:keepNext/>
        <w:jc w:val="both"/>
      </w:pPr>
      <w:r w:rsidRPr="00566C52">
        <w:rPr>
          <w:noProof/>
        </w:rPr>
        <w:drawing>
          <wp:inline distT="0" distB="0" distL="0" distR="0" wp14:anchorId="094D09EA" wp14:editId="544C74C1">
            <wp:extent cx="5759450" cy="16783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78305"/>
                    </a:xfrm>
                    <a:prstGeom prst="rect">
                      <a:avLst/>
                    </a:prstGeom>
                  </pic:spPr>
                </pic:pic>
              </a:graphicData>
            </a:graphic>
          </wp:inline>
        </w:drawing>
      </w:r>
    </w:p>
    <w:p w14:paraId="11B09C27" w14:textId="602CED63" w:rsidR="004819E7" w:rsidRDefault="004819E7" w:rsidP="004819E7">
      <w:pPr>
        <w:pStyle w:val="Beschriftung"/>
        <w:jc w:val="both"/>
      </w:pPr>
      <w:r>
        <w:t xml:space="preserve">Abb. </w:t>
      </w:r>
      <w:r w:rsidR="00FB31D4">
        <w:t>8</w:t>
      </w:r>
      <w:r w:rsidR="00373A86">
        <w:t>: Erweiterte Simulationsschaltung</w:t>
      </w:r>
    </w:p>
    <w:p w14:paraId="5168DBC2" w14:textId="33AC5AF7" w:rsidR="00373A86" w:rsidRDefault="00373A86" w:rsidP="00373A86">
      <w:pPr>
        <w:jc w:val="both"/>
        <w:rPr>
          <w:rFonts w:ascii="Times New Roman" w:hAnsi="Times New Roman"/>
          <w:sz w:val="24"/>
          <w:szCs w:val="24"/>
        </w:rPr>
      </w:pPr>
      <w:r>
        <w:rPr>
          <w:rFonts w:ascii="Times New Roman" w:hAnsi="Times New Roman"/>
          <w:sz w:val="24"/>
          <w:szCs w:val="24"/>
        </w:rPr>
        <w:t xml:space="preserve">Der Generator hat dabei die Aufgabe, den „ZEITVERLAUF“-Block am Anfang jeder Simulationsperiode zurückzusetzten, um so eine kontinuierliche Simulation zu ermöglichen. Des Weiteren sollte jetzt der Button „Endlossimulation starten“ gedrückt werden, um eine fortlaufende Simulation zu ermöglichen. </w:t>
      </w:r>
    </w:p>
    <w:p w14:paraId="5A22E581" w14:textId="6FF0ADF7" w:rsidR="00987AE0" w:rsidRDefault="00987AE0" w:rsidP="00373A86">
      <w:pPr>
        <w:jc w:val="both"/>
        <w:rPr>
          <w:rFonts w:ascii="Times New Roman" w:hAnsi="Times New Roman"/>
          <w:sz w:val="24"/>
          <w:szCs w:val="24"/>
        </w:rPr>
      </w:pPr>
      <w:r>
        <w:rPr>
          <w:rFonts w:ascii="Times New Roman" w:hAnsi="Times New Roman"/>
          <w:sz w:val="24"/>
          <w:szCs w:val="24"/>
        </w:rPr>
        <w:t>Für den zusätzlichen Generator sind folgende Parameter einzustellen:</w:t>
      </w:r>
    </w:p>
    <w:p w14:paraId="768F33BE" w14:textId="0EA769D7" w:rsidR="00987AE0" w:rsidRPr="00E259A7" w:rsidRDefault="00987AE0" w:rsidP="00987AE0">
      <w:pPr>
        <w:keepNext/>
        <w:jc w:val="both"/>
      </w:pPr>
      <m:oMathPara>
        <m:oMathParaPr>
          <m:jc m:val="left"/>
        </m:oMathParaPr>
        <m:oMath>
          <m:r>
            <w:rPr>
              <w:rFonts w:ascii="Cambria Math" w:hAnsi="Cambria Math"/>
            </w:rPr>
            <m:t>Typ=Puls</m:t>
          </m:r>
        </m:oMath>
      </m:oMathPara>
    </w:p>
    <w:p w14:paraId="6EC0F116" w14:textId="40D78EFE" w:rsidR="00987AE0" w:rsidRPr="00E259A7" w:rsidRDefault="00987AE0" w:rsidP="00987AE0">
      <w:pPr>
        <w:keepNext/>
        <w:jc w:val="both"/>
      </w:pPr>
      <m:oMathPara>
        <m:oMathParaPr>
          <m:jc m:val="left"/>
        </m:oMathParaPr>
        <m:oMath>
          <m:r>
            <w:rPr>
              <w:rFonts w:ascii="Cambria Math" w:hAnsi="Cambria Math"/>
            </w:rPr>
            <m:t>Amplitude=15</m:t>
          </m:r>
        </m:oMath>
      </m:oMathPara>
    </w:p>
    <w:p w14:paraId="7AEDDCF0" w14:textId="6F5E9A18" w:rsidR="00987AE0" w:rsidRPr="00E259A7" w:rsidRDefault="00987AE0" w:rsidP="00987AE0">
      <w:pPr>
        <w:keepNext/>
        <w:jc w:val="both"/>
      </w:pPr>
      <m:oMathPara>
        <m:oMathParaPr>
          <m:jc m:val="left"/>
        </m:oMathParaPr>
        <m:oMath>
          <m:r>
            <w:rPr>
              <w:rFonts w:ascii="Cambria Math" w:hAnsi="Cambria Math"/>
            </w:rPr>
            <m:t>Offset=0</m:t>
          </m:r>
        </m:oMath>
      </m:oMathPara>
    </w:p>
    <w:p w14:paraId="1241DE73" w14:textId="43AAF3B7" w:rsidR="00987AE0" w:rsidRPr="00987AE0" w:rsidRDefault="00987AE0" w:rsidP="00987AE0">
      <w:pPr>
        <w:keepNext/>
        <w:jc w:val="both"/>
      </w:pPr>
      <m:oMathPara>
        <m:oMathParaPr>
          <m:jc m:val="left"/>
        </m:oMathParaPr>
        <m:oMath>
          <m:r>
            <w:rPr>
              <w:rFonts w:ascii="Cambria Math" w:hAnsi="Cambria Math"/>
            </w:rPr>
            <m:t>Verzögerungszeit TD=0</m:t>
          </m:r>
        </m:oMath>
      </m:oMathPara>
    </w:p>
    <w:p w14:paraId="144BB0A8" w14:textId="4B1DBA3C" w:rsidR="00987AE0" w:rsidRPr="00E259A7" w:rsidRDefault="00987AE0" w:rsidP="00987AE0">
      <w:pPr>
        <w:keepNext/>
        <w:jc w:val="both"/>
      </w:pPr>
      <m:oMathPara>
        <m:oMathParaPr>
          <m:jc m:val="left"/>
        </m:oMathParaPr>
        <m:oMath>
          <m:r>
            <w:rPr>
              <w:rFonts w:ascii="Cambria Math" w:hAnsi="Cambria Math"/>
            </w:rPr>
            <m:t>Pulsweite TW=1E-005</m:t>
          </m:r>
        </m:oMath>
      </m:oMathPara>
    </w:p>
    <w:p w14:paraId="36C4E018" w14:textId="4BF60242" w:rsidR="00987AE0" w:rsidRPr="00E259A7" w:rsidRDefault="00987AE0" w:rsidP="00987AE0">
      <w:pPr>
        <w:keepNext/>
        <w:jc w:val="both"/>
      </w:pPr>
      <m:oMathPara>
        <m:oMathParaPr>
          <m:jc m:val="left"/>
        </m:oMathParaPr>
        <m:oMath>
          <m:r>
            <w:rPr>
              <w:rFonts w:ascii="Cambria Math" w:hAnsi="Cambria Math"/>
            </w:rPr>
            <m:t>Periodendauer TP=0.03</m:t>
          </m:r>
        </m:oMath>
      </m:oMathPara>
    </w:p>
    <w:p w14:paraId="349358FC" w14:textId="75C20BD9" w:rsidR="00987AE0" w:rsidRDefault="00987AE0" w:rsidP="00373A86">
      <w:pPr>
        <w:jc w:val="both"/>
        <w:rPr>
          <w:rFonts w:ascii="Times New Roman" w:hAnsi="Times New Roman"/>
          <w:sz w:val="24"/>
          <w:szCs w:val="24"/>
        </w:rPr>
      </w:pPr>
    </w:p>
    <w:p w14:paraId="304D8742" w14:textId="4D92A9B9" w:rsidR="00290E18" w:rsidRPr="00290E18" w:rsidRDefault="00290E18" w:rsidP="00373A86">
      <w:pPr>
        <w:jc w:val="both"/>
        <w:rPr>
          <w:rFonts w:ascii="Times New Roman" w:hAnsi="Times New Roman"/>
          <w:sz w:val="24"/>
          <w:szCs w:val="24"/>
        </w:rPr>
      </w:pPr>
      <w:r>
        <w:rPr>
          <w:rFonts w:ascii="Times New Roman" w:hAnsi="Times New Roman"/>
          <w:sz w:val="24"/>
          <w:szCs w:val="24"/>
        </w:rPr>
        <w:t xml:space="preserve">Die Periodendauer der Simulation wurde ebenfalls mit 0.03s eingestellt. </w:t>
      </w:r>
    </w:p>
    <w:p w14:paraId="22BF0D54" w14:textId="0A1F81C5" w:rsidR="00290E18" w:rsidRDefault="00290E18" w:rsidP="00373A86">
      <w:pPr>
        <w:jc w:val="both"/>
      </w:pPr>
    </w:p>
    <w:p w14:paraId="3CBE5157" w14:textId="77777777" w:rsidR="00290E18" w:rsidRDefault="00290E18" w:rsidP="00373A86">
      <w:pPr>
        <w:jc w:val="both"/>
        <w:rPr>
          <w:rFonts w:ascii="Times New Roman" w:hAnsi="Times New Roman"/>
          <w:sz w:val="24"/>
          <w:szCs w:val="24"/>
        </w:rPr>
      </w:pPr>
    </w:p>
    <w:p w14:paraId="38AB3AAC" w14:textId="1427FEDC" w:rsidR="00987AE0" w:rsidRDefault="00987AE0" w:rsidP="00373A86">
      <w:pPr>
        <w:jc w:val="both"/>
        <w:rPr>
          <w:rFonts w:ascii="Times New Roman" w:hAnsi="Times New Roman"/>
          <w:sz w:val="24"/>
          <w:szCs w:val="24"/>
        </w:rPr>
      </w:pPr>
    </w:p>
    <w:p w14:paraId="5D69033B" w14:textId="75D632D9" w:rsidR="00566C52" w:rsidRDefault="00566C52" w:rsidP="00373A86">
      <w:pPr>
        <w:jc w:val="both"/>
        <w:rPr>
          <w:rFonts w:ascii="Times New Roman" w:hAnsi="Times New Roman"/>
          <w:sz w:val="24"/>
          <w:szCs w:val="24"/>
        </w:rPr>
      </w:pPr>
    </w:p>
    <w:p w14:paraId="3569A6CB" w14:textId="77777777" w:rsidR="00566C52" w:rsidRDefault="00566C52" w:rsidP="00373A86">
      <w:pPr>
        <w:jc w:val="both"/>
        <w:rPr>
          <w:rFonts w:ascii="Times New Roman" w:hAnsi="Times New Roman"/>
          <w:sz w:val="24"/>
          <w:szCs w:val="24"/>
        </w:rPr>
      </w:pPr>
    </w:p>
    <w:p w14:paraId="701E2F8D" w14:textId="51131F98" w:rsidR="00987AE0" w:rsidRDefault="00987AE0" w:rsidP="00373A86">
      <w:pPr>
        <w:jc w:val="both"/>
        <w:rPr>
          <w:rFonts w:ascii="Times New Roman" w:hAnsi="Times New Roman"/>
          <w:sz w:val="24"/>
          <w:szCs w:val="24"/>
        </w:rPr>
      </w:pPr>
    </w:p>
    <w:p w14:paraId="65AFEF4C" w14:textId="7617AAE6" w:rsidR="00987AE0" w:rsidRDefault="00987AE0" w:rsidP="00373A86">
      <w:pPr>
        <w:jc w:val="both"/>
        <w:rPr>
          <w:rFonts w:ascii="Times New Roman" w:hAnsi="Times New Roman"/>
          <w:sz w:val="24"/>
          <w:szCs w:val="24"/>
        </w:rPr>
      </w:pPr>
      <w:r>
        <w:rPr>
          <w:rFonts w:ascii="Times New Roman" w:hAnsi="Times New Roman"/>
          <w:sz w:val="24"/>
          <w:szCs w:val="24"/>
        </w:rPr>
        <w:lastRenderedPageBreak/>
        <w:t>Die Simulation liefert folgendes Diagramm bei einem eingestellten Poti-Wert von 5.5</w:t>
      </w:r>
      <w:r w:rsidR="00602C2D">
        <w:rPr>
          <w:rFonts w:ascii="Times New Roman" w:hAnsi="Times New Roman"/>
          <w:sz w:val="24"/>
          <w:szCs w:val="24"/>
        </w:rPr>
        <w:t>5</w:t>
      </w:r>
      <w:r>
        <w:rPr>
          <w:rFonts w:ascii="Times New Roman" w:hAnsi="Times New Roman"/>
          <w:sz w:val="24"/>
          <w:szCs w:val="24"/>
        </w:rPr>
        <w:t>V:</w:t>
      </w:r>
    </w:p>
    <w:p w14:paraId="7CA145AC" w14:textId="1DA479DF" w:rsidR="00987AE0" w:rsidRDefault="00290769" w:rsidP="00987AE0">
      <w:pPr>
        <w:keepNext/>
        <w:jc w:val="both"/>
      </w:pPr>
      <w:r w:rsidRPr="00290769">
        <w:rPr>
          <w:noProof/>
        </w:rPr>
        <w:drawing>
          <wp:inline distT="0" distB="0" distL="0" distR="0" wp14:anchorId="49E4308F" wp14:editId="51838464">
            <wp:extent cx="3634740" cy="2918806"/>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7845" cy="2921299"/>
                    </a:xfrm>
                    <a:prstGeom prst="rect">
                      <a:avLst/>
                    </a:prstGeom>
                  </pic:spPr>
                </pic:pic>
              </a:graphicData>
            </a:graphic>
          </wp:inline>
        </w:drawing>
      </w:r>
    </w:p>
    <w:p w14:paraId="77DA6FA1" w14:textId="11F95C2B" w:rsidR="00987AE0" w:rsidRPr="00987AE0" w:rsidRDefault="00987AE0" w:rsidP="00987AE0">
      <w:pPr>
        <w:pStyle w:val="Beschriftung"/>
        <w:jc w:val="both"/>
      </w:pPr>
      <w:r>
        <w:t xml:space="preserve">Abb. 9: Simulation in der Endlosschleife </w:t>
      </w:r>
    </w:p>
    <w:p w14:paraId="1C83939B" w14:textId="31308C3E" w:rsidR="008D2295" w:rsidRDefault="008D2295" w:rsidP="008D2295">
      <w:pPr>
        <w:pStyle w:val="berschrift3"/>
      </w:pPr>
      <w:bookmarkStart w:id="46" w:name="_Toc40731018"/>
      <w:r w:rsidRPr="007246E8">
        <w:t>3.2.2 Darstellung der Phasenebene</w:t>
      </w:r>
      <w:bookmarkEnd w:id="46"/>
      <w:r w:rsidRPr="007246E8">
        <w:t xml:space="preserve"> </w:t>
      </w:r>
    </w:p>
    <w:p w14:paraId="3DF60061" w14:textId="77777777" w:rsidR="00566C52" w:rsidRDefault="00566C52" w:rsidP="00566C52">
      <w:pPr>
        <w:jc w:val="both"/>
        <w:rPr>
          <w:rFonts w:ascii="Times New Roman" w:hAnsi="Times New Roman"/>
          <w:sz w:val="24"/>
          <w:szCs w:val="24"/>
        </w:rPr>
      </w:pPr>
      <w:r>
        <w:rPr>
          <w:rFonts w:ascii="Times New Roman" w:hAnsi="Times New Roman"/>
          <w:sz w:val="24"/>
          <w:szCs w:val="24"/>
        </w:rPr>
        <w:t xml:space="preserve">Als nächstes wurde eine Trajektorien-Anzeige zu der Schaltung hinzugefügt. Durch diese kann das Signal des Reglers in der Phasenebene betrachtet werden. </w:t>
      </w:r>
    </w:p>
    <w:p w14:paraId="5BC97CD7" w14:textId="77777777" w:rsidR="00566C52" w:rsidRDefault="00566C52" w:rsidP="00566C52">
      <w:pPr>
        <w:jc w:val="both"/>
        <w:rPr>
          <w:rFonts w:ascii="Times New Roman" w:hAnsi="Times New Roman"/>
          <w:sz w:val="24"/>
          <w:szCs w:val="24"/>
        </w:rPr>
      </w:pPr>
      <w:r>
        <w:rPr>
          <w:rFonts w:ascii="Times New Roman" w:hAnsi="Times New Roman"/>
          <w:sz w:val="24"/>
          <w:szCs w:val="24"/>
        </w:rPr>
        <w:t xml:space="preserve">Die Schaltung wurde folgendermaßen erweitert: </w:t>
      </w:r>
    </w:p>
    <w:p w14:paraId="14181898" w14:textId="77777777" w:rsidR="00566C52" w:rsidRDefault="00566C52" w:rsidP="00566C52">
      <w:pPr>
        <w:keepNext/>
        <w:jc w:val="both"/>
      </w:pPr>
      <w:r w:rsidRPr="00566C52">
        <w:rPr>
          <w:rFonts w:ascii="Times New Roman" w:hAnsi="Times New Roman"/>
          <w:noProof/>
          <w:sz w:val="24"/>
          <w:szCs w:val="24"/>
        </w:rPr>
        <w:drawing>
          <wp:inline distT="0" distB="0" distL="0" distR="0" wp14:anchorId="4C618C67" wp14:editId="4158F8F3">
            <wp:extent cx="5759450" cy="305181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51810"/>
                    </a:xfrm>
                    <a:prstGeom prst="rect">
                      <a:avLst/>
                    </a:prstGeom>
                  </pic:spPr>
                </pic:pic>
              </a:graphicData>
            </a:graphic>
          </wp:inline>
        </w:drawing>
      </w:r>
    </w:p>
    <w:p w14:paraId="7B7443ED" w14:textId="6A56F293" w:rsidR="00566C52" w:rsidRDefault="00566C52" w:rsidP="00566C52">
      <w:pPr>
        <w:pStyle w:val="Beschriftung"/>
        <w:jc w:val="both"/>
      </w:pPr>
      <w:r>
        <w:t>Abb. 10: Erweiterte Messschaltung</w:t>
      </w:r>
    </w:p>
    <w:p w14:paraId="7A99C01D" w14:textId="77777777" w:rsidR="00BC1354" w:rsidRDefault="00BC1354" w:rsidP="00566C52">
      <w:pPr>
        <w:jc w:val="both"/>
        <w:rPr>
          <w:rFonts w:ascii="Times New Roman" w:hAnsi="Times New Roman"/>
          <w:sz w:val="24"/>
          <w:szCs w:val="24"/>
        </w:rPr>
      </w:pPr>
    </w:p>
    <w:p w14:paraId="0AAFE8F5" w14:textId="77777777" w:rsidR="00BC1354" w:rsidRDefault="00BC1354" w:rsidP="00566C52">
      <w:pPr>
        <w:jc w:val="both"/>
        <w:rPr>
          <w:rFonts w:ascii="Times New Roman" w:hAnsi="Times New Roman"/>
          <w:sz w:val="24"/>
          <w:szCs w:val="24"/>
        </w:rPr>
      </w:pPr>
    </w:p>
    <w:p w14:paraId="2CF76190" w14:textId="77777777" w:rsidR="00BC1354" w:rsidRDefault="00BC1354" w:rsidP="00566C52">
      <w:pPr>
        <w:jc w:val="both"/>
        <w:rPr>
          <w:rFonts w:ascii="Times New Roman" w:hAnsi="Times New Roman"/>
          <w:sz w:val="24"/>
          <w:szCs w:val="24"/>
        </w:rPr>
      </w:pPr>
    </w:p>
    <w:p w14:paraId="2E80FFD7" w14:textId="29669F04" w:rsidR="00566C52" w:rsidRDefault="00566C52" w:rsidP="00566C52">
      <w:pPr>
        <w:jc w:val="both"/>
        <w:rPr>
          <w:rFonts w:ascii="Times New Roman" w:hAnsi="Times New Roman"/>
          <w:sz w:val="24"/>
          <w:szCs w:val="24"/>
        </w:rPr>
      </w:pPr>
      <w:r>
        <w:rPr>
          <w:rFonts w:ascii="Times New Roman" w:hAnsi="Times New Roman"/>
          <w:sz w:val="24"/>
          <w:szCs w:val="24"/>
        </w:rPr>
        <w:lastRenderedPageBreak/>
        <w:t xml:space="preserve"> Wenn man die Schaltung simuliert, wird folgendes Fenster für die „TRAJANZEIGE“ </w:t>
      </w:r>
      <w:r w:rsidR="00BC1354">
        <w:rPr>
          <w:rFonts w:ascii="Times New Roman" w:hAnsi="Times New Roman"/>
          <w:sz w:val="24"/>
          <w:szCs w:val="24"/>
        </w:rPr>
        <w:t>eingeblendet:</w:t>
      </w:r>
    </w:p>
    <w:p w14:paraId="425E9656" w14:textId="6267ACA0" w:rsidR="00BC1354" w:rsidRDefault="00290769" w:rsidP="00BC1354">
      <w:pPr>
        <w:keepNext/>
        <w:jc w:val="both"/>
      </w:pPr>
      <w:r w:rsidRPr="00290769">
        <w:rPr>
          <w:rFonts w:ascii="Times New Roman" w:hAnsi="Times New Roman"/>
          <w:noProof/>
          <w:sz w:val="24"/>
          <w:szCs w:val="24"/>
        </w:rPr>
        <w:drawing>
          <wp:inline distT="0" distB="0" distL="0" distR="0" wp14:anchorId="0F787D09" wp14:editId="3E6B1934">
            <wp:extent cx="2819400" cy="21396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143" cy="2140993"/>
                    </a:xfrm>
                    <a:prstGeom prst="rect">
                      <a:avLst/>
                    </a:prstGeom>
                  </pic:spPr>
                </pic:pic>
              </a:graphicData>
            </a:graphic>
          </wp:inline>
        </w:drawing>
      </w:r>
    </w:p>
    <w:p w14:paraId="60EF1DCA" w14:textId="316BB217" w:rsidR="00BC1354" w:rsidRDefault="00BC1354" w:rsidP="00BC1354">
      <w:pPr>
        <w:pStyle w:val="Beschriftung"/>
        <w:jc w:val="both"/>
      </w:pPr>
      <w:r>
        <w:t>Abb. 11: Trajektorien-Anzeige</w:t>
      </w:r>
    </w:p>
    <w:p w14:paraId="374671D6" w14:textId="695F8BA5" w:rsidR="007A79FE" w:rsidRPr="007A79FE" w:rsidRDefault="007A79FE" w:rsidP="007A79FE">
      <w:pPr>
        <w:jc w:val="both"/>
        <w:rPr>
          <w:rFonts w:ascii="Times New Roman" w:hAnsi="Times New Roman"/>
          <w:sz w:val="24"/>
          <w:szCs w:val="24"/>
        </w:rPr>
      </w:pPr>
      <w:r>
        <w:rPr>
          <w:rFonts w:ascii="Times New Roman" w:hAnsi="Times New Roman"/>
          <w:sz w:val="24"/>
          <w:szCs w:val="24"/>
        </w:rPr>
        <w:t xml:space="preserve">Die dargestellte Spirale kommt durch den Einschwing-Vorgang des Wandlers zustande und jeder Knick bedeutet einen Schaltvorgang. Der Kreis in der Mitte der Spirale deutet auf die Brummspannung hin, um welche das Gleichspannungssignal des Wandlers am Ausgang überlagert. </w:t>
      </w:r>
    </w:p>
    <w:p w14:paraId="744D7DA8" w14:textId="3D7AD8B4" w:rsidR="00B93729" w:rsidRDefault="00B93729" w:rsidP="00B93729">
      <w:pPr>
        <w:pStyle w:val="berschrift3"/>
      </w:pPr>
      <w:bookmarkStart w:id="47" w:name="_Toc40731019"/>
      <w:r>
        <w:t>3.2.3 Brummspannung der Simulation</w:t>
      </w:r>
      <w:bookmarkEnd w:id="47"/>
    </w:p>
    <w:p w14:paraId="2CD84C35" w14:textId="4DC069A9" w:rsidR="00290769" w:rsidRDefault="00290769" w:rsidP="00290769">
      <w:pPr>
        <w:jc w:val="both"/>
        <w:rPr>
          <w:rFonts w:ascii="Times New Roman" w:hAnsi="Times New Roman"/>
          <w:sz w:val="24"/>
          <w:szCs w:val="24"/>
        </w:rPr>
      </w:pPr>
      <w:r>
        <w:rPr>
          <w:rFonts w:ascii="Times New Roman" w:hAnsi="Times New Roman"/>
          <w:sz w:val="24"/>
          <w:szCs w:val="24"/>
        </w:rPr>
        <w:t>Die nächste Aufgabe war es, die Brummspannung herauszufinden. Dies wurde mithilfe von zwei „EXTREMWERT“-Blöcken realisiert. Einer dieser Blöcke wurde zur Messung des Minimums verwendet und einer zur Messung des Maximums. Da die ersten Messwerte wegen des Einschwingvorgangs ungültig waren, wurde der Block „UNITDELAY“- verwendet, um die „EXTREMWERT“-Blöcke nach einer Periode zurückzuse</w:t>
      </w:r>
      <w:r w:rsidR="00604EAB">
        <w:rPr>
          <w:rFonts w:ascii="Times New Roman" w:hAnsi="Times New Roman"/>
          <w:sz w:val="24"/>
          <w:szCs w:val="24"/>
        </w:rPr>
        <w:t xml:space="preserve">tzten. Da die berechnete Brummspannung auch nur im letzten Viertel, der einer Periode gültig war, wurde der Wert, welcher auf einer Digitalanzeige angezeigt wurde, mit einem Halteglied eine Periode gehalten, bis der neue, gültige Wert vorlag. </w:t>
      </w:r>
    </w:p>
    <w:p w14:paraId="333D297E" w14:textId="37292BE1" w:rsidR="00604EAB" w:rsidRDefault="00604EAB" w:rsidP="00290769">
      <w:pPr>
        <w:jc w:val="both"/>
        <w:rPr>
          <w:rFonts w:ascii="Times New Roman" w:hAnsi="Times New Roman"/>
          <w:sz w:val="24"/>
          <w:szCs w:val="24"/>
        </w:rPr>
      </w:pPr>
      <w:r>
        <w:rPr>
          <w:rFonts w:ascii="Times New Roman" w:hAnsi="Times New Roman"/>
          <w:sz w:val="24"/>
          <w:szCs w:val="24"/>
        </w:rPr>
        <w:t xml:space="preserve">Die Schaltung wurde folgendermaßen erweitert: </w:t>
      </w:r>
    </w:p>
    <w:p w14:paraId="7A4002D1" w14:textId="77777777" w:rsidR="005A503D" w:rsidRDefault="005A503D" w:rsidP="00604EAB">
      <w:pPr>
        <w:keepNext/>
        <w:jc w:val="both"/>
      </w:pPr>
    </w:p>
    <w:p w14:paraId="37AD1F37" w14:textId="4147CAE8" w:rsidR="00604EAB" w:rsidRDefault="005A503D" w:rsidP="00604EAB">
      <w:pPr>
        <w:keepNext/>
        <w:jc w:val="both"/>
      </w:pPr>
      <w:r w:rsidRPr="005A503D">
        <w:rPr>
          <w:noProof/>
        </w:rPr>
        <w:drawing>
          <wp:inline distT="0" distB="0" distL="0" distR="0" wp14:anchorId="695DE841" wp14:editId="7F65D0F3">
            <wp:extent cx="4987637" cy="264552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214" b="10293"/>
                    <a:stretch/>
                  </pic:blipFill>
                  <pic:spPr bwMode="auto">
                    <a:xfrm>
                      <a:off x="0" y="0"/>
                      <a:ext cx="4989303" cy="2646413"/>
                    </a:xfrm>
                    <a:prstGeom prst="rect">
                      <a:avLst/>
                    </a:prstGeom>
                    <a:ln>
                      <a:noFill/>
                    </a:ln>
                    <a:extLst>
                      <a:ext uri="{53640926-AAD7-44D8-BBD7-CCE9431645EC}">
                        <a14:shadowObscured xmlns:a14="http://schemas.microsoft.com/office/drawing/2010/main"/>
                      </a:ext>
                    </a:extLst>
                  </pic:spPr>
                </pic:pic>
              </a:graphicData>
            </a:graphic>
          </wp:inline>
        </w:drawing>
      </w:r>
    </w:p>
    <w:p w14:paraId="41852BEF" w14:textId="5168AB19" w:rsidR="00604EAB" w:rsidRDefault="00604EAB" w:rsidP="00604EAB">
      <w:pPr>
        <w:pStyle w:val="Beschriftung"/>
        <w:jc w:val="both"/>
      </w:pPr>
      <w:r>
        <w:t>Abb. 12: Verwendete Messschaltung</w:t>
      </w:r>
    </w:p>
    <w:p w14:paraId="3778C1E3" w14:textId="2EB2F935" w:rsidR="00604EAB" w:rsidRDefault="00604EAB" w:rsidP="00604EAB"/>
    <w:p w14:paraId="230F34A2" w14:textId="22E84FE8" w:rsidR="00604EAB" w:rsidRDefault="00604EAB" w:rsidP="00604EAB">
      <w:pPr>
        <w:rPr>
          <w:rFonts w:ascii="Times New Roman" w:hAnsi="Times New Roman"/>
          <w:sz w:val="24"/>
          <w:szCs w:val="24"/>
        </w:rPr>
      </w:pPr>
      <w:r>
        <w:rPr>
          <w:rFonts w:ascii="Times New Roman" w:hAnsi="Times New Roman"/>
          <w:sz w:val="24"/>
          <w:szCs w:val="24"/>
        </w:rPr>
        <w:t xml:space="preserve">Die Simulation lieferte für die Brummspannung </w:t>
      </w:r>
      <w:r w:rsidR="007822CC">
        <w:rPr>
          <w:rFonts w:ascii="Times New Roman" w:hAnsi="Times New Roman"/>
          <w:sz w:val="24"/>
          <w:szCs w:val="24"/>
        </w:rPr>
        <w:t xml:space="preserve">bei einem eingestellten Wert des Potis von 5.55V </w:t>
      </w:r>
      <w:r>
        <w:rPr>
          <w:rFonts w:ascii="Times New Roman" w:hAnsi="Times New Roman"/>
          <w:sz w:val="24"/>
          <w:szCs w:val="24"/>
        </w:rPr>
        <w:t>folgendes Ergebnis:</w:t>
      </w:r>
    </w:p>
    <w:p w14:paraId="312FFB60" w14:textId="62049C52" w:rsidR="00604EAB" w:rsidRPr="006A64B3" w:rsidRDefault="004E353B" w:rsidP="00604EAB">
      <w:pPr>
        <w:rPr>
          <w:rFonts w:ascii="Times New Roman" w:hAnsi="Times New Roman"/>
          <w:b/>
          <w:bCs/>
          <w:sz w:val="24"/>
          <w:szCs w:val="24"/>
        </w:rPr>
      </w:pPr>
      <m:oMathPara>
        <m:oMathParaPr>
          <m:jc m:val="left"/>
        </m:oMathParaP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BRSS</m:t>
              </m:r>
            </m:sub>
          </m:sSub>
          <m:r>
            <m:rPr>
              <m:sty m:val="bi"/>
            </m:rPr>
            <w:rPr>
              <w:rFonts w:ascii="Cambria Math" w:hAnsi="Cambria Math"/>
              <w:sz w:val="24"/>
              <w:szCs w:val="24"/>
            </w:rPr>
            <m:t>=</m:t>
          </m:r>
          <m:r>
            <w:rPr>
              <w:rFonts w:ascii="Cambria Math" w:hAnsi="Cambria Math"/>
              <w:sz w:val="24"/>
              <w:szCs w:val="24"/>
            </w:rPr>
            <m:t>1.667V</m:t>
          </m:r>
        </m:oMath>
      </m:oMathPara>
    </w:p>
    <w:p w14:paraId="6044C61D" w14:textId="361E9DDA" w:rsidR="00B93729" w:rsidRDefault="00B93729" w:rsidP="00B93729">
      <w:pPr>
        <w:pStyle w:val="berschrift3"/>
      </w:pPr>
      <w:bookmarkStart w:id="48" w:name="_Toc40731020"/>
      <w:r>
        <w:t>3.2.4 Regelabweichung</w:t>
      </w:r>
      <w:bookmarkEnd w:id="48"/>
    </w:p>
    <w:p w14:paraId="4F9A8DE2" w14:textId="5ECD23D1" w:rsidR="007822CC" w:rsidRPr="007822CC" w:rsidRDefault="007822CC" w:rsidP="007822CC">
      <w:pPr>
        <w:jc w:val="both"/>
        <w:rPr>
          <w:rFonts w:ascii="Times New Roman" w:hAnsi="Times New Roman"/>
          <w:sz w:val="24"/>
          <w:szCs w:val="24"/>
        </w:rPr>
      </w:pPr>
      <w:r>
        <w:rPr>
          <w:rFonts w:ascii="Times New Roman" w:hAnsi="Times New Roman"/>
          <w:sz w:val="24"/>
          <w:szCs w:val="24"/>
        </w:rPr>
        <w:t xml:space="preserve">Als nächsten Teil der Aufgabe wurde die Schaltung so erweitert, dass die Regelabweichung in gemessen und berechnet in einer Digitalanzeige dargestellt wurde. Für die Aufgabe wurde zusätzlich ein „STATISTIK“-Block eingefügt, welcher den Mittelwert des Ausgangssignals berechnete und der dann wieder für eine Periode gespeichert wurde. Mit einem </w:t>
      </w:r>
      <w:proofErr w:type="spellStart"/>
      <w:r>
        <w:rPr>
          <w:rFonts w:ascii="Times New Roman" w:hAnsi="Times New Roman"/>
          <w:sz w:val="24"/>
          <w:szCs w:val="24"/>
        </w:rPr>
        <w:t>Verknüpfer</w:t>
      </w:r>
      <w:proofErr w:type="spellEnd"/>
      <w:r>
        <w:rPr>
          <w:rFonts w:ascii="Times New Roman" w:hAnsi="Times New Roman"/>
          <w:sz w:val="24"/>
          <w:szCs w:val="24"/>
        </w:rPr>
        <w:t xml:space="preserve"> wurde dann die Regelabweichung nach der Formel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oMath>
      <w:r w:rsidR="00747122">
        <w:rPr>
          <w:rFonts w:ascii="Times New Roman" w:hAnsi="Times New Roman"/>
          <w:sz w:val="24"/>
          <w:szCs w:val="24"/>
        </w:rPr>
        <w:t xml:space="preserve"> berechnet und der Wert auf der Digitalanzeige ausgegeben. </w:t>
      </w:r>
    </w:p>
    <w:p w14:paraId="31D744D1" w14:textId="77777777" w:rsidR="007822CC" w:rsidRDefault="00EB4D86" w:rsidP="007822CC">
      <w:pPr>
        <w:keepNext/>
      </w:pPr>
      <w:r w:rsidRPr="00EB4D86">
        <w:rPr>
          <w:noProof/>
        </w:rPr>
        <w:drawing>
          <wp:inline distT="0" distB="0" distL="0" distR="0" wp14:anchorId="3C9D3744" wp14:editId="7A869408">
            <wp:extent cx="5759450" cy="2759075"/>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59075"/>
                    </a:xfrm>
                    <a:prstGeom prst="rect">
                      <a:avLst/>
                    </a:prstGeom>
                  </pic:spPr>
                </pic:pic>
              </a:graphicData>
            </a:graphic>
          </wp:inline>
        </w:drawing>
      </w:r>
    </w:p>
    <w:p w14:paraId="6FA7C0A2" w14:textId="587E5084" w:rsidR="006A64B3" w:rsidRDefault="007822CC" w:rsidP="007822CC">
      <w:pPr>
        <w:pStyle w:val="Beschriftung"/>
      </w:pPr>
      <w:r>
        <w:t xml:space="preserve">Abb. </w:t>
      </w:r>
      <w:r w:rsidR="00326F82">
        <w:t xml:space="preserve">13: </w:t>
      </w:r>
      <w:r>
        <w:t>Verwendete Simulationsschaltung</w:t>
      </w:r>
    </w:p>
    <w:p w14:paraId="7F64C9E2" w14:textId="77777777" w:rsidR="00835477" w:rsidRDefault="00835477" w:rsidP="00835477">
      <w:pPr>
        <w:rPr>
          <w:rFonts w:ascii="Times New Roman" w:hAnsi="Times New Roman"/>
          <w:sz w:val="24"/>
          <w:szCs w:val="24"/>
        </w:rPr>
      </w:pPr>
      <w:r>
        <w:rPr>
          <w:rFonts w:ascii="Times New Roman" w:hAnsi="Times New Roman"/>
          <w:sz w:val="24"/>
          <w:szCs w:val="24"/>
        </w:rPr>
        <w:t>Für eine Referenzspannung von 5.25V wurde folgende Regelabweichung gemessen:</w:t>
      </w:r>
    </w:p>
    <w:p w14:paraId="5B7431A5" w14:textId="67DC9D1A" w:rsidR="00835477" w:rsidRPr="00835477" w:rsidRDefault="00835477" w:rsidP="00835477">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=0.04913</m:t>
          </m:r>
        </m:oMath>
      </m:oMathPara>
    </w:p>
    <w:p w14:paraId="30403DBC" w14:textId="6EBB25B7" w:rsidR="00B93729" w:rsidRDefault="00B93729" w:rsidP="00B93729">
      <w:pPr>
        <w:pStyle w:val="berschrift3"/>
      </w:pPr>
      <w:bookmarkStart w:id="49" w:name="_Toc40731021"/>
      <w:r>
        <w:t>3.2.5 Messung der Schaltfrequenz</w:t>
      </w:r>
      <w:bookmarkEnd w:id="49"/>
    </w:p>
    <w:p w14:paraId="1CA2C376" w14:textId="28C7A7D1" w:rsidR="00835477" w:rsidRPr="00835477" w:rsidRDefault="00835477" w:rsidP="00835477">
      <w:pPr>
        <w:jc w:val="both"/>
        <w:rPr>
          <w:rFonts w:ascii="Times New Roman" w:hAnsi="Times New Roman"/>
          <w:sz w:val="24"/>
          <w:szCs w:val="24"/>
        </w:rPr>
      </w:pPr>
      <w:r>
        <w:rPr>
          <w:rFonts w:ascii="Times New Roman" w:hAnsi="Times New Roman"/>
          <w:sz w:val="24"/>
          <w:szCs w:val="24"/>
        </w:rPr>
        <w:t xml:space="preserve">Nach dem Messen der Regelabweichung wurde noch die Schaltfrequenz des Reglers ermittelt. Dazu wurde neben einer weiteren Anzeige noch der Block „FREQCNT“ eingefügt, welcher die Frequenz ermittelte. </w:t>
      </w:r>
    </w:p>
    <w:p w14:paraId="0BF316EF" w14:textId="77777777" w:rsidR="00835477" w:rsidRDefault="00EB4D86" w:rsidP="00835477">
      <w:pPr>
        <w:keepNext/>
      </w:pPr>
      <w:r w:rsidRPr="00EB4D86">
        <w:rPr>
          <w:noProof/>
        </w:rPr>
        <w:lastRenderedPageBreak/>
        <w:drawing>
          <wp:inline distT="0" distB="0" distL="0" distR="0" wp14:anchorId="2A9F2230" wp14:editId="4165607C">
            <wp:extent cx="4378569" cy="2037700"/>
            <wp:effectExtent l="0" t="0" r="317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915" cy="2043911"/>
                    </a:xfrm>
                    <a:prstGeom prst="rect">
                      <a:avLst/>
                    </a:prstGeom>
                  </pic:spPr>
                </pic:pic>
              </a:graphicData>
            </a:graphic>
          </wp:inline>
        </w:drawing>
      </w:r>
    </w:p>
    <w:p w14:paraId="7DE94015" w14:textId="4EBD8532" w:rsidR="00835477" w:rsidRPr="00E9542F" w:rsidRDefault="00835477" w:rsidP="00E9542F">
      <w:pPr>
        <w:pStyle w:val="Beschriftung"/>
      </w:pPr>
      <w:r>
        <w:t>Abb</w:t>
      </w:r>
      <w:r w:rsidR="00326F82">
        <w:t>. 14: Simulationsschaltung</w:t>
      </w:r>
    </w:p>
    <w:p w14:paraId="7170A6A9" w14:textId="77777777" w:rsidR="00E9542F" w:rsidRDefault="00B93729" w:rsidP="00B93729">
      <w:pPr>
        <w:pStyle w:val="berschrift3"/>
      </w:pPr>
      <w:bookmarkStart w:id="50" w:name="_Toc40731022"/>
      <w:r>
        <w:t>3.2.6 Erstellung der Kennlinien</w:t>
      </w:r>
      <w:bookmarkEnd w:id="50"/>
    </w:p>
    <w:p w14:paraId="50C4F1DC" w14:textId="42A8C80B" w:rsidR="00C269FB" w:rsidRDefault="00E9542F" w:rsidP="00C269FB">
      <w:pPr>
        <w:jc w:val="both"/>
        <w:rPr>
          <w:rFonts w:ascii="Times New Roman" w:hAnsi="Times New Roman"/>
          <w:sz w:val="24"/>
          <w:szCs w:val="24"/>
        </w:rPr>
      </w:pPr>
      <w:r>
        <w:rPr>
          <w:rFonts w:ascii="Times New Roman" w:hAnsi="Times New Roman"/>
          <w:sz w:val="24"/>
          <w:szCs w:val="24"/>
        </w:rPr>
        <w:t xml:space="preserve">Als letzten Teil der Übung mit dem DC/DC-Converter wurden noch die Kennlinien </w:t>
      </w:r>
      <w:r w:rsidR="00B93729">
        <w:t xml:space="preserve"> </w:t>
      </w:r>
      <m:oMath>
        <m:sSub>
          <m:sSubPr>
            <m:ctrlPr>
              <w:rPr>
                <w:rFonts w:ascii="Cambria Math" w:hAnsi="Cambria Math"/>
                <w:b/>
                <w:bCs/>
                <w:i/>
                <w:sz w:val="24"/>
                <w:szCs w:val="24"/>
              </w:rPr>
            </m:ctrlPr>
          </m:sSubPr>
          <m:e>
            <m:r>
              <w:rPr>
                <w:rFonts w:ascii="Cambria Math" w:hAnsi="Cambria Math"/>
                <w:sz w:val="24"/>
                <w:szCs w:val="24"/>
              </w:rPr>
              <m:t>U</m:t>
            </m:r>
          </m:e>
          <m:sub>
            <m:r>
              <m:rPr>
                <m:sty m:val="bi"/>
              </m:rPr>
              <w:rPr>
                <w:rFonts w:ascii="Cambria Math" w:hAnsi="Cambria Math"/>
                <w:sz w:val="24"/>
                <w:szCs w:val="24"/>
              </w:rPr>
              <m:t>BRSS</m:t>
            </m:r>
          </m:sub>
        </m:sSub>
        <m:r>
          <m:rPr>
            <m:sty m:val="bi"/>
          </m:rPr>
          <w:rPr>
            <w:rFonts w:ascii="Cambria Math" w:hAnsi="Cambria Math"/>
            <w:sz w:val="24"/>
            <w:szCs w:val="24"/>
          </w:rPr>
          <m:t>=f</m:t>
        </m:r>
        <m:d>
          <m:dPr>
            <m:ctrlPr>
              <w:rPr>
                <w:rFonts w:ascii="Cambria Math" w:hAnsi="Cambria Math"/>
                <w:b/>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ctrlPr>
              <w:rPr>
                <w:rFonts w:ascii="Cambria Math" w:hAnsi="Cambria Math"/>
                <w:i/>
                <w:sz w:val="24"/>
                <w:szCs w:val="24"/>
              </w:rPr>
            </m:ctrlPr>
          </m:e>
        </m:d>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e>
        </m:d>
        <m:r>
          <w:rPr>
            <w:rFonts w:ascii="Cambria Math" w:hAnsi="Cambria Math"/>
            <w:sz w:val="24"/>
            <w:szCs w:val="24"/>
          </w:rPr>
          <m:t xml:space="preserve"> und f=f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r>
          <w:rPr>
            <w:rFonts w:ascii="Cambria Math" w:hAnsi="Cambria Math"/>
            <w:sz w:val="24"/>
            <w:szCs w:val="24"/>
          </w:rPr>
          <m:t>)</m:t>
        </m:r>
      </m:oMath>
      <w:r>
        <w:rPr>
          <w:sz w:val="24"/>
          <w:szCs w:val="24"/>
        </w:rPr>
        <w:t xml:space="preserve"> </w:t>
      </w:r>
      <w:r>
        <w:rPr>
          <w:rFonts w:ascii="Times New Roman" w:hAnsi="Times New Roman"/>
          <w:sz w:val="24"/>
          <w:szCs w:val="24"/>
        </w:rPr>
        <w:t xml:space="preserve">erstellt. Dazu wurde zuerst </w:t>
      </w:r>
      <w:r w:rsidR="00C269FB">
        <w:rPr>
          <w:rFonts w:ascii="Times New Roman" w:hAnsi="Times New Roman"/>
          <w:sz w:val="24"/>
          <w:szCs w:val="24"/>
        </w:rPr>
        <w:t xml:space="preserve">das Poti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oMath>
      <w:r w:rsidR="00C269FB">
        <w:rPr>
          <w:rFonts w:ascii="Times New Roman" w:hAnsi="Times New Roman"/>
          <w:sz w:val="24"/>
          <w:szCs w:val="24"/>
        </w:rPr>
        <w:t xml:space="preserve"> eine Konstante ersetzt. Exportiert man diese Konstante wird eine globale Variable aus ihr und auf sie kann außerhalb des Blocks zugegriffen werden. Als nächsten Schritt konfiguriert man den sog. Batch-Betrieb, welcher die Konstante in festgelegten Schritten verändert und die Simulation für alle Schritte nacheinander durchführt. Die Konstante und der veränderliche Wert dienen dann als Eingangsgrößen für den „STATICPLOT“-Block, welcher dann die Kennlinie erstellt. </w:t>
      </w:r>
      <w:r w:rsidR="00570C14">
        <w:rPr>
          <w:rFonts w:ascii="Times New Roman" w:hAnsi="Times New Roman"/>
          <w:sz w:val="24"/>
          <w:szCs w:val="24"/>
        </w:rPr>
        <w:t xml:space="preserve">Für die Simulationen wurde </w:t>
      </w:r>
      <w:r w:rsidR="00361269">
        <w:rPr>
          <w:rFonts w:ascii="Times New Roman" w:hAnsi="Times New Roman"/>
          <w:sz w:val="24"/>
          <w:szCs w:val="24"/>
        </w:rPr>
        <w:t xml:space="preserve">immer ein Startwert von 1 eingestellt, der in Schritten von 1 bis auf 14 erhöht wurde. </w:t>
      </w:r>
    </w:p>
    <w:p w14:paraId="08B735FE" w14:textId="12F609D4" w:rsidR="00B93729" w:rsidRDefault="00C269FB" w:rsidP="00C269FB">
      <w:pPr>
        <w:jc w:val="both"/>
        <w:rPr>
          <w:rFonts w:ascii="Times New Roman" w:hAnsi="Times New Roman"/>
          <w:b/>
          <w:bCs/>
          <w:sz w:val="24"/>
          <w:szCs w:val="24"/>
        </w:rPr>
      </w:pPr>
      <w:r w:rsidRPr="00C269FB">
        <w:rPr>
          <w:rFonts w:ascii="Times New Roman" w:hAnsi="Times New Roman"/>
          <w:b/>
          <w:bCs/>
          <w:sz w:val="24"/>
          <w:szCs w:val="24"/>
        </w:rPr>
        <w:t xml:space="preserve">Kennlinie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BRSS</m:t>
            </m:r>
          </m:sub>
        </m:sSub>
        <m:r>
          <m:rPr>
            <m:sty m:val="bi"/>
          </m:rPr>
          <w:rPr>
            <w:rFonts w:ascii="Cambria Math" w:hAnsi="Cambria Math"/>
            <w:sz w:val="24"/>
            <w:szCs w:val="24"/>
          </w:rPr>
          <m:t>=f</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Ref</m:t>
                </m:r>
              </m:sub>
            </m:sSub>
          </m:e>
        </m:d>
        <m:r>
          <m:rPr>
            <m:sty m:val="bi"/>
          </m:rPr>
          <w:rPr>
            <w:rFonts w:ascii="Cambria Math" w:hAnsi="Cambria Math"/>
            <w:sz w:val="24"/>
            <w:szCs w:val="24"/>
          </w:rPr>
          <m:t>:</m:t>
        </m:r>
      </m:oMath>
    </w:p>
    <w:p w14:paraId="03E3BD1F" w14:textId="1A4E0851" w:rsidR="00C269FB" w:rsidRPr="00570C14" w:rsidRDefault="00570C14" w:rsidP="00C269FB">
      <w:pPr>
        <w:jc w:val="both"/>
        <w:rPr>
          <w:rFonts w:ascii="Times New Roman" w:hAnsi="Times New Roman"/>
          <w:sz w:val="24"/>
          <w:szCs w:val="24"/>
        </w:rPr>
      </w:pPr>
      <w:r>
        <w:rPr>
          <w:rFonts w:ascii="Times New Roman" w:hAnsi="Times New Roman"/>
          <w:sz w:val="24"/>
          <w:szCs w:val="24"/>
        </w:rPr>
        <w:t xml:space="preserve">Für die Ermittlung dieser Kennlinie wurde folgende Schaltung verwendet: </w:t>
      </w:r>
    </w:p>
    <w:p w14:paraId="4B6D584E" w14:textId="77777777" w:rsidR="00570C14" w:rsidRDefault="00C269FB" w:rsidP="00570C14">
      <w:pPr>
        <w:keepNext/>
        <w:jc w:val="both"/>
      </w:pPr>
      <w:r w:rsidRPr="00C269FB">
        <w:rPr>
          <w:rFonts w:ascii="Times New Roman" w:hAnsi="Times New Roman"/>
          <w:b/>
          <w:bCs/>
          <w:noProof/>
          <w:sz w:val="24"/>
          <w:szCs w:val="24"/>
        </w:rPr>
        <w:drawing>
          <wp:inline distT="0" distB="0" distL="0" distR="0" wp14:anchorId="4720302D" wp14:editId="18234E95">
            <wp:extent cx="4663440" cy="2500879"/>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437" cy="2502486"/>
                    </a:xfrm>
                    <a:prstGeom prst="rect">
                      <a:avLst/>
                    </a:prstGeom>
                  </pic:spPr>
                </pic:pic>
              </a:graphicData>
            </a:graphic>
          </wp:inline>
        </w:drawing>
      </w:r>
    </w:p>
    <w:p w14:paraId="254C3ADC" w14:textId="2A3E44F2" w:rsidR="00C269FB" w:rsidRDefault="00570C14" w:rsidP="00570C14">
      <w:pPr>
        <w:pStyle w:val="Beschriftung"/>
        <w:jc w:val="both"/>
      </w:pPr>
      <w:r>
        <w:t>Abb. 15: Verwendete Messchaltung</w:t>
      </w:r>
    </w:p>
    <w:p w14:paraId="31E7D401" w14:textId="25BCE6E8" w:rsidR="006D2F42" w:rsidRDefault="006D2F42" w:rsidP="006D2F42"/>
    <w:p w14:paraId="5AF32321" w14:textId="3C978274" w:rsidR="006D2F42" w:rsidRDefault="006D2F42" w:rsidP="006D2F42"/>
    <w:p w14:paraId="1B747156" w14:textId="5D2CB7DF" w:rsidR="006D2F42" w:rsidRDefault="006D2F42" w:rsidP="006D2F42"/>
    <w:p w14:paraId="1796D8BB" w14:textId="77777777" w:rsidR="006D2F42" w:rsidRPr="006D2F42" w:rsidRDefault="006D2F42" w:rsidP="006D2F42"/>
    <w:p w14:paraId="150B2F3A" w14:textId="49DD9210" w:rsidR="00A03411" w:rsidRPr="00A03411" w:rsidRDefault="00A03411" w:rsidP="00A03411">
      <w:pPr>
        <w:rPr>
          <w:rFonts w:ascii="Times New Roman" w:hAnsi="Times New Roman"/>
          <w:sz w:val="24"/>
          <w:szCs w:val="24"/>
        </w:rPr>
      </w:pPr>
      <w:r>
        <w:rPr>
          <w:rFonts w:ascii="Times New Roman" w:hAnsi="Times New Roman"/>
          <w:sz w:val="24"/>
          <w:szCs w:val="24"/>
        </w:rPr>
        <w:lastRenderedPageBreak/>
        <w:t>Es wurden folgende Messwerte ermittelt:</w:t>
      </w:r>
    </w:p>
    <w:bookmarkStart w:id="51" w:name="_MON_1649837703"/>
    <w:bookmarkEnd w:id="51"/>
    <w:p w14:paraId="0CA412C5" w14:textId="2DF662BD" w:rsidR="00570C14" w:rsidRPr="00570C14" w:rsidRDefault="00770A77" w:rsidP="00570C14">
      <w:r>
        <w:object w:dxaOrig="2508" w:dyaOrig="4356" w14:anchorId="02048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217.5pt" o:ole="">
            <v:imagedata r:id="rId24" o:title=""/>
          </v:shape>
          <o:OLEObject Type="Embed" ProgID="Excel.Sheet.12" ShapeID="_x0000_i1025" DrawAspect="Content" ObjectID="_1653307652" r:id="rId25"/>
        </w:object>
      </w:r>
    </w:p>
    <w:p w14:paraId="6FCF0F0D" w14:textId="086E6EB7" w:rsidR="00C269FB" w:rsidRDefault="00CF20FF" w:rsidP="00C269FB">
      <w:pPr>
        <w:jc w:val="both"/>
        <w:rPr>
          <w:rFonts w:ascii="Times New Roman" w:hAnsi="Times New Roman"/>
          <w:sz w:val="20"/>
          <w:szCs w:val="20"/>
        </w:rPr>
      </w:pPr>
      <w:r>
        <w:rPr>
          <w:rFonts w:ascii="Times New Roman" w:hAnsi="Times New Roman"/>
          <w:sz w:val="20"/>
          <w:szCs w:val="20"/>
        </w:rPr>
        <w:t>Tabelle 3: Messwerte für die Kennlinie</w:t>
      </w:r>
    </w:p>
    <w:p w14:paraId="5DCE5454" w14:textId="74A9F2BA" w:rsidR="00CF20FF" w:rsidRPr="00AB1EA9" w:rsidRDefault="00AB1EA9" w:rsidP="00C269FB">
      <w:pPr>
        <w:jc w:val="both"/>
        <w:rPr>
          <w:rFonts w:ascii="Times New Roman" w:hAnsi="Times New Roman"/>
          <w:sz w:val="24"/>
          <w:szCs w:val="24"/>
        </w:rPr>
      </w:pPr>
      <w:r>
        <w:rPr>
          <w:rFonts w:ascii="Times New Roman" w:hAnsi="Times New Roman"/>
          <w:sz w:val="24"/>
          <w:szCs w:val="24"/>
        </w:rPr>
        <w:t>Aus den Werten wurde folgende Kennlinie automatisch erstellt:</w:t>
      </w:r>
    </w:p>
    <w:p w14:paraId="311248A4" w14:textId="77777777" w:rsidR="00CF20FF" w:rsidRDefault="00CF20FF" w:rsidP="00CF20FF">
      <w:pPr>
        <w:keepNext/>
        <w:jc w:val="both"/>
      </w:pPr>
      <w:r w:rsidRPr="00CF20FF">
        <w:rPr>
          <w:rFonts w:ascii="Times New Roman" w:hAnsi="Times New Roman"/>
          <w:noProof/>
          <w:sz w:val="20"/>
          <w:szCs w:val="20"/>
        </w:rPr>
        <w:drawing>
          <wp:inline distT="0" distB="0" distL="0" distR="0" wp14:anchorId="4D152BCC" wp14:editId="7AC1C28E">
            <wp:extent cx="2514600" cy="198316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8831" cy="1986501"/>
                    </a:xfrm>
                    <a:prstGeom prst="rect">
                      <a:avLst/>
                    </a:prstGeom>
                  </pic:spPr>
                </pic:pic>
              </a:graphicData>
            </a:graphic>
          </wp:inline>
        </w:drawing>
      </w:r>
    </w:p>
    <w:p w14:paraId="5903E25F" w14:textId="241B0386" w:rsidR="00CF20FF" w:rsidRPr="00080C90" w:rsidRDefault="00080C90" w:rsidP="00CF20FF">
      <w:pPr>
        <w:pStyle w:val="Beschriftung"/>
        <w:jc w:val="both"/>
        <w:rPr>
          <w:iCs w:val="0"/>
          <w:color w:val="000000" w:themeColor="text1"/>
        </w:rPr>
      </w:pPr>
      <w:r w:rsidRPr="00080C90">
        <w:rPr>
          <w:rFonts w:ascii="Times New Roman" w:hAnsi="Times New Roman"/>
          <w:color w:val="000000" w:themeColor="text1"/>
          <w:sz w:val="20"/>
          <w:szCs w:val="20"/>
        </w:rPr>
        <w:t>Diagramm 2</w:t>
      </w:r>
      <w:r w:rsidR="00CF20FF" w:rsidRPr="00080C90">
        <w:rPr>
          <w:color w:val="000000" w:themeColor="text1"/>
        </w:rPr>
        <w:t xml:space="preserve">: </w:t>
      </w:r>
      <w:r w:rsidR="00CF20FF" w:rsidRPr="00080C90">
        <w:rPr>
          <w:color w:val="000000" w:themeColor="text1"/>
          <w:sz w:val="20"/>
          <w:szCs w:val="20"/>
        </w:rPr>
        <w:t xml:space="preserve">Kennlinie  </w:t>
      </w:r>
      <m:oMath>
        <m:sSub>
          <m:sSubPr>
            <m:ctrlPr>
              <w:rPr>
                <w:rFonts w:ascii="Cambria Math" w:hAnsi="Cambria Math" w:cstheme="majorHAnsi"/>
                <w:color w:val="000000" w:themeColor="text1"/>
                <w:sz w:val="20"/>
                <w:szCs w:val="20"/>
              </w:rPr>
            </m:ctrlPr>
          </m:sSubPr>
          <m:e>
            <m:r>
              <w:rPr>
                <w:rFonts w:ascii="Cambria Math" w:hAnsi="Cambria Math" w:cstheme="majorHAnsi"/>
                <w:color w:val="000000" w:themeColor="text1"/>
                <w:sz w:val="20"/>
                <w:szCs w:val="20"/>
              </w:rPr>
              <m:t>U</m:t>
            </m:r>
          </m:e>
          <m:sub>
            <m:r>
              <w:rPr>
                <w:rFonts w:ascii="Cambria Math" w:hAnsi="Cambria Math" w:cstheme="majorHAnsi"/>
                <w:color w:val="000000" w:themeColor="text1"/>
                <w:sz w:val="20"/>
                <w:szCs w:val="20"/>
              </w:rPr>
              <m:t>BRSS</m:t>
            </m:r>
          </m:sub>
        </m:sSub>
        <m:r>
          <w:rPr>
            <w:rFonts w:ascii="Cambria Math" w:hAnsi="Cambria Math" w:cstheme="majorHAnsi"/>
            <w:color w:val="000000" w:themeColor="text1"/>
            <w:sz w:val="20"/>
            <w:szCs w:val="20"/>
          </w:rPr>
          <m:t>=f</m:t>
        </m:r>
        <m:d>
          <m:dPr>
            <m:ctrlPr>
              <w:rPr>
                <w:rFonts w:ascii="Cambria Math" w:hAnsi="Cambria Math" w:cstheme="majorHAnsi"/>
                <w:color w:val="000000" w:themeColor="text1"/>
                <w:sz w:val="20"/>
                <w:szCs w:val="20"/>
              </w:rPr>
            </m:ctrlPr>
          </m:dPr>
          <m:e>
            <m:sSub>
              <m:sSubPr>
                <m:ctrlPr>
                  <w:rPr>
                    <w:rFonts w:ascii="Cambria Math" w:hAnsi="Cambria Math" w:cstheme="majorHAnsi"/>
                    <w:color w:val="000000" w:themeColor="text1"/>
                    <w:sz w:val="20"/>
                    <w:szCs w:val="20"/>
                  </w:rPr>
                </m:ctrlPr>
              </m:sSubPr>
              <m:e>
                <m:r>
                  <w:rPr>
                    <w:rFonts w:ascii="Cambria Math" w:hAnsi="Cambria Math" w:cstheme="majorHAnsi"/>
                    <w:color w:val="000000" w:themeColor="text1"/>
                    <w:sz w:val="20"/>
                    <w:szCs w:val="20"/>
                  </w:rPr>
                  <m:t>U</m:t>
                </m:r>
              </m:e>
              <m:sub>
                <m:r>
                  <w:rPr>
                    <w:rFonts w:ascii="Cambria Math" w:hAnsi="Cambria Math" w:cstheme="majorHAnsi"/>
                    <w:color w:val="000000" w:themeColor="text1"/>
                    <w:sz w:val="20"/>
                    <w:szCs w:val="20"/>
                  </w:rPr>
                  <m:t>Ref</m:t>
                </m:r>
              </m:sub>
            </m:sSub>
          </m:e>
        </m:d>
      </m:oMath>
    </w:p>
    <w:p w14:paraId="0FCC74BE" w14:textId="77777777" w:rsidR="006D2F42" w:rsidRDefault="006D2F42" w:rsidP="00CF20FF">
      <w:pPr>
        <w:jc w:val="both"/>
        <w:rPr>
          <w:rFonts w:ascii="Times New Roman" w:hAnsi="Times New Roman"/>
          <w:b/>
          <w:bCs/>
          <w:sz w:val="24"/>
          <w:szCs w:val="24"/>
        </w:rPr>
      </w:pPr>
    </w:p>
    <w:p w14:paraId="7A6EF42D" w14:textId="77777777" w:rsidR="006D2F42" w:rsidRDefault="006D2F42" w:rsidP="00CF20FF">
      <w:pPr>
        <w:jc w:val="both"/>
        <w:rPr>
          <w:rFonts w:ascii="Times New Roman" w:hAnsi="Times New Roman"/>
          <w:b/>
          <w:bCs/>
          <w:sz w:val="24"/>
          <w:szCs w:val="24"/>
        </w:rPr>
      </w:pPr>
    </w:p>
    <w:p w14:paraId="789817F6" w14:textId="77777777" w:rsidR="006D2F42" w:rsidRDefault="006D2F42" w:rsidP="00CF20FF">
      <w:pPr>
        <w:jc w:val="both"/>
        <w:rPr>
          <w:rFonts w:ascii="Times New Roman" w:hAnsi="Times New Roman"/>
          <w:b/>
          <w:bCs/>
          <w:sz w:val="24"/>
          <w:szCs w:val="24"/>
        </w:rPr>
      </w:pPr>
    </w:p>
    <w:p w14:paraId="038A3557" w14:textId="77777777" w:rsidR="006D2F42" w:rsidRDefault="006D2F42" w:rsidP="00CF20FF">
      <w:pPr>
        <w:jc w:val="both"/>
        <w:rPr>
          <w:rFonts w:ascii="Times New Roman" w:hAnsi="Times New Roman"/>
          <w:b/>
          <w:bCs/>
          <w:sz w:val="24"/>
          <w:szCs w:val="24"/>
        </w:rPr>
      </w:pPr>
    </w:p>
    <w:p w14:paraId="216CB9AF" w14:textId="77777777" w:rsidR="006D2F42" w:rsidRDefault="006D2F42" w:rsidP="00CF20FF">
      <w:pPr>
        <w:jc w:val="both"/>
        <w:rPr>
          <w:rFonts w:ascii="Times New Roman" w:hAnsi="Times New Roman"/>
          <w:b/>
          <w:bCs/>
          <w:sz w:val="24"/>
          <w:szCs w:val="24"/>
        </w:rPr>
      </w:pPr>
    </w:p>
    <w:p w14:paraId="49365FB0" w14:textId="77777777" w:rsidR="006D2F42" w:rsidRDefault="006D2F42" w:rsidP="00CF20FF">
      <w:pPr>
        <w:jc w:val="both"/>
        <w:rPr>
          <w:rFonts w:ascii="Times New Roman" w:hAnsi="Times New Roman"/>
          <w:b/>
          <w:bCs/>
          <w:sz w:val="24"/>
          <w:szCs w:val="24"/>
        </w:rPr>
      </w:pPr>
    </w:p>
    <w:p w14:paraId="4C0FEBD3" w14:textId="77777777" w:rsidR="006D2F42" w:rsidRDefault="006D2F42" w:rsidP="00CF20FF">
      <w:pPr>
        <w:jc w:val="both"/>
        <w:rPr>
          <w:rFonts w:ascii="Times New Roman" w:hAnsi="Times New Roman"/>
          <w:b/>
          <w:bCs/>
          <w:sz w:val="24"/>
          <w:szCs w:val="24"/>
        </w:rPr>
      </w:pPr>
    </w:p>
    <w:p w14:paraId="654069F9" w14:textId="77777777" w:rsidR="006D2F42" w:rsidRDefault="006D2F42" w:rsidP="00CF20FF">
      <w:pPr>
        <w:jc w:val="both"/>
        <w:rPr>
          <w:rFonts w:ascii="Times New Roman" w:hAnsi="Times New Roman"/>
          <w:b/>
          <w:bCs/>
          <w:sz w:val="24"/>
          <w:szCs w:val="24"/>
        </w:rPr>
      </w:pPr>
    </w:p>
    <w:p w14:paraId="56A43A3D" w14:textId="77777777" w:rsidR="006D2F42" w:rsidRDefault="006D2F42" w:rsidP="00CF20FF">
      <w:pPr>
        <w:jc w:val="both"/>
        <w:rPr>
          <w:rFonts w:ascii="Times New Roman" w:hAnsi="Times New Roman"/>
          <w:b/>
          <w:bCs/>
          <w:sz w:val="24"/>
          <w:szCs w:val="24"/>
        </w:rPr>
      </w:pPr>
    </w:p>
    <w:p w14:paraId="45D17003" w14:textId="77777777" w:rsidR="006D2F42" w:rsidRDefault="006D2F42" w:rsidP="00CF20FF">
      <w:pPr>
        <w:jc w:val="both"/>
        <w:rPr>
          <w:rFonts w:ascii="Times New Roman" w:hAnsi="Times New Roman"/>
          <w:b/>
          <w:bCs/>
          <w:sz w:val="24"/>
          <w:szCs w:val="24"/>
        </w:rPr>
      </w:pPr>
    </w:p>
    <w:p w14:paraId="67F29934" w14:textId="77777777" w:rsidR="006D2F42" w:rsidRDefault="006D2F42" w:rsidP="00CF20FF">
      <w:pPr>
        <w:jc w:val="both"/>
        <w:rPr>
          <w:rFonts w:ascii="Times New Roman" w:hAnsi="Times New Roman"/>
          <w:b/>
          <w:bCs/>
          <w:sz w:val="24"/>
          <w:szCs w:val="24"/>
        </w:rPr>
      </w:pPr>
    </w:p>
    <w:p w14:paraId="3C07FC2B" w14:textId="0EC2F30B" w:rsidR="00CF20FF" w:rsidRDefault="00CF20FF" w:rsidP="00CF20FF">
      <w:pPr>
        <w:jc w:val="both"/>
        <w:rPr>
          <w:rFonts w:ascii="Times New Roman" w:hAnsi="Times New Roman"/>
          <w:b/>
          <w:bCs/>
          <w:sz w:val="24"/>
          <w:szCs w:val="24"/>
        </w:rPr>
      </w:pPr>
      <w:r w:rsidRPr="00C269FB">
        <w:rPr>
          <w:rFonts w:ascii="Times New Roman" w:hAnsi="Times New Roman"/>
          <w:b/>
          <w:bCs/>
          <w:sz w:val="24"/>
          <w:szCs w:val="24"/>
        </w:rPr>
        <w:lastRenderedPageBreak/>
        <w:t xml:space="preserve">Kennlinie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0</m:t>
            </m:r>
          </m:sub>
        </m:sSub>
        <m:r>
          <m:rPr>
            <m:sty m:val="bi"/>
          </m:rPr>
          <w:rPr>
            <w:rFonts w:ascii="Cambria Math" w:hAnsi="Cambria Math"/>
            <w:sz w:val="24"/>
            <w:szCs w:val="24"/>
          </w:rPr>
          <m:t>=f</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Ref</m:t>
                </m:r>
              </m:sub>
            </m:sSub>
          </m:e>
        </m:d>
        <m:r>
          <m:rPr>
            <m:sty m:val="bi"/>
          </m:rPr>
          <w:rPr>
            <w:rFonts w:ascii="Cambria Math" w:hAnsi="Cambria Math"/>
            <w:sz w:val="24"/>
            <w:szCs w:val="24"/>
          </w:rPr>
          <m:t>:</m:t>
        </m:r>
      </m:oMath>
    </w:p>
    <w:p w14:paraId="39FE989C" w14:textId="1B38E771" w:rsidR="00645BCF" w:rsidRPr="00645BCF" w:rsidRDefault="00CF20FF" w:rsidP="00645BCF">
      <w:pPr>
        <w:jc w:val="both"/>
        <w:rPr>
          <w:rFonts w:ascii="Times New Roman" w:hAnsi="Times New Roman"/>
          <w:sz w:val="24"/>
          <w:szCs w:val="24"/>
        </w:rPr>
      </w:pPr>
      <w:r>
        <w:rPr>
          <w:rFonts w:ascii="Times New Roman" w:hAnsi="Times New Roman"/>
          <w:sz w:val="24"/>
          <w:szCs w:val="24"/>
        </w:rPr>
        <w:t xml:space="preserve">Für diese Kennlinie wurde die Schaltung folgendermaßen verändert: </w:t>
      </w:r>
    </w:p>
    <w:p w14:paraId="0DD5F6E7" w14:textId="2C14EE16" w:rsidR="00CF20FF" w:rsidRDefault="00645BCF" w:rsidP="00CF20FF">
      <w:pPr>
        <w:keepNext/>
      </w:pPr>
      <w:r w:rsidRPr="00645BCF">
        <w:rPr>
          <w:noProof/>
        </w:rPr>
        <w:drawing>
          <wp:inline distT="0" distB="0" distL="0" distR="0" wp14:anchorId="0C8BD11A" wp14:editId="3A384196">
            <wp:extent cx="4114800" cy="223243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450"/>
                    <a:stretch/>
                  </pic:blipFill>
                  <pic:spPr bwMode="auto">
                    <a:xfrm>
                      <a:off x="0" y="0"/>
                      <a:ext cx="4128833" cy="2240046"/>
                    </a:xfrm>
                    <a:prstGeom prst="rect">
                      <a:avLst/>
                    </a:prstGeom>
                    <a:ln>
                      <a:noFill/>
                    </a:ln>
                    <a:extLst>
                      <a:ext uri="{53640926-AAD7-44D8-BBD7-CCE9431645EC}">
                        <a14:shadowObscured xmlns:a14="http://schemas.microsoft.com/office/drawing/2010/main"/>
                      </a:ext>
                    </a:extLst>
                  </pic:spPr>
                </pic:pic>
              </a:graphicData>
            </a:graphic>
          </wp:inline>
        </w:drawing>
      </w:r>
    </w:p>
    <w:p w14:paraId="71B8D3F6" w14:textId="6E6EC6A2" w:rsidR="00645BCF" w:rsidRDefault="00CF20FF" w:rsidP="00645BCF">
      <w:pPr>
        <w:pStyle w:val="Beschriftung"/>
      </w:pPr>
      <w:r>
        <w:t>Abb. 1</w:t>
      </w:r>
      <w:r w:rsidR="00080C90">
        <w:t>6</w:t>
      </w:r>
      <w:r>
        <w:t>: Messschaltung</w:t>
      </w:r>
      <w:r w:rsidR="00645BCF">
        <w:tab/>
      </w:r>
    </w:p>
    <w:p w14:paraId="5E2D1649" w14:textId="24476A95" w:rsidR="00A03411" w:rsidRPr="00A03411" w:rsidRDefault="00A03411" w:rsidP="00A03411">
      <w:pPr>
        <w:rPr>
          <w:rFonts w:ascii="Times New Roman" w:hAnsi="Times New Roman"/>
          <w:sz w:val="24"/>
          <w:szCs w:val="24"/>
        </w:rPr>
      </w:pPr>
      <w:r>
        <w:rPr>
          <w:rFonts w:ascii="Times New Roman" w:hAnsi="Times New Roman"/>
          <w:sz w:val="24"/>
          <w:szCs w:val="24"/>
        </w:rPr>
        <w:t>Es wurden folgende Messwerte ermittelt:</w:t>
      </w:r>
    </w:p>
    <w:tbl>
      <w:tblPr>
        <w:tblW w:w="2480" w:type="dxa"/>
        <w:tblCellMar>
          <w:left w:w="70" w:type="dxa"/>
          <w:right w:w="70" w:type="dxa"/>
        </w:tblCellMar>
        <w:tblLook w:val="04A0" w:firstRow="1" w:lastRow="0" w:firstColumn="1" w:lastColumn="0" w:noHBand="0" w:noVBand="1"/>
      </w:tblPr>
      <w:tblGrid>
        <w:gridCol w:w="1240"/>
        <w:gridCol w:w="1240"/>
      </w:tblGrid>
      <w:tr w:rsidR="00645BCF" w:rsidRPr="00645BCF" w14:paraId="5A88391B" w14:textId="77777777" w:rsidTr="00645BCF">
        <w:trPr>
          <w:trHeight w:val="312"/>
        </w:trPr>
        <w:tc>
          <w:tcPr>
            <w:tcW w:w="124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6FDBD99A"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proofErr w:type="spellStart"/>
            <w:r w:rsidRPr="00645BCF">
              <w:rPr>
                <w:rFonts w:eastAsia="Times New Roman" w:cs="Calibri"/>
                <w:color w:val="000000"/>
                <w:lang w:eastAsia="de-AT"/>
              </w:rPr>
              <w:t>URef</w:t>
            </w:r>
            <w:proofErr w:type="spellEnd"/>
            <w:r w:rsidRPr="00645BCF">
              <w:rPr>
                <w:rFonts w:eastAsia="Times New Roman" w:cs="Calibri"/>
                <w:color w:val="000000"/>
                <w:lang w:eastAsia="de-AT"/>
              </w:rPr>
              <w:t xml:space="preserve"> [V]</w:t>
            </w:r>
          </w:p>
        </w:tc>
        <w:tc>
          <w:tcPr>
            <w:tcW w:w="1240" w:type="dxa"/>
            <w:tcBorders>
              <w:top w:val="single" w:sz="12" w:space="0" w:color="auto"/>
              <w:left w:val="nil"/>
              <w:bottom w:val="single" w:sz="8" w:space="0" w:color="auto"/>
              <w:right w:val="single" w:sz="12" w:space="0" w:color="auto"/>
            </w:tcBorders>
            <w:shd w:val="clear" w:color="auto" w:fill="auto"/>
            <w:noWrap/>
            <w:vAlign w:val="bottom"/>
            <w:hideMark/>
          </w:tcPr>
          <w:p w14:paraId="6037DF8E" w14:textId="23FA0D9E"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 xml:space="preserve"> </w:t>
            </w:r>
            <w:r>
              <w:rPr>
                <w:rFonts w:ascii="Cambria Math" w:eastAsia="Times New Roman" w:hAnsi="Cambria Math" w:cs="Calibri"/>
                <w:color w:val="000000"/>
                <w:lang w:eastAsia="de-AT"/>
              </w:rPr>
              <w:t>∆</w:t>
            </w:r>
            <w:r w:rsidRPr="00645BCF">
              <w:rPr>
                <w:rFonts w:eastAsia="Times New Roman" w:cs="Calibri"/>
                <w:color w:val="000000"/>
                <w:lang w:eastAsia="de-AT"/>
              </w:rPr>
              <w:t>U0 [V]</w:t>
            </w:r>
          </w:p>
        </w:tc>
      </w:tr>
      <w:tr w:rsidR="00645BCF" w:rsidRPr="00645BCF" w14:paraId="276891B2"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7039794"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w:t>
            </w:r>
          </w:p>
        </w:tc>
        <w:tc>
          <w:tcPr>
            <w:tcW w:w="1240" w:type="dxa"/>
            <w:tcBorders>
              <w:top w:val="nil"/>
              <w:left w:val="nil"/>
              <w:bottom w:val="single" w:sz="8" w:space="0" w:color="auto"/>
              <w:right w:val="single" w:sz="12" w:space="0" w:color="auto"/>
            </w:tcBorders>
            <w:shd w:val="clear" w:color="auto" w:fill="auto"/>
            <w:noWrap/>
            <w:vAlign w:val="bottom"/>
            <w:hideMark/>
          </w:tcPr>
          <w:p w14:paraId="1FDAC948"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-0,875</w:t>
            </w:r>
          </w:p>
        </w:tc>
      </w:tr>
      <w:tr w:rsidR="00645BCF" w:rsidRPr="00645BCF" w14:paraId="1BB751AC"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1AA1887"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2</w:t>
            </w:r>
          </w:p>
        </w:tc>
        <w:tc>
          <w:tcPr>
            <w:tcW w:w="1240" w:type="dxa"/>
            <w:tcBorders>
              <w:top w:val="nil"/>
              <w:left w:val="nil"/>
              <w:bottom w:val="single" w:sz="8" w:space="0" w:color="auto"/>
              <w:right w:val="single" w:sz="12" w:space="0" w:color="auto"/>
            </w:tcBorders>
            <w:shd w:val="clear" w:color="auto" w:fill="auto"/>
            <w:noWrap/>
            <w:vAlign w:val="bottom"/>
            <w:hideMark/>
          </w:tcPr>
          <w:p w14:paraId="257BDC18"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-1,333</w:t>
            </w:r>
          </w:p>
        </w:tc>
      </w:tr>
      <w:tr w:rsidR="00645BCF" w:rsidRPr="00645BCF" w14:paraId="0F38E985"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2C4FBDD"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3</w:t>
            </w:r>
          </w:p>
        </w:tc>
        <w:tc>
          <w:tcPr>
            <w:tcW w:w="1240" w:type="dxa"/>
            <w:tcBorders>
              <w:top w:val="nil"/>
              <w:left w:val="nil"/>
              <w:bottom w:val="single" w:sz="8" w:space="0" w:color="auto"/>
              <w:right w:val="single" w:sz="12" w:space="0" w:color="auto"/>
            </w:tcBorders>
            <w:shd w:val="clear" w:color="auto" w:fill="auto"/>
            <w:noWrap/>
            <w:vAlign w:val="bottom"/>
            <w:hideMark/>
          </w:tcPr>
          <w:p w14:paraId="39FF38F5"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-0,75</w:t>
            </w:r>
          </w:p>
        </w:tc>
      </w:tr>
      <w:tr w:rsidR="00645BCF" w:rsidRPr="00645BCF" w14:paraId="3FE959A5"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56356FB"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4</w:t>
            </w:r>
          </w:p>
        </w:tc>
        <w:tc>
          <w:tcPr>
            <w:tcW w:w="1240" w:type="dxa"/>
            <w:tcBorders>
              <w:top w:val="nil"/>
              <w:left w:val="nil"/>
              <w:bottom w:val="single" w:sz="8" w:space="0" w:color="auto"/>
              <w:right w:val="single" w:sz="12" w:space="0" w:color="auto"/>
            </w:tcBorders>
            <w:shd w:val="clear" w:color="auto" w:fill="auto"/>
            <w:noWrap/>
            <w:vAlign w:val="bottom"/>
            <w:hideMark/>
          </w:tcPr>
          <w:p w14:paraId="1F0C8F7C"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-0,411</w:t>
            </w:r>
          </w:p>
        </w:tc>
      </w:tr>
      <w:tr w:rsidR="00645BCF" w:rsidRPr="00645BCF" w14:paraId="518406CE"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620E15C"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5</w:t>
            </w:r>
          </w:p>
        </w:tc>
        <w:tc>
          <w:tcPr>
            <w:tcW w:w="1240" w:type="dxa"/>
            <w:tcBorders>
              <w:top w:val="nil"/>
              <w:left w:val="nil"/>
              <w:bottom w:val="single" w:sz="8" w:space="0" w:color="auto"/>
              <w:right w:val="single" w:sz="12" w:space="0" w:color="auto"/>
            </w:tcBorders>
            <w:shd w:val="clear" w:color="auto" w:fill="auto"/>
            <w:noWrap/>
            <w:vAlign w:val="bottom"/>
            <w:hideMark/>
          </w:tcPr>
          <w:p w14:paraId="66727F21"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-0,625</w:t>
            </w:r>
          </w:p>
        </w:tc>
      </w:tr>
      <w:tr w:rsidR="00645BCF" w:rsidRPr="00645BCF" w14:paraId="6876C6A0"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105E34D"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6</w:t>
            </w:r>
          </w:p>
        </w:tc>
        <w:tc>
          <w:tcPr>
            <w:tcW w:w="1240" w:type="dxa"/>
            <w:tcBorders>
              <w:top w:val="nil"/>
              <w:left w:val="nil"/>
              <w:bottom w:val="single" w:sz="8" w:space="0" w:color="auto"/>
              <w:right w:val="single" w:sz="12" w:space="0" w:color="auto"/>
            </w:tcBorders>
            <w:shd w:val="clear" w:color="auto" w:fill="auto"/>
            <w:noWrap/>
            <w:vAlign w:val="bottom"/>
            <w:hideMark/>
          </w:tcPr>
          <w:p w14:paraId="69EDF256"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-0,428</w:t>
            </w:r>
          </w:p>
        </w:tc>
      </w:tr>
      <w:tr w:rsidR="00645BCF" w:rsidRPr="00645BCF" w14:paraId="31D5CC60"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2FAECBDB"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7</w:t>
            </w:r>
          </w:p>
        </w:tc>
        <w:tc>
          <w:tcPr>
            <w:tcW w:w="1240" w:type="dxa"/>
            <w:tcBorders>
              <w:top w:val="nil"/>
              <w:left w:val="nil"/>
              <w:bottom w:val="single" w:sz="8" w:space="0" w:color="auto"/>
              <w:right w:val="single" w:sz="12" w:space="0" w:color="auto"/>
            </w:tcBorders>
            <w:shd w:val="clear" w:color="auto" w:fill="auto"/>
            <w:noWrap/>
            <w:vAlign w:val="bottom"/>
            <w:hideMark/>
          </w:tcPr>
          <w:p w14:paraId="5FCF6154"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0,123</w:t>
            </w:r>
          </w:p>
        </w:tc>
      </w:tr>
      <w:tr w:rsidR="00645BCF" w:rsidRPr="00645BCF" w14:paraId="3A336A66"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20E5830"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8</w:t>
            </w:r>
          </w:p>
        </w:tc>
        <w:tc>
          <w:tcPr>
            <w:tcW w:w="1240" w:type="dxa"/>
            <w:tcBorders>
              <w:top w:val="nil"/>
              <w:left w:val="nil"/>
              <w:bottom w:val="single" w:sz="8" w:space="0" w:color="auto"/>
              <w:right w:val="single" w:sz="12" w:space="0" w:color="auto"/>
            </w:tcBorders>
            <w:shd w:val="clear" w:color="auto" w:fill="auto"/>
            <w:noWrap/>
            <w:vAlign w:val="bottom"/>
            <w:hideMark/>
          </w:tcPr>
          <w:p w14:paraId="2B5A170F"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0,316</w:t>
            </w:r>
          </w:p>
        </w:tc>
      </w:tr>
      <w:tr w:rsidR="00645BCF" w:rsidRPr="00645BCF" w14:paraId="49ACF648"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1859DA0"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9</w:t>
            </w:r>
          </w:p>
        </w:tc>
        <w:tc>
          <w:tcPr>
            <w:tcW w:w="1240" w:type="dxa"/>
            <w:tcBorders>
              <w:top w:val="nil"/>
              <w:left w:val="nil"/>
              <w:bottom w:val="single" w:sz="8" w:space="0" w:color="auto"/>
              <w:right w:val="single" w:sz="12" w:space="0" w:color="auto"/>
            </w:tcBorders>
            <w:shd w:val="clear" w:color="auto" w:fill="auto"/>
            <w:noWrap/>
            <w:vAlign w:val="bottom"/>
            <w:hideMark/>
          </w:tcPr>
          <w:p w14:paraId="5DFCE368"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0,428</w:t>
            </w:r>
          </w:p>
        </w:tc>
      </w:tr>
      <w:tr w:rsidR="00645BCF" w:rsidRPr="00645BCF" w14:paraId="15146F16"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0B70F868"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10</w:t>
            </w:r>
          </w:p>
        </w:tc>
        <w:tc>
          <w:tcPr>
            <w:tcW w:w="1240" w:type="dxa"/>
            <w:tcBorders>
              <w:top w:val="nil"/>
              <w:left w:val="nil"/>
              <w:bottom w:val="single" w:sz="8" w:space="0" w:color="auto"/>
              <w:right w:val="single" w:sz="12" w:space="0" w:color="auto"/>
            </w:tcBorders>
            <w:shd w:val="clear" w:color="auto" w:fill="auto"/>
            <w:noWrap/>
            <w:vAlign w:val="bottom"/>
            <w:hideMark/>
          </w:tcPr>
          <w:p w14:paraId="07F675DE"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0,49</w:t>
            </w:r>
          </w:p>
        </w:tc>
      </w:tr>
      <w:tr w:rsidR="00645BCF" w:rsidRPr="00645BCF" w14:paraId="59A29E0E"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BF663A0"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11</w:t>
            </w:r>
          </w:p>
        </w:tc>
        <w:tc>
          <w:tcPr>
            <w:tcW w:w="1240" w:type="dxa"/>
            <w:tcBorders>
              <w:top w:val="nil"/>
              <w:left w:val="nil"/>
              <w:bottom w:val="single" w:sz="8" w:space="0" w:color="auto"/>
              <w:right w:val="single" w:sz="12" w:space="0" w:color="auto"/>
            </w:tcBorders>
            <w:shd w:val="clear" w:color="auto" w:fill="auto"/>
            <w:noWrap/>
            <w:vAlign w:val="bottom"/>
            <w:hideMark/>
          </w:tcPr>
          <w:p w14:paraId="4658D9A6"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0,568</w:t>
            </w:r>
          </w:p>
        </w:tc>
      </w:tr>
      <w:tr w:rsidR="00645BCF" w:rsidRPr="00645BCF" w14:paraId="5E0047AC"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E965660"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12</w:t>
            </w:r>
          </w:p>
        </w:tc>
        <w:tc>
          <w:tcPr>
            <w:tcW w:w="1240" w:type="dxa"/>
            <w:tcBorders>
              <w:top w:val="nil"/>
              <w:left w:val="nil"/>
              <w:bottom w:val="single" w:sz="8" w:space="0" w:color="auto"/>
              <w:right w:val="single" w:sz="12" w:space="0" w:color="auto"/>
            </w:tcBorders>
            <w:shd w:val="clear" w:color="auto" w:fill="auto"/>
            <w:noWrap/>
            <w:vAlign w:val="bottom"/>
            <w:hideMark/>
          </w:tcPr>
          <w:p w14:paraId="787C922A"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0,75</w:t>
            </w:r>
          </w:p>
        </w:tc>
      </w:tr>
      <w:tr w:rsidR="00645BCF" w:rsidRPr="00645BCF" w14:paraId="76A1DB7C" w14:textId="77777777" w:rsidTr="00645BCF">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BCA7969"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13</w:t>
            </w:r>
          </w:p>
        </w:tc>
        <w:tc>
          <w:tcPr>
            <w:tcW w:w="1240" w:type="dxa"/>
            <w:tcBorders>
              <w:top w:val="nil"/>
              <w:left w:val="nil"/>
              <w:bottom w:val="single" w:sz="8" w:space="0" w:color="auto"/>
              <w:right w:val="single" w:sz="12" w:space="0" w:color="auto"/>
            </w:tcBorders>
            <w:shd w:val="clear" w:color="auto" w:fill="auto"/>
            <w:noWrap/>
            <w:vAlign w:val="bottom"/>
            <w:hideMark/>
          </w:tcPr>
          <w:p w14:paraId="31A08883"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1,333</w:t>
            </w:r>
          </w:p>
        </w:tc>
      </w:tr>
      <w:tr w:rsidR="00645BCF" w:rsidRPr="00645BCF" w14:paraId="5F156741" w14:textId="77777777" w:rsidTr="00645BCF">
        <w:trPr>
          <w:trHeight w:val="300"/>
        </w:trPr>
        <w:tc>
          <w:tcPr>
            <w:tcW w:w="1240" w:type="dxa"/>
            <w:tcBorders>
              <w:top w:val="nil"/>
              <w:left w:val="single" w:sz="12" w:space="0" w:color="auto"/>
              <w:bottom w:val="single" w:sz="12" w:space="0" w:color="auto"/>
              <w:right w:val="single" w:sz="8" w:space="0" w:color="auto"/>
            </w:tcBorders>
            <w:shd w:val="clear" w:color="auto" w:fill="auto"/>
            <w:noWrap/>
            <w:vAlign w:val="bottom"/>
            <w:hideMark/>
          </w:tcPr>
          <w:p w14:paraId="3A6E1258"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14</w:t>
            </w:r>
          </w:p>
        </w:tc>
        <w:tc>
          <w:tcPr>
            <w:tcW w:w="1240" w:type="dxa"/>
            <w:tcBorders>
              <w:top w:val="nil"/>
              <w:left w:val="nil"/>
              <w:bottom w:val="single" w:sz="12" w:space="0" w:color="auto"/>
              <w:right w:val="single" w:sz="12" w:space="0" w:color="auto"/>
            </w:tcBorders>
            <w:shd w:val="clear" w:color="auto" w:fill="auto"/>
            <w:noWrap/>
            <w:vAlign w:val="bottom"/>
            <w:hideMark/>
          </w:tcPr>
          <w:p w14:paraId="2BC27BD5" w14:textId="77777777" w:rsidR="00645BCF" w:rsidRPr="00645BCF" w:rsidRDefault="00645BCF" w:rsidP="00645BCF">
            <w:pPr>
              <w:suppressAutoHyphens w:val="0"/>
              <w:autoSpaceDN/>
              <w:spacing w:after="0"/>
              <w:jc w:val="center"/>
              <w:textAlignment w:val="auto"/>
              <w:rPr>
                <w:rFonts w:eastAsia="Times New Roman" w:cs="Calibri"/>
                <w:color w:val="000000"/>
                <w:lang w:eastAsia="de-AT"/>
              </w:rPr>
            </w:pPr>
            <w:r w:rsidRPr="00645BCF">
              <w:rPr>
                <w:rFonts w:eastAsia="Times New Roman" w:cs="Calibri"/>
                <w:color w:val="000000"/>
                <w:lang w:eastAsia="de-AT"/>
              </w:rPr>
              <w:t>0,875</w:t>
            </w:r>
          </w:p>
        </w:tc>
      </w:tr>
    </w:tbl>
    <w:p w14:paraId="377ECB69" w14:textId="60EC402C" w:rsidR="00645BCF" w:rsidRDefault="00645BCF" w:rsidP="00645BCF">
      <w:pPr>
        <w:jc w:val="both"/>
        <w:rPr>
          <w:rFonts w:ascii="Times New Roman" w:hAnsi="Times New Roman"/>
          <w:sz w:val="20"/>
          <w:szCs w:val="20"/>
        </w:rPr>
      </w:pPr>
      <w:r>
        <w:rPr>
          <w:rFonts w:ascii="Times New Roman" w:hAnsi="Times New Roman"/>
          <w:sz w:val="20"/>
          <w:szCs w:val="20"/>
        </w:rPr>
        <w:t>Tabelle 4: Messwerte für die Kennlinie</w:t>
      </w:r>
    </w:p>
    <w:p w14:paraId="6266C17B" w14:textId="1B19824C" w:rsidR="006D2F42" w:rsidRDefault="006D2F42" w:rsidP="00645BCF">
      <w:pPr>
        <w:jc w:val="both"/>
        <w:rPr>
          <w:rFonts w:ascii="Times New Roman" w:hAnsi="Times New Roman"/>
          <w:sz w:val="20"/>
          <w:szCs w:val="20"/>
        </w:rPr>
      </w:pPr>
    </w:p>
    <w:p w14:paraId="3CA865B1" w14:textId="2352071A" w:rsidR="006D2F42" w:rsidRDefault="006D2F42" w:rsidP="00645BCF">
      <w:pPr>
        <w:jc w:val="both"/>
        <w:rPr>
          <w:rFonts w:ascii="Times New Roman" w:hAnsi="Times New Roman"/>
          <w:sz w:val="20"/>
          <w:szCs w:val="20"/>
        </w:rPr>
      </w:pPr>
    </w:p>
    <w:p w14:paraId="1CE73515" w14:textId="6CEC28CA" w:rsidR="006D2F42" w:rsidRDefault="006D2F42" w:rsidP="00645BCF">
      <w:pPr>
        <w:jc w:val="both"/>
        <w:rPr>
          <w:rFonts w:ascii="Times New Roman" w:hAnsi="Times New Roman"/>
          <w:sz w:val="20"/>
          <w:szCs w:val="20"/>
        </w:rPr>
      </w:pPr>
    </w:p>
    <w:p w14:paraId="3AE5B622" w14:textId="19890DCC" w:rsidR="006D2F42" w:rsidRDefault="006D2F42" w:rsidP="00645BCF">
      <w:pPr>
        <w:jc w:val="both"/>
        <w:rPr>
          <w:rFonts w:ascii="Times New Roman" w:hAnsi="Times New Roman"/>
          <w:sz w:val="20"/>
          <w:szCs w:val="20"/>
        </w:rPr>
      </w:pPr>
    </w:p>
    <w:p w14:paraId="39E2FD9D" w14:textId="542833D8" w:rsidR="006D2F42" w:rsidRDefault="006D2F42" w:rsidP="00645BCF">
      <w:pPr>
        <w:jc w:val="both"/>
        <w:rPr>
          <w:rFonts w:ascii="Times New Roman" w:hAnsi="Times New Roman"/>
          <w:sz w:val="20"/>
          <w:szCs w:val="20"/>
        </w:rPr>
      </w:pPr>
    </w:p>
    <w:p w14:paraId="2559CE12" w14:textId="014351E6" w:rsidR="006D2F42" w:rsidRDefault="006D2F42" w:rsidP="00645BCF">
      <w:pPr>
        <w:jc w:val="both"/>
        <w:rPr>
          <w:rFonts w:ascii="Times New Roman" w:hAnsi="Times New Roman"/>
          <w:sz w:val="20"/>
          <w:szCs w:val="20"/>
        </w:rPr>
      </w:pPr>
    </w:p>
    <w:p w14:paraId="0EA9915D" w14:textId="1A3A6818" w:rsidR="006D2F42" w:rsidRDefault="006D2F42" w:rsidP="00645BCF">
      <w:pPr>
        <w:jc w:val="both"/>
        <w:rPr>
          <w:rFonts w:ascii="Times New Roman" w:hAnsi="Times New Roman"/>
          <w:sz w:val="20"/>
          <w:szCs w:val="20"/>
        </w:rPr>
      </w:pPr>
    </w:p>
    <w:p w14:paraId="4DB80E63" w14:textId="290CCDDC" w:rsidR="006D2F42" w:rsidRDefault="006D2F42" w:rsidP="00645BCF">
      <w:pPr>
        <w:jc w:val="both"/>
        <w:rPr>
          <w:rFonts w:ascii="Times New Roman" w:hAnsi="Times New Roman"/>
          <w:sz w:val="20"/>
          <w:szCs w:val="20"/>
        </w:rPr>
      </w:pPr>
    </w:p>
    <w:p w14:paraId="6B4243A4" w14:textId="77777777" w:rsidR="006D2F42" w:rsidRDefault="006D2F42" w:rsidP="00645BCF">
      <w:pPr>
        <w:jc w:val="both"/>
        <w:rPr>
          <w:rFonts w:ascii="Times New Roman" w:hAnsi="Times New Roman"/>
          <w:sz w:val="20"/>
          <w:szCs w:val="20"/>
        </w:rPr>
      </w:pPr>
    </w:p>
    <w:p w14:paraId="346EEB34" w14:textId="4124BCC3" w:rsidR="00CF20FF" w:rsidRDefault="00AB1EA9" w:rsidP="00CF20FF">
      <w:r>
        <w:rPr>
          <w:rFonts w:ascii="Times New Roman" w:hAnsi="Times New Roman"/>
          <w:sz w:val="24"/>
          <w:szCs w:val="24"/>
        </w:rPr>
        <w:lastRenderedPageBreak/>
        <w:t>Aus den Werten wurde folgende Kennlinie automatisch erstellt:</w:t>
      </w:r>
    </w:p>
    <w:p w14:paraId="15FB02B7" w14:textId="77777777" w:rsidR="00645BCF" w:rsidRDefault="00645BCF" w:rsidP="00645BCF">
      <w:pPr>
        <w:keepNext/>
      </w:pPr>
      <w:r w:rsidRPr="00645BCF">
        <w:rPr>
          <w:noProof/>
        </w:rPr>
        <w:drawing>
          <wp:inline distT="0" distB="0" distL="0" distR="0" wp14:anchorId="0C62B26E" wp14:editId="639B95B9">
            <wp:extent cx="3483429" cy="2763959"/>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390" cy="2769482"/>
                    </a:xfrm>
                    <a:prstGeom prst="rect">
                      <a:avLst/>
                    </a:prstGeom>
                  </pic:spPr>
                </pic:pic>
              </a:graphicData>
            </a:graphic>
          </wp:inline>
        </w:drawing>
      </w:r>
    </w:p>
    <w:p w14:paraId="064C1D9E" w14:textId="3EBC7009" w:rsidR="0090594A" w:rsidRPr="00080C90" w:rsidRDefault="00080C90" w:rsidP="00A03411">
      <w:pPr>
        <w:pStyle w:val="Beschriftung"/>
        <w:rPr>
          <w:iCs w:val="0"/>
          <w:color w:val="000000" w:themeColor="text1"/>
        </w:rPr>
      </w:pPr>
      <w:r w:rsidRPr="00080C90">
        <w:rPr>
          <w:rFonts w:ascii="Times New Roman" w:hAnsi="Times New Roman"/>
          <w:color w:val="000000" w:themeColor="text1"/>
          <w:sz w:val="20"/>
          <w:szCs w:val="20"/>
        </w:rPr>
        <w:t>Diagramm 3</w:t>
      </w:r>
      <w:r w:rsidR="00645BCF" w:rsidRPr="00080C90">
        <w:rPr>
          <w:color w:val="000000" w:themeColor="text1"/>
          <w:sz w:val="20"/>
          <w:szCs w:val="20"/>
        </w:rPr>
        <w:t xml:space="preserve">: Kennlinie  </w:t>
      </w:r>
      <m:oMath>
        <m:sSub>
          <m:sSubPr>
            <m:ctrlPr>
              <w:rPr>
                <w:rFonts w:ascii="Cambria Math" w:hAnsi="Cambria Math" w:cstheme="majorHAnsi"/>
                <w:color w:val="000000" w:themeColor="text1"/>
                <w:sz w:val="20"/>
                <w:szCs w:val="20"/>
              </w:rPr>
            </m:ctrlPr>
          </m:sSubPr>
          <m:e>
            <m:r>
              <w:rPr>
                <w:rFonts w:ascii="Cambria Math" w:hAnsi="Cambria Math" w:cstheme="majorHAnsi"/>
                <w:color w:val="000000" w:themeColor="text1"/>
                <w:sz w:val="20"/>
                <w:szCs w:val="20"/>
              </w:rPr>
              <m:t>∆U</m:t>
            </m:r>
          </m:e>
          <m:sub>
            <m:r>
              <w:rPr>
                <w:rFonts w:ascii="Cambria Math" w:hAnsi="Cambria Math" w:cstheme="majorHAnsi"/>
                <w:color w:val="000000" w:themeColor="text1"/>
                <w:sz w:val="20"/>
                <w:szCs w:val="20"/>
              </w:rPr>
              <m:t>0</m:t>
            </m:r>
          </m:sub>
        </m:sSub>
        <m:r>
          <w:rPr>
            <w:rFonts w:ascii="Cambria Math" w:hAnsi="Cambria Math" w:cstheme="majorHAnsi"/>
            <w:color w:val="000000" w:themeColor="text1"/>
            <w:sz w:val="20"/>
            <w:szCs w:val="20"/>
          </w:rPr>
          <m:t>=f</m:t>
        </m:r>
        <m:d>
          <m:dPr>
            <m:ctrlPr>
              <w:rPr>
                <w:rFonts w:ascii="Cambria Math" w:hAnsi="Cambria Math" w:cstheme="majorHAnsi"/>
                <w:color w:val="000000" w:themeColor="text1"/>
                <w:sz w:val="20"/>
                <w:szCs w:val="20"/>
              </w:rPr>
            </m:ctrlPr>
          </m:dPr>
          <m:e>
            <m:sSub>
              <m:sSubPr>
                <m:ctrlPr>
                  <w:rPr>
                    <w:rFonts w:ascii="Cambria Math" w:hAnsi="Cambria Math" w:cstheme="majorHAnsi"/>
                    <w:color w:val="000000" w:themeColor="text1"/>
                    <w:sz w:val="20"/>
                    <w:szCs w:val="20"/>
                  </w:rPr>
                </m:ctrlPr>
              </m:sSubPr>
              <m:e>
                <m:r>
                  <w:rPr>
                    <w:rFonts w:ascii="Cambria Math" w:hAnsi="Cambria Math" w:cstheme="majorHAnsi"/>
                    <w:color w:val="000000" w:themeColor="text1"/>
                    <w:sz w:val="20"/>
                    <w:szCs w:val="20"/>
                  </w:rPr>
                  <m:t>U</m:t>
                </m:r>
              </m:e>
              <m:sub>
                <m:r>
                  <w:rPr>
                    <w:rFonts w:ascii="Cambria Math" w:hAnsi="Cambria Math" w:cstheme="majorHAnsi"/>
                    <w:color w:val="000000" w:themeColor="text1"/>
                    <w:sz w:val="20"/>
                    <w:szCs w:val="20"/>
                  </w:rPr>
                  <m:t>Ref</m:t>
                </m:r>
              </m:sub>
            </m:sSub>
          </m:e>
        </m:d>
      </m:oMath>
    </w:p>
    <w:p w14:paraId="70D16BCE" w14:textId="77777777" w:rsidR="006D2F42" w:rsidRPr="00AB1EA9" w:rsidRDefault="006D2F42" w:rsidP="00AB1EA9"/>
    <w:p w14:paraId="51E4E5CE" w14:textId="571397F3" w:rsidR="00645BCF" w:rsidRDefault="00645BCF" w:rsidP="00645BCF">
      <w:pPr>
        <w:rPr>
          <w:rFonts w:ascii="Times New Roman" w:hAnsi="Times New Roman"/>
          <w:b/>
          <w:bCs/>
          <w:sz w:val="24"/>
          <w:szCs w:val="24"/>
        </w:rPr>
      </w:pPr>
      <w:r w:rsidRPr="00C269FB">
        <w:rPr>
          <w:rFonts w:ascii="Times New Roman" w:hAnsi="Times New Roman"/>
          <w:b/>
          <w:bCs/>
          <w:sz w:val="24"/>
          <w:szCs w:val="24"/>
        </w:rPr>
        <w:t xml:space="preserve">Kennlinie </w:t>
      </w:r>
      <m:oMath>
        <m:r>
          <m:rPr>
            <m:sty m:val="bi"/>
          </m:rPr>
          <w:rPr>
            <w:rFonts w:ascii="Cambria Math" w:hAnsi="Cambria Math"/>
            <w:sz w:val="24"/>
            <w:szCs w:val="24"/>
          </w:rPr>
          <m:t>f=f</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Ref</m:t>
                </m:r>
              </m:sub>
            </m:sSub>
          </m:e>
        </m:d>
        <m:r>
          <m:rPr>
            <m:sty m:val="bi"/>
          </m:rPr>
          <w:rPr>
            <w:rFonts w:ascii="Cambria Math" w:hAnsi="Cambria Math"/>
            <w:sz w:val="24"/>
            <w:szCs w:val="24"/>
          </w:rPr>
          <m:t>:</m:t>
        </m:r>
      </m:oMath>
    </w:p>
    <w:p w14:paraId="25B9208B" w14:textId="10028A91" w:rsidR="00645BCF" w:rsidRDefault="00645BCF" w:rsidP="00645BCF">
      <w:pPr>
        <w:rPr>
          <w:rFonts w:ascii="Times New Roman" w:hAnsi="Times New Roman"/>
          <w:sz w:val="24"/>
          <w:szCs w:val="24"/>
        </w:rPr>
      </w:pPr>
      <w:r>
        <w:rPr>
          <w:rFonts w:ascii="Times New Roman" w:hAnsi="Times New Roman"/>
          <w:sz w:val="24"/>
          <w:szCs w:val="24"/>
        </w:rPr>
        <w:t>Für die letzte Kennlinie wurde die Schaltung nochmals auf folgenden Stand verändert:</w:t>
      </w:r>
    </w:p>
    <w:p w14:paraId="4C8A84C3" w14:textId="1E49A903" w:rsidR="00645BCF" w:rsidRDefault="00645BCF" w:rsidP="00645BCF"/>
    <w:p w14:paraId="0AE597A2" w14:textId="24F6D687" w:rsidR="00A03411" w:rsidRDefault="00A03411" w:rsidP="00645BCF"/>
    <w:p w14:paraId="40CF1DEF" w14:textId="77777777" w:rsidR="00A03411" w:rsidRDefault="00A03411" w:rsidP="00A03411">
      <w:pPr>
        <w:keepNext/>
      </w:pPr>
      <w:r w:rsidRPr="00A03411">
        <w:rPr>
          <w:noProof/>
        </w:rPr>
        <w:drawing>
          <wp:inline distT="0" distB="0" distL="0" distR="0" wp14:anchorId="13FDF5DD" wp14:editId="5477B064">
            <wp:extent cx="4789715" cy="251473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2224" cy="2516049"/>
                    </a:xfrm>
                    <a:prstGeom prst="rect">
                      <a:avLst/>
                    </a:prstGeom>
                  </pic:spPr>
                </pic:pic>
              </a:graphicData>
            </a:graphic>
          </wp:inline>
        </w:drawing>
      </w:r>
    </w:p>
    <w:p w14:paraId="6E9C2CDC" w14:textId="7B24BE34" w:rsidR="00A03411" w:rsidRDefault="00A03411" w:rsidP="00AB1EA9">
      <w:pPr>
        <w:pStyle w:val="Beschriftung"/>
      </w:pPr>
      <w:r>
        <w:t>Abb. 1</w:t>
      </w:r>
      <w:r w:rsidR="00080C90">
        <w:t>7</w:t>
      </w:r>
      <w:r>
        <w:t>: Messchaltung</w:t>
      </w:r>
    </w:p>
    <w:p w14:paraId="7FAD182C" w14:textId="77777777" w:rsidR="006D2F42" w:rsidRDefault="006D2F42" w:rsidP="00A03411">
      <w:pPr>
        <w:rPr>
          <w:rFonts w:ascii="Times New Roman" w:hAnsi="Times New Roman"/>
          <w:sz w:val="24"/>
          <w:szCs w:val="24"/>
        </w:rPr>
      </w:pPr>
    </w:p>
    <w:p w14:paraId="48AD526D" w14:textId="77777777" w:rsidR="006D2F42" w:rsidRDefault="006D2F42" w:rsidP="00A03411">
      <w:pPr>
        <w:rPr>
          <w:rFonts w:ascii="Times New Roman" w:hAnsi="Times New Roman"/>
          <w:sz w:val="24"/>
          <w:szCs w:val="24"/>
        </w:rPr>
      </w:pPr>
    </w:p>
    <w:p w14:paraId="7EB29F73" w14:textId="77777777" w:rsidR="006D2F42" w:rsidRDefault="006D2F42" w:rsidP="00A03411">
      <w:pPr>
        <w:rPr>
          <w:rFonts w:ascii="Times New Roman" w:hAnsi="Times New Roman"/>
          <w:sz w:val="24"/>
          <w:szCs w:val="24"/>
        </w:rPr>
      </w:pPr>
    </w:p>
    <w:p w14:paraId="6B4723BA" w14:textId="77777777" w:rsidR="006D2F42" w:rsidRDefault="006D2F42" w:rsidP="00A03411">
      <w:pPr>
        <w:rPr>
          <w:rFonts w:ascii="Times New Roman" w:hAnsi="Times New Roman"/>
          <w:sz w:val="24"/>
          <w:szCs w:val="24"/>
        </w:rPr>
      </w:pPr>
    </w:p>
    <w:p w14:paraId="63064755" w14:textId="77777777" w:rsidR="006D2F42" w:rsidRDefault="006D2F42" w:rsidP="00A03411">
      <w:pPr>
        <w:rPr>
          <w:rFonts w:ascii="Times New Roman" w:hAnsi="Times New Roman"/>
          <w:sz w:val="24"/>
          <w:szCs w:val="24"/>
        </w:rPr>
      </w:pPr>
    </w:p>
    <w:p w14:paraId="24297E95" w14:textId="23327D86" w:rsidR="00A03411" w:rsidRPr="00A03411" w:rsidRDefault="00A03411" w:rsidP="00A03411">
      <w:pPr>
        <w:rPr>
          <w:rFonts w:ascii="Times New Roman" w:hAnsi="Times New Roman"/>
          <w:sz w:val="24"/>
          <w:szCs w:val="24"/>
        </w:rPr>
      </w:pPr>
      <w:r>
        <w:rPr>
          <w:rFonts w:ascii="Times New Roman" w:hAnsi="Times New Roman"/>
          <w:sz w:val="24"/>
          <w:szCs w:val="24"/>
        </w:rPr>
        <w:lastRenderedPageBreak/>
        <w:t>Es wurden folgende Messwerte ermittelt:</w:t>
      </w:r>
    </w:p>
    <w:tbl>
      <w:tblPr>
        <w:tblW w:w="0" w:type="auto"/>
        <w:tblInd w:w="-53" w:type="dxa"/>
        <w:tblLayout w:type="fixed"/>
        <w:tblCellMar>
          <w:left w:w="30" w:type="dxa"/>
          <w:right w:w="30" w:type="dxa"/>
        </w:tblCellMar>
        <w:tblLook w:val="0000" w:firstRow="0" w:lastRow="0" w:firstColumn="0" w:lastColumn="0" w:noHBand="0" w:noVBand="0"/>
      </w:tblPr>
      <w:tblGrid>
        <w:gridCol w:w="1303"/>
        <w:gridCol w:w="1303"/>
      </w:tblGrid>
      <w:tr w:rsidR="00A03411" w14:paraId="72569A78" w14:textId="77777777">
        <w:trPr>
          <w:trHeight w:val="314"/>
        </w:trPr>
        <w:tc>
          <w:tcPr>
            <w:tcW w:w="1303" w:type="dxa"/>
            <w:tcBorders>
              <w:top w:val="single" w:sz="18" w:space="0" w:color="auto"/>
              <w:left w:val="single" w:sz="18" w:space="0" w:color="auto"/>
              <w:bottom w:val="single" w:sz="12" w:space="0" w:color="auto"/>
              <w:right w:val="single" w:sz="12" w:space="0" w:color="auto"/>
            </w:tcBorders>
          </w:tcPr>
          <w:p w14:paraId="456F967C"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proofErr w:type="spellStart"/>
            <w:r>
              <w:rPr>
                <w:rFonts w:eastAsia="Times New Roman" w:cs="Calibri"/>
                <w:color w:val="000000"/>
                <w:lang w:eastAsia="de-AT"/>
              </w:rPr>
              <w:t>URef</w:t>
            </w:r>
            <w:proofErr w:type="spellEnd"/>
            <w:r>
              <w:rPr>
                <w:rFonts w:eastAsia="Times New Roman" w:cs="Calibri"/>
                <w:color w:val="000000"/>
                <w:lang w:eastAsia="de-AT"/>
              </w:rPr>
              <w:t xml:space="preserve"> [V]</w:t>
            </w:r>
          </w:p>
        </w:tc>
        <w:tc>
          <w:tcPr>
            <w:tcW w:w="1303" w:type="dxa"/>
            <w:tcBorders>
              <w:top w:val="single" w:sz="18" w:space="0" w:color="auto"/>
              <w:left w:val="single" w:sz="12" w:space="0" w:color="auto"/>
              <w:bottom w:val="single" w:sz="12" w:space="0" w:color="auto"/>
              <w:right w:val="single" w:sz="18" w:space="0" w:color="auto"/>
            </w:tcBorders>
          </w:tcPr>
          <w:p w14:paraId="64ECFA99"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f[Hz]</w:t>
            </w:r>
          </w:p>
        </w:tc>
      </w:tr>
      <w:tr w:rsidR="00A03411" w14:paraId="6BEAFD9F"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7F70D418"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w:t>
            </w:r>
          </w:p>
        </w:tc>
        <w:tc>
          <w:tcPr>
            <w:tcW w:w="1303" w:type="dxa"/>
            <w:tcBorders>
              <w:top w:val="single" w:sz="12" w:space="0" w:color="auto"/>
              <w:left w:val="single" w:sz="12" w:space="0" w:color="auto"/>
              <w:bottom w:val="single" w:sz="12" w:space="0" w:color="auto"/>
              <w:right w:val="single" w:sz="18" w:space="0" w:color="auto"/>
            </w:tcBorders>
          </w:tcPr>
          <w:p w14:paraId="26858924"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293,4</w:t>
            </w:r>
          </w:p>
        </w:tc>
      </w:tr>
      <w:tr w:rsidR="00A03411" w14:paraId="368055E6"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3110AAE8"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w:t>
            </w:r>
          </w:p>
        </w:tc>
        <w:tc>
          <w:tcPr>
            <w:tcW w:w="1303" w:type="dxa"/>
            <w:tcBorders>
              <w:top w:val="single" w:sz="12" w:space="0" w:color="auto"/>
              <w:left w:val="single" w:sz="12" w:space="0" w:color="auto"/>
              <w:bottom w:val="single" w:sz="12" w:space="0" w:color="auto"/>
              <w:right w:val="single" w:sz="18" w:space="0" w:color="auto"/>
            </w:tcBorders>
          </w:tcPr>
          <w:p w14:paraId="677960B8"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260,8</w:t>
            </w:r>
          </w:p>
        </w:tc>
      </w:tr>
      <w:tr w:rsidR="00A03411" w14:paraId="207EFBF6"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746C3756"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w:t>
            </w:r>
          </w:p>
        </w:tc>
        <w:tc>
          <w:tcPr>
            <w:tcW w:w="1303" w:type="dxa"/>
            <w:tcBorders>
              <w:top w:val="single" w:sz="12" w:space="0" w:color="auto"/>
              <w:left w:val="single" w:sz="12" w:space="0" w:color="auto"/>
              <w:bottom w:val="single" w:sz="12" w:space="0" w:color="auto"/>
              <w:right w:val="single" w:sz="18" w:space="0" w:color="auto"/>
            </w:tcBorders>
          </w:tcPr>
          <w:p w14:paraId="7693D5D3"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293,4</w:t>
            </w:r>
          </w:p>
        </w:tc>
      </w:tr>
      <w:tr w:rsidR="00A03411" w14:paraId="18D2723A"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4294CD08"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4</w:t>
            </w:r>
          </w:p>
        </w:tc>
        <w:tc>
          <w:tcPr>
            <w:tcW w:w="1303" w:type="dxa"/>
            <w:tcBorders>
              <w:top w:val="single" w:sz="12" w:space="0" w:color="auto"/>
              <w:left w:val="single" w:sz="12" w:space="0" w:color="auto"/>
              <w:bottom w:val="single" w:sz="12" w:space="0" w:color="auto"/>
              <w:right w:val="single" w:sz="18" w:space="0" w:color="auto"/>
            </w:tcBorders>
          </w:tcPr>
          <w:p w14:paraId="618A7C61"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335,3</w:t>
            </w:r>
          </w:p>
        </w:tc>
      </w:tr>
      <w:tr w:rsidR="00A03411" w14:paraId="41122F82"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5C74DE81"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5</w:t>
            </w:r>
          </w:p>
        </w:tc>
        <w:tc>
          <w:tcPr>
            <w:tcW w:w="1303" w:type="dxa"/>
            <w:tcBorders>
              <w:top w:val="single" w:sz="12" w:space="0" w:color="auto"/>
              <w:left w:val="single" w:sz="12" w:space="0" w:color="auto"/>
              <w:bottom w:val="single" w:sz="12" w:space="0" w:color="auto"/>
              <w:right w:val="single" w:sz="18" w:space="0" w:color="auto"/>
            </w:tcBorders>
          </w:tcPr>
          <w:p w14:paraId="0A88E6FD"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293,4</w:t>
            </w:r>
          </w:p>
        </w:tc>
      </w:tr>
      <w:tr w:rsidR="00A03411" w14:paraId="696BA7AF"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71B55F85"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6</w:t>
            </w:r>
          </w:p>
        </w:tc>
        <w:tc>
          <w:tcPr>
            <w:tcW w:w="1303" w:type="dxa"/>
            <w:tcBorders>
              <w:top w:val="single" w:sz="12" w:space="0" w:color="auto"/>
              <w:left w:val="single" w:sz="12" w:space="0" w:color="auto"/>
              <w:bottom w:val="single" w:sz="12" w:space="0" w:color="auto"/>
              <w:right w:val="single" w:sz="18" w:space="0" w:color="auto"/>
            </w:tcBorders>
          </w:tcPr>
          <w:p w14:paraId="561E7497"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335,3</w:t>
            </w:r>
          </w:p>
        </w:tc>
      </w:tr>
      <w:tr w:rsidR="00A03411" w14:paraId="29BDFD69"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620CD4D1"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7</w:t>
            </w:r>
          </w:p>
        </w:tc>
        <w:tc>
          <w:tcPr>
            <w:tcW w:w="1303" w:type="dxa"/>
            <w:tcBorders>
              <w:top w:val="single" w:sz="12" w:space="0" w:color="auto"/>
              <w:left w:val="single" w:sz="12" w:space="0" w:color="auto"/>
              <w:bottom w:val="single" w:sz="12" w:space="0" w:color="auto"/>
              <w:right w:val="single" w:sz="18" w:space="0" w:color="auto"/>
            </w:tcBorders>
          </w:tcPr>
          <w:p w14:paraId="214D3383"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586,9</w:t>
            </w:r>
          </w:p>
        </w:tc>
      </w:tr>
      <w:tr w:rsidR="00A03411" w14:paraId="647A3A50"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78AF704B"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8</w:t>
            </w:r>
          </w:p>
        </w:tc>
        <w:tc>
          <w:tcPr>
            <w:tcW w:w="1303" w:type="dxa"/>
            <w:tcBorders>
              <w:top w:val="single" w:sz="12" w:space="0" w:color="auto"/>
              <w:left w:val="single" w:sz="12" w:space="0" w:color="auto"/>
              <w:bottom w:val="single" w:sz="12" w:space="0" w:color="auto"/>
              <w:right w:val="single" w:sz="18" w:space="0" w:color="auto"/>
            </w:tcBorders>
          </w:tcPr>
          <w:p w14:paraId="7D73F490"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391,2</w:t>
            </w:r>
          </w:p>
        </w:tc>
      </w:tr>
      <w:tr w:rsidR="00A03411" w14:paraId="4AF164EF"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401BEE99"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9</w:t>
            </w:r>
          </w:p>
        </w:tc>
        <w:tc>
          <w:tcPr>
            <w:tcW w:w="1303" w:type="dxa"/>
            <w:tcBorders>
              <w:top w:val="single" w:sz="12" w:space="0" w:color="auto"/>
              <w:left w:val="single" w:sz="12" w:space="0" w:color="auto"/>
              <w:bottom w:val="single" w:sz="12" w:space="0" w:color="auto"/>
              <w:right w:val="single" w:sz="18" w:space="0" w:color="auto"/>
            </w:tcBorders>
          </w:tcPr>
          <w:p w14:paraId="0A9D2DC4"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335,3</w:t>
            </w:r>
          </w:p>
        </w:tc>
      </w:tr>
      <w:tr w:rsidR="00A03411" w14:paraId="289A13C0"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29BA0F86"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10</w:t>
            </w:r>
          </w:p>
        </w:tc>
        <w:tc>
          <w:tcPr>
            <w:tcW w:w="1303" w:type="dxa"/>
            <w:tcBorders>
              <w:top w:val="single" w:sz="12" w:space="0" w:color="auto"/>
              <w:left w:val="single" w:sz="12" w:space="0" w:color="auto"/>
              <w:bottom w:val="single" w:sz="12" w:space="0" w:color="auto"/>
              <w:right w:val="single" w:sz="18" w:space="0" w:color="auto"/>
            </w:tcBorders>
          </w:tcPr>
          <w:p w14:paraId="61F25454"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469,5</w:t>
            </w:r>
          </w:p>
        </w:tc>
      </w:tr>
      <w:tr w:rsidR="00A03411" w14:paraId="78FE5E55"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39F4828B"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11</w:t>
            </w:r>
          </w:p>
        </w:tc>
        <w:tc>
          <w:tcPr>
            <w:tcW w:w="1303" w:type="dxa"/>
            <w:tcBorders>
              <w:top w:val="single" w:sz="12" w:space="0" w:color="auto"/>
              <w:left w:val="single" w:sz="12" w:space="0" w:color="auto"/>
              <w:bottom w:val="single" w:sz="12" w:space="0" w:color="auto"/>
              <w:right w:val="single" w:sz="18" w:space="0" w:color="auto"/>
            </w:tcBorders>
          </w:tcPr>
          <w:p w14:paraId="7440E782"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391,2</w:t>
            </w:r>
          </w:p>
        </w:tc>
      </w:tr>
      <w:tr w:rsidR="00A03411" w14:paraId="11EC9F9D"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5175E9AD"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12</w:t>
            </w:r>
          </w:p>
        </w:tc>
        <w:tc>
          <w:tcPr>
            <w:tcW w:w="1303" w:type="dxa"/>
            <w:tcBorders>
              <w:top w:val="single" w:sz="12" w:space="0" w:color="auto"/>
              <w:left w:val="single" w:sz="12" w:space="0" w:color="auto"/>
              <w:bottom w:val="single" w:sz="12" w:space="0" w:color="auto"/>
              <w:right w:val="single" w:sz="18" w:space="0" w:color="auto"/>
            </w:tcBorders>
          </w:tcPr>
          <w:p w14:paraId="339262FF"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293,4</w:t>
            </w:r>
          </w:p>
        </w:tc>
      </w:tr>
      <w:tr w:rsidR="00A03411" w14:paraId="71507294" w14:textId="77777777">
        <w:trPr>
          <w:trHeight w:val="302"/>
        </w:trPr>
        <w:tc>
          <w:tcPr>
            <w:tcW w:w="1303" w:type="dxa"/>
            <w:tcBorders>
              <w:top w:val="single" w:sz="12" w:space="0" w:color="auto"/>
              <w:left w:val="single" w:sz="18" w:space="0" w:color="auto"/>
              <w:bottom w:val="single" w:sz="12" w:space="0" w:color="auto"/>
              <w:right w:val="single" w:sz="12" w:space="0" w:color="auto"/>
            </w:tcBorders>
          </w:tcPr>
          <w:p w14:paraId="3DB40EBF"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13</w:t>
            </w:r>
          </w:p>
        </w:tc>
        <w:tc>
          <w:tcPr>
            <w:tcW w:w="1303" w:type="dxa"/>
            <w:tcBorders>
              <w:top w:val="single" w:sz="12" w:space="0" w:color="auto"/>
              <w:left w:val="single" w:sz="12" w:space="0" w:color="auto"/>
              <w:bottom w:val="single" w:sz="12" w:space="0" w:color="auto"/>
              <w:right w:val="single" w:sz="18" w:space="0" w:color="auto"/>
            </w:tcBorders>
          </w:tcPr>
          <w:p w14:paraId="3FA67E84"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260,8</w:t>
            </w:r>
          </w:p>
        </w:tc>
      </w:tr>
      <w:tr w:rsidR="00A03411" w14:paraId="4919B781" w14:textId="77777777">
        <w:trPr>
          <w:trHeight w:val="302"/>
        </w:trPr>
        <w:tc>
          <w:tcPr>
            <w:tcW w:w="1303" w:type="dxa"/>
            <w:tcBorders>
              <w:top w:val="single" w:sz="12" w:space="0" w:color="auto"/>
              <w:left w:val="single" w:sz="18" w:space="0" w:color="auto"/>
              <w:bottom w:val="single" w:sz="18" w:space="0" w:color="auto"/>
              <w:right w:val="single" w:sz="12" w:space="0" w:color="auto"/>
            </w:tcBorders>
          </w:tcPr>
          <w:p w14:paraId="364895CC"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14</w:t>
            </w:r>
          </w:p>
        </w:tc>
        <w:tc>
          <w:tcPr>
            <w:tcW w:w="1303" w:type="dxa"/>
            <w:tcBorders>
              <w:top w:val="single" w:sz="12" w:space="0" w:color="auto"/>
              <w:left w:val="single" w:sz="12" w:space="0" w:color="auto"/>
              <w:bottom w:val="single" w:sz="18" w:space="0" w:color="auto"/>
              <w:right w:val="single" w:sz="18" w:space="0" w:color="auto"/>
            </w:tcBorders>
          </w:tcPr>
          <w:p w14:paraId="19A77AAB" w14:textId="77777777" w:rsidR="00A03411" w:rsidRDefault="00A03411">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293,4</w:t>
            </w:r>
          </w:p>
        </w:tc>
      </w:tr>
    </w:tbl>
    <w:p w14:paraId="3F8FD761" w14:textId="42ECB1CB" w:rsidR="00A03411" w:rsidRDefault="00A03411" w:rsidP="00A03411">
      <w:pPr>
        <w:jc w:val="both"/>
        <w:rPr>
          <w:rFonts w:ascii="Times New Roman" w:hAnsi="Times New Roman"/>
          <w:sz w:val="20"/>
          <w:szCs w:val="20"/>
        </w:rPr>
      </w:pPr>
      <w:r>
        <w:rPr>
          <w:rFonts w:ascii="Times New Roman" w:hAnsi="Times New Roman"/>
          <w:sz w:val="20"/>
          <w:szCs w:val="20"/>
        </w:rPr>
        <w:t>Tabelle 5: Messwerte für die Kennlinie</w:t>
      </w:r>
    </w:p>
    <w:p w14:paraId="2F5F9D44" w14:textId="77777777" w:rsidR="00AB1EA9" w:rsidRDefault="00AB1EA9" w:rsidP="00A03411">
      <w:pPr>
        <w:jc w:val="both"/>
        <w:rPr>
          <w:rFonts w:ascii="Times New Roman" w:hAnsi="Times New Roman"/>
          <w:sz w:val="20"/>
          <w:szCs w:val="20"/>
        </w:rPr>
      </w:pPr>
    </w:p>
    <w:p w14:paraId="37B0FBF9" w14:textId="396A6D37" w:rsidR="00A03411" w:rsidRPr="00A03411" w:rsidRDefault="00AB1EA9" w:rsidP="00A03411">
      <w:r>
        <w:rPr>
          <w:rFonts w:ascii="Times New Roman" w:hAnsi="Times New Roman"/>
          <w:sz w:val="24"/>
          <w:szCs w:val="24"/>
        </w:rPr>
        <w:t>Aus den Werten wurde folgende Kennlinie automatisch erstellt:</w:t>
      </w:r>
    </w:p>
    <w:p w14:paraId="0BD630BF" w14:textId="77777777" w:rsidR="00A03411" w:rsidRDefault="00A03411" w:rsidP="00A03411">
      <w:pPr>
        <w:keepNext/>
      </w:pPr>
      <w:r w:rsidRPr="00A03411">
        <w:rPr>
          <w:noProof/>
        </w:rPr>
        <w:drawing>
          <wp:inline distT="0" distB="0" distL="0" distR="0" wp14:anchorId="629C2ACF" wp14:editId="64AF74AD">
            <wp:extent cx="3799115" cy="2818699"/>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4439" cy="2822649"/>
                    </a:xfrm>
                    <a:prstGeom prst="rect">
                      <a:avLst/>
                    </a:prstGeom>
                  </pic:spPr>
                </pic:pic>
              </a:graphicData>
            </a:graphic>
          </wp:inline>
        </w:drawing>
      </w:r>
    </w:p>
    <w:p w14:paraId="34055246" w14:textId="02EB76ED" w:rsidR="00A03411" w:rsidRDefault="00080C90" w:rsidP="00A03411">
      <w:pPr>
        <w:pStyle w:val="Beschriftung"/>
        <w:rPr>
          <w:iCs w:val="0"/>
          <w:color w:val="000000" w:themeColor="text1"/>
          <w:sz w:val="20"/>
          <w:szCs w:val="20"/>
        </w:rPr>
      </w:pPr>
      <w:r w:rsidRPr="00080C90">
        <w:rPr>
          <w:rFonts w:ascii="Times New Roman" w:hAnsi="Times New Roman"/>
          <w:color w:val="000000" w:themeColor="text1"/>
          <w:sz w:val="20"/>
          <w:szCs w:val="20"/>
        </w:rPr>
        <w:t>Diagramm 4</w:t>
      </w:r>
      <w:r w:rsidR="00A03411" w:rsidRPr="00080C90">
        <w:rPr>
          <w:color w:val="000000" w:themeColor="text1"/>
        </w:rPr>
        <w:t xml:space="preserve">: </w:t>
      </w:r>
      <w:r w:rsidR="00A03411" w:rsidRPr="00080C90">
        <w:rPr>
          <w:color w:val="000000" w:themeColor="text1"/>
          <w:sz w:val="20"/>
          <w:szCs w:val="20"/>
        </w:rPr>
        <w:t xml:space="preserve">Kennlinie  </w:t>
      </w:r>
      <m:oMath>
        <m:r>
          <w:rPr>
            <w:rFonts w:ascii="Cambria Math" w:hAnsi="Cambria Math" w:cstheme="majorHAnsi"/>
            <w:color w:val="000000" w:themeColor="text1"/>
            <w:sz w:val="20"/>
            <w:szCs w:val="20"/>
          </w:rPr>
          <m:t>f=f</m:t>
        </m:r>
        <m:d>
          <m:dPr>
            <m:ctrlPr>
              <w:rPr>
                <w:rFonts w:ascii="Cambria Math" w:hAnsi="Cambria Math" w:cstheme="majorHAnsi"/>
                <w:i w:val="0"/>
                <w:iCs w:val="0"/>
                <w:color w:val="000000" w:themeColor="text1"/>
                <w:sz w:val="20"/>
                <w:szCs w:val="20"/>
              </w:rPr>
            </m:ctrlPr>
          </m:dPr>
          <m:e>
            <m:sSub>
              <m:sSubPr>
                <m:ctrlPr>
                  <w:rPr>
                    <w:rFonts w:ascii="Cambria Math" w:hAnsi="Cambria Math" w:cstheme="majorHAnsi"/>
                    <w:i w:val="0"/>
                    <w:iCs w:val="0"/>
                    <w:color w:val="000000" w:themeColor="text1"/>
                    <w:sz w:val="20"/>
                    <w:szCs w:val="20"/>
                  </w:rPr>
                </m:ctrlPr>
              </m:sSubPr>
              <m:e>
                <m:r>
                  <w:rPr>
                    <w:rFonts w:ascii="Cambria Math" w:hAnsi="Cambria Math" w:cstheme="majorHAnsi"/>
                    <w:color w:val="000000" w:themeColor="text1"/>
                    <w:sz w:val="20"/>
                    <w:szCs w:val="20"/>
                  </w:rPr>
                  <m:t>U</m:t>
                </m:r>
              </m:e>
              <m:sub>
                <m:r>
                  <w:rPr>
                    <w:rFonts w:ascii="Cambria Math" w:hAnsi="Cambria Math" w:cstheme="majorHAnsi"/>
                    <w:color w:val="000000" w:themeColor="text1"/>
                    <w:sz w:val="20"/>
                    <w:szCs w:val="20"/>
                  </w:rPr>
                  <m:t>Ref</m:t>
                </m:r>
              </m:sub>
            </m:sSub>
          </m:e>
        </m:d>
      </m:oMath>
    </w:p>
    <w:p w14:paraId="1E3E1CEB" w14:textId="2C574FB2" w:rsidR="006D2F42" w:rsidRDefault="006D2F42" w:rsidP="006D2F42">
      <w:pPr>
        <w:rPr>
          <w:rFonts w:ascii="Times New Roman" w:hAnsi="Times New Roman"/>
          <w:b/>
          <w:bCs/>
          <w:sz w:val="24"/>
          <w:szCs w:val="24"/>
        </w:rPr>
      </w:pPr>
      <w:r>
        <w:rPr>
          <w:rFonts w:ascii="Times New Roman" w:hAnsi="Times New Roman"/>
          <w:b/>
          <w:bCs/>
          <w:sz w:val="24"/>
          <w:szCs w:val="24"/>
        </w:rPr>
        <w:t xml:space="preserve">Fragen: </w:t>
      </w:r>
    </w:p>
    <w:p w14:paraId="2C992952" w14:textId="1A35C806" w:rsidR="006D2F42" w:rsidRDefault="006D2F42" w:rsidP="004018BF">
      <w:pPr>
        <w:jc w:val="both"/>
        <w:rPr>
          <w:rFonts w:ascii="Times New Roman" w:hAnsi="Times New Roman"/>
          <w:sz w:val="24"/>
          <w:szCs w:val="24"/>
        </w:rPr>
      </w:pPr>
      <w:r>
        <w:rPr>
          <w:rFonts w:ascii="Times New Roman" w:hAnsi="Times New Roman"/>
          <w:b/>
          <w:bCs/>
          <w:sz w:val="24"/>
          <w:szCs w:val="24"/>
        </w:rPr>
        <w:t xml:space="preserve">Frage: </w:t>
      </w:r>
      <w:r>
        <w:rPr>
          <w:rFonts w:ascii="Times New Roman" w:hAnsi="Times New Roman"/>
          <w:sz w:val="24"/>
          <w:szCs w:val="24"/>
        </w:rPr>
        <w:t xml:space="preserve">Wie groß ist die Schrittweite </w:t>
      </w:r>
      <w:r>
        <w:rPr>
          <w:rFonts w:ascii="Cambria Math" w:hAnsi="Cambria Math"/>
          <w:sz w:val="24"/>
          <w:szCs w:val="24"/>
        </w:rPr>
        <w:t>∆</w:t>
      </w:r>
      <w:r>
        <w:rPr>
          <w:rFonts w:ascii="Times New Roman" w:hAnsi="Times New Roman"/>
          <w:sz w:val="24"/>
          <w:szCs w:val="24"/>
        </w:rPr>
        <w:t>T und wie wurde sie gefunden?</w:t>
      </w:r>
    </w:p>
    <w:p w14:paraId="1C4743E8" w14:textId="417E069F" w:rsidR="006D2F42" w:rsidRDefault="006D2F42" w:rsidP="004018BF">
      <w:pPr>
        <w:jc w:val="both"/>
        <w:rPr>
          <w:rFonts w:ascii="Times New Roman" w:hAnsi="Times New Roman"/>
          <w:sz w:val="24"/>
          <w:szCs w:val="24"/>
        </w:rPr>
      </w:pPr>
      <w:r>
        <w:rPr>
          <w:rFonts w:ascii="Times New Roman" w:hAnsi="Times New Roman"/>
          <w:b/>
          <w:bCs/>
          <w:sz w:val="24"/>
          <w:szCs w:val="24"/>
        </w:rPr>
        <w:t xml:space="preserve">Antwort: </w:t>
      </w:r>
      <w:r>
        <w:rPr>
          <w:rFonts w:ascii="Times New Roman" w:hAnsi="Times New Roman"/>
          <w:sz w:val="24"/>
          <w:szCs w:val="24"/>
        </w:rPr>
        <w:t xml:space="preserve">Die Schrittweite </w:t>
      </w:r>
      <w:r w:rsidR="00494017">
        <w:rPr>
          <w:rFonts w:ascii="Times New Roman" w:hAnsi="Times New Roman"/>
          <w:sz w:val="24"/>
          <w:szCs w:val="24"/>
        </w:rPr>
        <w:t xml:space="preserve">beträgt 5% der Periodendauer des Schwingkreises. Sie wurde so gewählt, da diese Schrittweite zu dem sinnvollsten Ergebnis mit einem Fehler &lt;1% führt. </w:t>
      </w:r>
    </w:p>
    <w:p w14:paraId="1AD0E365" w14:textId="77777777" w:rsidR="00494017" w:rsidRDefault="00494017" w:rsidP="006D2F42">
      <w:pPr>
        <w:rPr>
          <w:rFonts w:ascii="Times New Roman" w:hAnsi="Times New Roman"/>
          <w:sz w:val="24"/>
          <w:szCs w:val="24"/>
        </w:rPr>
      </w:pPr>
    </w:p>
    <w:p w14:paraId="1922A495" w14:textId="3C72AF6B" w:rsidR="006D2F42" w:rsidRDefault="00494017" w:rsidP="004018BF">
      <w:pPr>
        <w:jc w:val="both"/>
        <w:rPr>
          <w:rFonts w:ascii="Times New Roman" w:hAnsi="Times New Roman"/>
          <w:sz w:val="24"/>
          <w:szCs w:val="24"/>
        </w:rPr>
      </w:pPr>
      <w:r>
        <w:rPr>
          <w:rFonts w:ascii="Times New Roman" w:hAnsi="Times New Roman"/>
          <w:b/>
          <w:bCs/>
          <w:sz w:val="24"/>
          <w:szCs w:val="24"/>
        </w:rPr>
        <w:lastRenderedPageBreak/>
        <w:t xml:space="preserve">Frage: </w:t>
      </w:r>
      <w:r>
        <w:rPr>
          <w:rFonts w:ascii="Times New Roman" w:hAnsi="Times New Roman"/>
          <w:sz w:val="24"/>
          <w:szCs w:val="24"/>
        </w:rPr>
        <w:t xml:space="preserve">Was ist die Phasenebene, welche Erkenntnisse können aus einem </w:t>
      </w:r>
      <w:proofErr w:type="spellStart"/>
      <w:r>
        <w:rPr>
          <w:rFonts w:ascii="Times New Roman" w:hAnsi="Times New Roman"/>
          <w:sz w:val="24"/>
          <w:szCs w:val="24"/>
        </w:rPr>
        <w:t>Phasenplott</w:t>
      </w:r>
      <w:proofErr w:type="spellEnd"/>
      <w:r>
        <w:rPr>
          <w:rFonts w:ascii="Times New Roman" w:hAnsi="Times New Roman"/>
          <w:sz w:val="24"/>
          <w:szCs w:val="24"/>
        </w:rPr>
        <w:t xml:space="preserve"> gewonnen werden? Nennen Sie Beispiele dazu. </w:t>
      </w:r>
    </w:p>
    <w:p w14:paraId="16C06AB3" w14:textId="655E9FA3" w:rsidR="00494017" w:rsidRPr="00494017" w:rsidRDefault="00494017" w:rsidP="004018BF">
      <w:pPr>
        <w:jc w:val="both"/>
        <w:rPr>
          <w:rFonts w:ascii="Times New Roman" w:hAnsi="Times New Roman"/>
          <w:sz w:val="24"/>
          <w:szCs w:val="24"/>
        </w:rPr>
      </w:pPr>
      <w:r>
        <w:rPr>
          <w:rFonts w:ascii="Times New Roman" w:hAnsi="Times New Roman"/>
          <w:b/>
          <w:bCs/>
          <w:sz w:val="24"/>
          <w:szCs w:val="24"/>
        </w:rPr>
        <w:t>Antwort</w:t>
      </w:r>
      <w:r w:rsidR="0002262D">
        <w:rPr>
          <w:rFonts w:ascii="Times New Roman" w:hAnsi="Times New Roman"/>
          <w:sz w:val="24"/>
          <w:szCs w:val="24"/>
        </w:rPr>
        <w:t xml:space="preserve">: In der Phasenebene sind auf der Ordinate die Ableitungswerte der Funktion und auf der Abszisse die normalen Werte der Funktion aufgetragen. Ein Punkt hat somit den normalen Wert als x- und die Steigung als y-Koordinate. </w:t>
      </w:r>
      <w:r w:rsidR="004018BF">
        <w:rPr>
          <w:rFonts w:ascii="Times New Roman" w:hAnsi="Times New Roman"/>
          <w:sz w:val="24"/>
          <w:szCs w:val="24"/>
        </w:rPr>
        <w:t xml:space="preserve"> Auf der entstehenden Bahnkurve kann man die Phasenlage des Eingangssignals sehen und so ein Urteil darüber treffen, ob ein Signal periodisch ist und wie beim Sinus oder Cosinus eine kreisförmige oder ovale Kurve hervorruft, ein einschwingendes Signal ist und sich spiralförmig in der Ebene bewegt, oder ein chaotisches System ist und keine geometrische Kurve bildet.  </w:t>
      </w:r>
    </w:p>
    <w:p w14:paraId="50D60779" w14:textId="3FC30DBD" w:rsidR="004A7640" w:rsidRDefault="007857A5" w:rsidP="004C372E">
      <w:pPr>
        <w:pStyle w:val="berschrift2"/>
      </w:pPr>
      <w:bookmarkStart w:id="52" w:name="_Toc40731023"/>
      <w:r>
        <w:t>3.3 Simulation D-Betrieb</w:t>
      </w:r>
      <w:bookmarkEnd w:id="52"/>
    </w:p>
    <w:p w14:paraId="38F2E80C" w14:textId="5BFBA9D2" w:rsidR="007857A5" w:rsidRDefault="006E3F36" w:rsidP="00AB7BEF">
      <w:pPr>
        <w:jc w:val="both"/>
        <w:rPr>
          <w:rFonts w:ascii="Times New Roman" w:hAnsi="Times New Roman"/>
          <w:sz w:val="24"/>
          <w:szCs w:val="24"/>
        </w:rPr>
      </w:pPr>
      <w:r>
        <w:rPr>
          <w:rFonts w:ascii="Times New Roman" w:hAnsi="Times New Roman"/>
          <w:sz w:val="24"/>
          <w:szCs w:val="24"/>
        </w:rPr>
        <w:t xml:space="preserve">Als nächster Teil der Übung wurde ein Schaltregler im D-Betrieb simuliert. Dazu wurde das Blockschaltbild des vorherigen Teils übernommen und der Block „ÜFKT“ gegen ein </w:t>
      </w:r>
      <w:r w:rsidR="00AB7BEF">
        <w:rPr>
          <w:rFonts w:ascii="Times New Roman" w:hAnsi="Times New Roman"/>
          <w:sz w:val="24"/>
          <w:szCs w:val="24"/>
        </w:rPr>
        <w:t>PT1-Glied ausgetauscht. Dieses sollte eine ohmsch-induktive Last simulieren, die als Eingangsgröße die Spannung</w:t>
      </w:r>
      <w:r w:rsidR="00AB7BEF" w:rsidRPr="00AB7BEF">
        <w:rPr>
          <w:rFonts w:ascii="Times New Roman" w:hAnsi="Times New Roman"/>
          <w:bCs/>
          <w:sz w:val="24"/>
          <w:szCs w:val="24"/>
        </w:rPr>
        <w:t xml:space="preserve"> </w:t>
      </w:r>
      <w:r w:rsidRPr="00AB7BEF">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U</m:t>
            </m:r>
          </m:e>
          <m:sub>
            <m:r>
              <w:rPr>
                <w:rFonts w:ascii="Cambria Math" w:hAnsi="Cambria Math"/>
                <w:sz w:val="24"/>
                <w:szCs w:val="24"/>
              </w:rPr>
              <m:t>Reg</m:t>
            </m:r>
          </m:sub>
        </m:sSub>
      </m:oMath>
      <w:r w:rsidR="00AB7BEF">
        <w:rPr>
          <w:rFonts w:ascii="Times New Roman" w:hAnsi="Times New Roman"/>
          <w:bCs/>
          <w:sz w:val="24"/>
          <w:szCs w:val="24"/>
        </w:rPr>
        <w:t xml:space="preserve">  und als Ausgangsgröße den Strom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m:t>
            </m:r>
          </m:sub>
        </m:sSub>
      </m:oMath>
      <w:r w:rsidR="00AB7BEF">
        <w:rPr>
          <w:rFonts w:ascii="Times New Roman" w:hAnsi="Times New Roman"/>
          <w:sz w:val="24"/>
          <w:szCs w:val="24"/>
        </w:rPr>
        <w:t xml:space="preserve"> ha</w:t>
      </w:r>
      <w:r w:rsidR="00E20142">
        <w:rPr>
          <w:rFonts w:ascii="Times New Roman" w:hAnsi="Times New Roman"/>
          <w:sz w:val="24"/>
          <w:szCs w:val="24"/>
        </w:rPr>
        <w:t>t</w:t>
      </w:r>
      <w:r w:rsidR="00AB7BEF">
        <w:rPr>
          <w:rFonts w:ascii="Times New Roman" w:hAnsi="Times New Roman"/>
          <w:sz w:val="24"/>
          <w:szCs w:val="24"/>
        </w:rPr>
        <w:t>t</w:t>
      </w:r>
      <w:r w:rsidR="00596CA2">
        <w:rPr>
          <w:rFonts w:ascii="Times New Roman" w:hAnsi="Times New Roman"/>
          <w:sz w:val="24"/>
          <w:szCs w:val="24"/>
        </w:rPr>
        <w:t>e</w:t>
      </w:r>
      <w:r w:rsidR="00AB7BEF">
        <w:rPr>
          <w:rFonts w:ascii="Times New Roman" w:hAnsi="Times New Roman"/>
          <w:sz w:val="24"/>
          <w:szCs w:val="24"/>
        </w:rPr>
        <w:t xml:space="preserve">. Mit dem Referenzstrom </w:t>
      </w:r>
      <w:r w:rsidR="00AB7BEF">
        <w:rPr>
          <w:rFonts w:ascii="Times New Roman" w:hAnsi="Times New Roman"/>
          <w:bCs/>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oMath>
      <w:r w:rsidR="00AB7BEF">
        <w:rPr>
          <w:rFonts w:ascii="Times New Roman" w:hAnsi="Times New Roman"/>
          <w:sz w:val="24"/>
          <w:szCs w:val="24"/>
        </w:rPr>
        <w:t xml:space="preserve"> w</w:t>
      </w:r>
      <w:r w:rsidR="00033EE9">
        <w:rPr>
          <w:rFonts w:ascii="Times New Roman" w:hAnsi="Times New Roman"/>
          <w:sz w:val="24"/>
          <w:szCs w:val="24"/>
        </w:rPr>
        <w:t xml:space="preserve">urde </w:t>
      </w:r>
      <w:r w:rsidR="00AB7BEF">
        <w:rPr>
          <w:rFonts w:ascii="Times New Roman" w:hAnsi="Times New Roman"/>
          <w:sz w:val="24"/>
          <w:szCs w:val="24"/>
        </w:rPr>
        <w:t xml:space="preserve">der Sollwert des Ausgangsstromes eingestellt. </w:t>
      </w:r>
    </w:p>
    <w:p w14:paraId="67C0C04B" w14:textId="0655BB6E" w:rsidR="00D13BB3" w:rsidRDefault="00D13BB3" w:rsidP="00D13BB3">
      <w:pPr>
        <w:pStyle w:val="berschrift3"/>
      </w:pPr>
      <w:bookmarkStart w:id="53" w:name="_Toc40731024"/>
      <w:r>
        <w:t>3.3.1 Berechnung der Übertragungsfunktion</w:t>
      </w:r>
      <w:bookmarkEnd w:id="53"/>
      <w:r>
        <w:t xml:space="preserve"> </w:t>
      </w:r>
    </w:p>
    <w:p w14:paraId="22042808" w14:textId="1B49D9B3" w:rsidR="00CE4F57" w:rsidRDefault="00CE4F57" w:rsidP="00CE4F57">
      <w:pPr>
        <w:rPr>
          <w:rFonts w:ascii="Times New Roman" w:hAnsi="Times New Roman"/>
          <w:sz w:val="24"/>
          <w:szCs w:val="24"/>
        </w:rPr>
      </w:pPr>
      <w:r>
        <w:rPr>
          <w:rFonts w:ascii="Times New Roman" w:hAnsi="Times New Roman"/>
          <w:sz w:val="24"/>
          <w:szCs w:val="24"/>
        </w:rPr>
        <w:t xml:space="preserve">Zuerst wurde für die Simulation die Zeitkonstante der Last berechnet. </w:t>
      </w:r>
    </w:p>
    <w:p w14:paraId="7B316371" w14:textId="7AC1A0B4" w:rsidR="00CE4F57" w:rsidRDefault="00CE4F57" w:rsidP="00CE4F57">
      <w:pPr>
        <w:rPr>
          <w:rFonts w:ascii="Times New Roman" w:hAnsi="Times New Roman"/>
          <w:b/>
          <w:bCs/>
          <w:sz w:val="24"/>
          <w:szCs w:val="24"/>
        </w:rPr>
      </w:pPr>
      <w:proofErr w:type="spellStart"/>
      <w:r>
        <w:rPr>
          <w:rFonts w:ascii="Times New Roman" w:hAnsi="Times New Roman"/>
          <w:b/>
          <w:bCs/>
          <w:sz w:val="24"/>
          <w:szCs w:val="24"/>
        </w:rPr>
        <w:t>Geg</w:t>
      </w:r>
      <w:proofErr w:type="spellEnd"/>
      <w:r>
        <w:rPr>
          <w:rFonts w:ascii="Times New Roman" w:hAnsi="Times New Roman"/>
          <w:b/>
          <w:bCs/>
          <w:sz w:val="24"/>
          <w:szCs w:val="24"/>
        </w:rPr>
        <w:t xml:space="preserve">: </w:t>
      </w:r>
    </w:p>
    <w:p w14:paraId="713F1578" w14:textId="6E16F841" w:rsidR="00CE4F57" w:rsidRPr="00CE4F57" w:rsidRDefault="004E353B" w:rsidP="00CE4F57">
      <w:pPr>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=30Ω</m:t>
          </m:r>
        </m:oMath>
      </m:oMathPara>
    </w:p>
    <w:p w14:paraId="3D5CA293" w14:textId="5A2AB794" w:rsidR="00CE4F57" w:rsidRPr="00CE4F57" w:rsidRDefault="00CE4F57" w:rsidP="00CE4F57">
      <w:pPr>
        <w:rPr>
          <w:rFonts w:ascii="Times New Roman" w:hAnsi="Times New Roman"/>
          <w:sz w:val="24"/>
          <w:szCs w:val="24"/>
        </w:rPr>
      </w:pPr>
      <m:oMathPara>
        <m:oMathParaPr>
          <m:jc m:val="left"/>
        </m:oMathParaPr>
        <m:oMath>
          <m:r>
            <w:rPr>
              <w:rFonts w:ascii="Cambria Math" w:hAnsi="Cambria Math"/>
              <w:sz w:val="24"/>
              <w:szCs w:val="24"/>
            </w:rPr>
            <m:t>L =KNR*4mH=21*4mH=84mH</m:t>
          </m:r>
        </m:oMath>
      </m:oMathPara>
    </w:p>
    <w:p w14:paraId="28F43C55" w14:textId="27B9A6F3" w:rsidR="00CE4F57" w:rsidRPr="00CE4F57" w:rsidRDefault="00CE4F57" w:rsidP="00CE4F57">
      <w:pPr>
        <w:rPr>
          <w:rFonts w:ascii="Times New Roman" w:hAnsi="Times New Roman"/>
          <w:sz w:val="24"/>
          <w:szCs w:val="24"/>
        </w:rPr>
      </w:pPr>
      <m:oMathPara>
        <m:oMathParaPr>
          <m:jc m:val="left"/>
        </m:oMathParaPr>
        <m:oMath>
          <m:r>
            <w:rPr>
              <w:rFonts w:ascii="Cambria Math" w:hAnsi="Cambria Math"/>
              <w:sz w:val="24"/>
              <w:szCs w:val="24"/>
            </w:rPr>
            <m:t>ῖ=</m:t>
          </m:r>
          <m:f>
            <m:fPr>
              <m:ctrlPr>
                <w:rPr>
                  <w:rFonts w:ascii="Cambria Math" w:hAnsi="Cambria Math"/>
                  <w:i/>
                  <w:sz w:val="24"/>
                  <w:szCs w:val="24"/>
                </w:rPr>
              </m:ctrlPr>
            </m:fPr>
            <m:num>
              <m:r>
                <w:rPr>
                  <w:rFonts w:ascii="Cambria Math" w:hAnsi="Cambria Math"/>
                  <w:sz w:val="24"/>
                  <w:szCs w:val="24"/>
                </w:rPr>
                <m:t>L</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84mH</m:t>
              </m:r>
            </m:num>
            <m:den>
              <m:r>
                <w:rPr>
                  <w:rFonts w:ascii="Cambria Math" w:hAnsi="Cambria Math"/>
                  <w:sz w:val="24"/>
                  <w:szCs w:val="24"/>
                </w:rPr>
                <m:t>30Ω</m:t>
              </m:r>
            </m:den>
          </m:f>
          <m:r>
            <w:rPr>
              <w:rFonts w:ascii="Cambria Math" w:hAnsi="Cambria Math"/>
              <w:sz w:val="24"/>
              <w:szCs w:val="24"/>
            </w:rPr>
            <m:t xml:space="preserve">=2.8ms </m:t>
          </m:r>
        </m:oMath>
      </m:oMathPara>
    </w:p>
    <w:p w14:paraId="7D2C6C03" w14:textId="654EFEA7" w:rsidR="00CE4F57" w:rsidRDefault="00CE4F57" w:rsidP="006D2F42">
      <w:pPr>
        <w:jc w:val="both"/>
        <w:rPr>
          <w:rFonts w:ascii="Times New Roman" w:hAnsi="Times New Roman"/>
          <w:sz w:val="24"/>
          <w:szCs w:val="24"/>
        </w:rPr>
      </w:pPr>
      <w:r>
        <w:rPr>
          <w:rFonts w:ascii="Times New Roman" w:hAnsi="Times New Roman"/>
          <w:sz w:val="24"/>
          <w:szCs w:val="24"/>
        </w:rPr>
        <w:t xml:space="preserve">Zusammen mit den Werten für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 xml:space="preserve">i </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 =15V</m:t>
            </m:r>
          </m:e>
        </m:d>
        <m:r>
          <w:rPr>
            <w:rFonts w:ascii="Cambria Math" w:hAnsi="Cambria Math"/>
            <w:sz w:val="24"/>
            <w:szCs w:val="24"/>
          </w:rPr>
          <m:t xml:space="preserve"> </m:t>
        </m:r>
      </m:oMath>
      <w:r>
        <w:rPr>
          <w:rFonts w:ascii="Times New Roman" w:hAnsi="Times New Roman"/>
          <w:sz w:val="24"/>
          <w:szCs w:val="24"/>
        </w:rPr>
        <w:t xml:space="preserve"> und </w:t>
      </w:r>
      <m:oMath>
        <m:r>
          <w:rPr>
            <w:rFonts w:ascii="Cambria Math" w:hAnsi="Cambria Math"/>
            <w:sz w:val="24"/>
            <w:szCs w:val="24"/>
          </w:rPr>
          <m:t xml:space="preserve">h </m:t>
        </m:r>
        <m:d>
          <m:dPr>
            <m:ctrlPr>
              <w:rPr>
                <w:rFonts w:ascii="Cambria Math" w:hAnsi="Cambria Math"/>
                <w:i/>
                <w:sz w:val="24"/>
                <w:szCs w:val="24"/>
              </w:rPr>
            </m:ctrlPr>
          </m:dPr>
          <m:e>
            <m:r>
              <w:rPr>
                <w:rFonts w:ascii="Cambria Math" w:hAnsi="Cambria Math"/>
                <w:sz w:val="24"/>
                <w:szCs w:val="24"/>
              </w:rPr>
              <m:t>=0.1V</m:t>
            </m:r>
          </m:e>
        </m:d>
      </m:oMath>
      <w:r>
        <w:rPr>
          <w:rFonts w:ascii="Times New Roman" w:hAnsi="Times New Roman"/>
          <w:sz w:val="24"/>
          <w:szCs w:val="24"/>
        </w:rPr>
        <w:t xml:space="preserve"> wurde die Zeitkonstante als Parameter für den jeweiligen Block eingetragen. </w:t>
      </w:r>
    </w:p>
    <w:p w14:paraId="432EFAB9" w14:textId="03D4F075" w:rsidR="00CE4F57" w:rsidRDefault="00CE4F57" w:rsidP="00CE4F57">
      <w:pPr>
        <w:rPr>
          <w:rFonts w:ascii="Times New Roman" w:hAnsi="Times New Roman"/>
          <w:sz w:val="24"/>
          <w:szCs w:val="24"/>
        </w:rPr>
      </w:pPr>
      <w:r>
        <w:rPr>
          <w:rFonts w:ascii="Times New Roman" w:hAnsi="Times New Roman"/>
          <w:sz w:val="24"/>
          <w:szCs w:val="24"/>
        </w:rPr>
        <w:t>Die Simulationsschaltung sah dann folgendermaßen aus:</w:t>
      </w:r>
    </w:p>
    <w:p w14:paraId="78C7A566" w14:textId="356C678D" w:rsidR="00CE4F57" w:rsidRDefault="003C1BE0" w:rsidP="00CE4F57">
      <w:pPr>
        <w:keepNext/>
      </w:pPr>
      <w:r w:rsidRPr="003C1BE0">
        <w:rPr>
          <w:noProof/>
        </w:rPr>
        <w:drawing>
          <wp:inline distT="0" distB="0" distL="0" distR="0" wp14:anchorId="1ACD5BE0" wp14:editId="6AA2A793">
            <wp:extent cx="5759450" cy="14649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64945"/>
                    </a:xfrm>
                    <a:prstGeom prst="rect">
                      <a:avLst/>
                    </a:prstGeom>
                  </pic:spPr>
                </pic:pic>
              </a:graphicData>
            </a:graphic>
          </wp:inline>
        </w:drawing>
      </w:r>
    </w:p>
    <w:p w14:paraId="1B197965" w14:textId="7A59714C" w:rsidR="00CE4F57" w:rsidRDefault="00CE4F57" w:rsidP="00CE4F57">
      <w:pPr>
        <w:pStyle w:val="Beschriftung"/>
      </w:pPr>
      <w:r>
        <w:t xml:space="preserve">Abb. </w:t>
      </w:r>
      <w:r w:rsidR="00080C90">
        <w:t>18</w:t>
      </w:r>
      <w:r>
        <w:t>: Simulationsschaltung</w:t>
      </w:r>
    </w:p>
    <w:p w14:paraId="5435AD0E" w14:textId="785FA0AA" w:rsidR="003C1BE0" w:rsidRDefault="003C1BE0" w:rsidP="003C1BE0">
      <w:pPr>
        <w:rPr>
          <w:rFonts w:ascii="Times New Roman" w:hAnsi="Times New Roman"/>
          <w:sz w:val="24"/>
          <w:szCs w:val="24"/>
        </w:rPr>
      </w:pPr>
      <w:r>
        <w:rPr>
          <w:rFonts w:ascii="Times New Roman" w:hAnsi="Times New Roman"/>
          <w:sz w:val="24"/>
          <w:szCs w:val="24"/>
        </w:rPr>
        <w:t xml:space="preserve">Als Schrittweite wurden wieder 5% der Periodendauer der Zeitkonstante eingestellt. </w:t>
      </w:r>
    </w:p>
    <w:p w14:paraId="07A39505" w14:textId="62408B3F" w:rsidR="003C1BE0" w:rsidRDefault="003C1BE0" w:rsidP="003C1BE0">
      <w:pPr>
        <w:rPr>
          <w:rFonts w:ascii="Times New Roman" w:hAnsi="Times New Roman"/>
          <w:sz w:val="24"/>
          <w:szCs w:val="24"/>
        </w:rPr>
      </w:pPr>
      <w:r>
        <w:rPr>
          <w:rFonts w:ascii="Times New Roman" w:hAnsi="Times New Roman"/>
          <w:sz w:val="24"/>
          <w:szCs w:val="24"/>
        </w:rPr>
        <w:t>Diese wurde folgendermaßen berechnet:</w:t>
      </w:r>
    </w:p>
    <w:p w14:paraId="612AE8AB" w14:textId="228C45AE" w:rsidR="003C1BE0" w:rsidRPr="006D2F42" w:rsidRDefault="004E353B" w:rsidP="003C1BE0">
      <w:pPr>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m:rPr>
              <m:sty m:val="p"/>
            </m:rPr>
            <w:rPr>
              <w:rFonts w:ascii="Cambria Math" w:hAnsi="Cambria Math"/>
              <w:sz w:val="24"/>
              <w:szCs w:val="24"/>
            </w:rPr>
            <m:t xml:space="preserve">≤ 5%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 xml:space="preserve">=0.05*2.8*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s=1.4*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 xml:space="preserve"> s</m:t>
          </m:r>
        </m:oMath>
      </m:oMathPara>
    </w:p>
    <w:p w14:paraId="7A59E518" w14:textId="65B6D575" w:rsidR="006D2F42" w:rsidRDefault="006D2F42" w:rsidP="003C1BE0">
      <w:pPr>
        <w:rPr>
          <w:rFonts w:ascii="Times New Roman" w:hAnsi="Times New Roman"/>
          <w:sz w:val="24"/>
          <w:szCs w:val="24"/>
        </w:rPr>
      </w:pPr>
    </w:p>
    <w:p w14:paraId="5FFD79C8" w14:textId="77777777" w:rsidR="006D2F42" w:rsidRPr="00324196" w:rsidRDefault="006D2F42" w:rsidP="003C1BE0">
      <w:pPr>
        <w:rPr>
          <w:rFonts w:ascii="Times New Roman" w:hAnsi="Times New Roman"/>
          <w:sz w:val="24"/>
          <w:szCs w:val="24"/>
        </w:rPr>
      </w:pPr>
    </w:p>
    <w:p w14:paraId="254A4BA4" w14:textId="0721FD2E" w:rsidR="00324196" w:rsidRDefault="00EB0AB1" w:rsidP="003C1BE0">
      <w:pPr>
        <w:rPr>
          <w:rFonts w:ascii="Times New Roman" w:hAnsi="Times New Roman"/>
          <w:sz w:val="24"/>
          <w:szCs w:val="24"/>
        </w:rPr>
      </w:pPr>
      <w:r>
        <w:rPr>
          <w:rFonts w:ascii="Times New Roman" w:hAnsi="Times New Roman"/>
          <w:sz w:val="24"/>
          <w:szCs w:val="24"/>
        </w:rPr>
        <w:lastRenderedPageBreak/>
        <w:t>Die erste Simulation der Schaltung lieferte folgendes Ergebnis:</w:t>
      </w:r>
    </w:p>
    <w:p w14:paraId="2296960B" w14:textId="77777777" w:rsidR="00EB0AB1" w:rsidRDefault="00EB0AB1" w:rsidP="00EB0AB1">
      <w:pPr>
        <w:keepNext/>
      </w:pPr>
      <w:r w:rsidRPr="00EB0AB1">
        <w:rPr>
          <w:rFonts w:ascii="Times New Roman" w:hAnsi="Times New Roman"/>
          <w:noProof/>
          <w:sz w:val="24"/>
          <w:szCs w:val="24"/>
        </w:rPr>
        <w:drawing>
          <wp:inline distT="0" distB="0" distL="0" distR="0" wp14:anchorId="7FA7A9DB" wp14:editId="300F9BD4">
            <wp:extent cx="2903220" cy="22098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0172" cy="2222743"/>
                    </a:xfrm>
                    <a:prstGeom prst="rect">
                      <a:avLst/>
                    </a:prstGeom>
                  </pic:spPr>
                </pic:pic>
              </a:graphicData>
            </a:graphic>
          </wp:inline>
        </w:drawing>
      </w:r>
    </w:p>
    <w:p w14:paraId="3DFA7F9D" w14:textId="2A43D8E5" w:rsidR="00EB0AB1" w:rsidRPr="003C1BE0" w:rsidRDefault="00EB0AB1" w:rsidP="00EB0AB1">
      <w:pPr>
        <w:pStyle w:val="Beschriftung"/>
        <w:rPr>
          <w:rFonts w:ascii="Times New Roman" w:hAnsi="Times New Roman"/>
          <w:sz w:val="24"/>
          <w:szCs w:val="24"/>
        </w:rPr>
      </w:pPr>
      <w:r>
        <w:t xml:space="preserve">Abb. </w:t>
      </w:r>
      <w:r w:rsidR="00080C90">
        <w:t>19</w:t>
      </w:r>
      <w:r>
        <w:t xml:space="preserve">: Oszillogramm des Schaltreglers im D-Betrieb </w:t>
      </w:r>
    </w:p>
    <w:p w14:paraId="312A873C" w14:textId="5EFE3F9C" w:rsidR="00D13BB3" w:rsidRDefault="00D13BB3" w:rsidP="00D13BB3">
      <w:pPr>
        <w:pStyle w:val="berschrift3"/>
      </w:pPr>
      <w:bookmarkStart w:id="54" w:name="_Toc40731025"/>
      <w:r>
        <w:t>3.3.2 Messung der Schaltfrequenz</w:t>
      </w:r>
      <w:bookmarkEnd w:id="54"/>
    </w:p>
    <w:p w14:paraId="5ADB3EC7" w14:textId="5014D6D2" w:rsidR="00EB0AB1" w:rsidRDefault="00EB0AB1" w:rsidP="00F2596E">
      <w:pPr>
        <w:jc w:val="both"/>
        <w:rPr>
          <w:rFonts w:ascii="Times New Roman" w:hAnsi="Times New Roman"/>
          <w:sz w:val="24"/>
          <w:szCs w:val="24"/>
        </w:rPr>
      </w:pPr>
      <w:r>
        <w:rPr>
          <w:rFonts w:ascii="Times New Roman" w:hAnsi="Times New Roman"/>
          <w:sz w:val="24"/>
          <w:szCs w:val="24"/>
        </w:rPr>
        <w:t>Als nächstes wurde die Schaltung so erweitert, dass die Schaltfrequenz</w:t>
      </w:r>
      <w:r w:rsidR="00F2596E">
        <w:rPr>
          <w:rFonts w:ascii="Times New Roman" w:hAnsi="Times New Roman"/>
          <w:sz w:val="24"/>
          <w:szCs w:val="24"/>
        </w:rPr>
        <w:t xml:space="preserve"> der Regler-Spannung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Reg</m:t>
            </m:r>
          </m:sub>
        </m:sSub>
      </m:oMath>
      <w:r w:rsidR="00F2596E">
        <w:rPr>
          <w:rFonts w:ascii="Times New Roman" w:hAnsi="Times New Roman"/>
          <w:sz w:val="24"/>
          <w:szCs w:val="24"/>
        </w:rPr>
        <w:t xml:space="preserve"> </w:t>
      </w:r>
      <w:r>
        <w:rPr>
          <w:rFonts w:ascii="Times New Roman" w:hAnsi="Times New Roman"/>
          <w:sz w:val="24"/>
          <w:szCs w:val="24"/>
        </w:rPr>
        <w:t xml:space="preserve"> von einem eigenen Block gezählt und auf einer Digitalanzeige ausgegeben wurde. </w:t>
      </w:r>
    </w:p>
    <w:p w14:paraId="26B24D02" w14:textId="2AD2E873" w:rsidR="00EB0AB1" w:rsidRDefault="00EB0AB1" w:rsidP="00EB0AB1">
      <w:pPr>
        <w:jc w:val="both"/>
        <w:rPr>
          <w:rFonts w:ascii="Times New Roman" w:hAnsi="Times New Roman"/>
          <w:sz w:val="24"/>
          <w:szCs w:val="24"/>
        </w:rPr>
      </w:pPr>
      <w:r>
        <w:rPr>
          <w:rFonts w:ascii="Times New Roman" w:hAnsi="Times New Roman"/>
          <w:sz w:val="24"/>
          <w:szCs w:val="24"/>
        </w:rPr>
        <w:t xml:space="preserve">Die Simulationsschaltung wurde dafür auf folgenden Stand erweitert: </w:t>
      </w:r>
    </w:p>
    <w:p w14:paraId="198DCFA9" w14:textId="77777777" w:rsidR="00EB0AB1" w:rsidRDefault="00EB0AB1" w:rsidP="00EB0AB1">
      <w:pPr>
        <w:keepNext/>
        <w:jc w:val="both"/>
      </w:pPr>
      <w:r w:rsidRPr="00EB0AB1">
        <w:rPr>
          <w:rFonts w:ascii="Times New Roman" w:hAnsi="Times New Roman"/>
          <w:noProof/>
          <w:sz w:val="24"/>
          <w:szCs w:val="24"/>
        </w:rPr>
        <w:drawing>
          <wp:inline distT="0" distB="0" distL="0" distR="0" wp14:anchorId="3B55B127" wp14:editId="23B16178">
            <wp:extent cx="3657600" cy="13424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7968" cy="1368291"/>
                    </a:xfrm>
                    <a:prstGeom prst="rect">
                      <a:avLst/>
                    </a:prstGeom>
                  </pic:spPr>
                </pic:pic>
              </a:graphicData>
            </a:graphic>
          </wp:inline>
        </w:drawing>
      </w:r>
    </w:p>
    <w:p w14:paraId="782C4A48" w14:textId="450F7A18" w:rsidR="00EB0AB1" w:rsidRDefault="00EB0AB1" w:rsidP="00EB0AB1">
      <w:pPr>
        <w:pStyle w:val="Beschriftung"/>
        <w:jc w:val="both"/>
      </w:pPr>
      <w:r>
        <w:t>Abb.</w:t>
      </w:r>
      <w:r w:rsidR="00080C90">
        <w:t xml:space="preserve"> 20</w:t>
      </w:r>
      <w:r>
        <w:t>: Simulationsschaltung mit Frequenzzähler</w:t>
      </w:r>
    </w:p>
    <w:p w14:paraId="3B5449B6" w14:textId="224E81AB" w:rsidR="00EB0AB1" w:rsidRPr="00EB0AB1" w:rsidRDefault="00EB0AB1" w:rsidP="00EB0AB1">
      <w:pPr>
        <w:rPr>
          <w:rFonts w:ascii="Times New Roman" w:hAnsi="Times New Roman"/>
          <w:sz w:val="24"/>
          <w:szCs w:val="24"/>
        </w:rPr>
      </w:pPr>
      <w:r>
        <w:rPr>
          <w:rFonts w:ascii="Times New Roman" w:hAnsi="Times New Roman"/>
          <w:sz w:val="24"/>
          <w:szCs w:val="24"/>
        </w:rPr>
        <w:t xml:space="preserve">Bei einem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r>
          <w:rPr>
            <w:rFonts w:ascii="Cambria Math" w:hAnsi="Cambria Math"/>
            <w:sz w:val="24"/>
            <w:szCs w:val="24"/>
          </w:rPr>
          <m:t xml:space="preserve"> </m:t>
        </m:r>
      </m:oMath>
      <w:r>
        <w:rPr>
          <w:rFonts w:ascii="Times New Roman" w:hAnsi="Times New Roman"/>
          <w:sz w:val="24"/>
          <w:szCs w:val="24"/>
        </w:rPr>
        <w:t xml:space="preserve">von 12.15A lieferte der Frequenzzähler ein Ergebnis von </w:t>
      </w:r>
      <m:oMath>
        <m:r>
          <w:rPr>
            <w:rFonts w:ascii="Cambria Math" w:hAnsi="Cambria Math"/>
            <w:sz w:val="24"/>
            <w:szCs w:val="24"/>
          </w:rPr>
          <m:t>f=793,7Hz</m:t>
        </m:r>
      </m:oMath>
      <w:r>
        <w:rPr>
          <w:rFonts w:ascii="Times New Roman" w:hAnsi="Times New Roman"/>
          <w:sz w:val="24"/>
          <w:szCs w:val="24"/>
        </w:rPr>
        <w:t>.</w:t>
      </w:r>
    </w:p>
    <w:p w14:paraId="704EB0FC" w14:textId="15EFDCC1" w:rsidR="00D13BB3" w:rsidRDefault="00D13BB3" w:rsidP="00D13BB3">
      <w:pPr>
        <w:pStyle w:val="berschrift3"/>
        <w:rPr>
          <w:rFonts w:ascii="Times New Roman" w:hAnsi="Times New Roman" w:cs="Times New Roman"/>
          <w:sz w:val="24"/>
          <w:szCs w:val="24"/>
        </w:rPr>
      </w:pPr>
      <w:bookmarkStart w:id="55" w:name="_Toc40731026"/>
      <w:r>
        <w:t>3.3.3 Messung des Tastverhältnis</w:t>
      </w:r>
      <w:bookmarkEnd w:id="55"/>
      <w:r>
        <w:t xml:space="preserve"> </w:t>
      </w:r>
    </w:p>
    <w:p w14:paraId="3E9F947C" w14:textId="525C3B76" w:rsidR="00C01C8D" w:rsidRDefault="003F5219" w:rsidP="003F5219">
      <w:pPr>
        <w:jc w:val="both"/>
        <w:rPr>
          <w:rFonts w:ascii="Times New Roman" w:hAnsi="Times New Roman"/>
          <w:sz w:val="24"/>
          <w:szCs w:val="24"/>
        </w:rPr>
      </w:pPr>
      <w:r>
        <w:rPr>
          <w:rFonts w:ascii="Times New Roman" w:hAnsi="Times New Roman"/>
          <w:sz w:val="24"/>
          <w:szCs w:val="24"/>
        </w:rPr>
        <w:t xml:space="preserve">Nach der Frequenzmessung wurde die Schaltung so erweitert, dass das tatsächliche Tastverhältnis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ist</m:t>
            </m:r>
          </m:sub>
        </m:sSub>
      </m:oMath>
      <w:r>
        <w:rPr>
          <w:rFonts w:ascii="Times New Roman" w:hAnsi="Times New Roman"/>
          <w:sz w:val="24"/>
          <w:szCs w:val="24"/>
        </w:rPr>
        <w:t xml:space="preserve"> und das theoretische Tastverhältnis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soll</m:t>
            </m:r>
          </m:sub>
        </m:sSub>
      </m:oMath>
      <w:r>
        <w:rPr>
          <w:rFonts w:ascii="Times New Roman" w:hAnsi="Times New Roman"/>
          <w:sz w:val="24"/>
          <w:szCs w:val="24"/>
        </w:rPr>
        <w:t xml:space="preserve"> gemessen wurden. Das Soll-Tastverhältnis wurde mit einem Funktionsblock mit der Formel „</w:t>
      </w:r>
      <w:r w:rsidRPr="003F5219">
        <w:rPr>
          <w:rFonts w:ascii="Times New Roman" w:hAnsi="Times New Roman"/>
          <w:sz w:val="24"/>
          <w:szCs w:val="24"/>
        </w:rPr>
        <w:t>(x+15) /30</w:t>
      </w:r>
      <w:r>
        <w:rPr>
          <w:rFonts w:ascii="Times New Roman" w:hAnsi="Times New Roman"/>
          <w:sz w:val="24"/>
          <w:szCs w:val="24"/>
        </w:rPr>
        <w:t xml:space="preserve">“ berechnet und auf einer Digitalanzeige ausgegeben. Die Variable x wird dabei für den Referenzstrom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oMath>
      <w:r>
        <w:rPr>
          <w:rFonts w:ascii="Times New Roman" w:hAnsi="Times New Roman"/>
          <w:sz w:val="24"/>
          <w:szCs w:val="24"/>
        </w:rPr>
        <w:t xml:space="preserve"> verwendet. Für das Tastverhältnis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ist</m:t>
            </m:r>
          </m:sub>
        </m:sSub>
      </m:oMath>
      <w:r>
        <w:rPr>
          <w:rFonts w:ascii="Times New Roman" w:hAnsi="Times New Roman"/>
          <w:sz w:val="24"/>
          <w:szCs w:val="24"/>
        </w:rPr>
        <w:t xml:space="preserve"> wurde der Mittelwert der Referenzspannung mit einem Statistik-Block berechnet. Mit einem weiteren Funktionsblock wurde nach derselben Formel wie bei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soll</m:t>
            </m:r>
          </m:sub>
        </m:sSub>
        <m:r>
          <w:rPr>
            <w:rFonts w:ascii="Cambria Math" w:hAnsi="Cambria Math"/>
            <w:sz w:val="24"/>
            <w:szCs w:val="24"/>
          </w:rPr>
          <m:t xml:space="preserve"> </m:t>
        </m:r>
      </m:oMath>
      <w:r>
        <w:rPr>
          <w:rFonts w:ascii="Times New Roman" w:hAnsi="Times New Roman"/>
          <w:sz w:val="24"/>
          <w:szCs w:val="24"/>
        </w:rPr>
        <w:t xml:space="preserve">das Tastverhältnis berechnet und auf der </w:t>
      </w:r>
      <w:r w:rsidR="00C01C8D">
        <w:rPr>
          <w:rFonts w:ascii="Times New Roman" w:hAnsi="Times New Roman"/>
          <w:sz w:val="24"/>
          <w:szCs w:val="24"/>
        </w:rPr>
        <w:t>Digitalanzeige ausgegeben. Die Messschaltung wurde dafür auf folgenden Stand erweitert:</w:t>
      </w:r>
    </w:p>
    <w:p w14:paraId="703B793D" w14:textId="77777777" w:rsidR="00C01C8D" w:rsidRDefault="00C01C8D" w:rsidP="00C01C8D">
      <w:pPr>
        <w:keepNext/>
        <w:jc w:val="both"/>
      </w:pPr>
      <w:r w:rsidRPr="00C01C8D">
        <w:rPr>
          <w:rFonts w:ascii="Times New Roman" w:hAnsi="Times New Roman"/>
          <w:noProof/>
          <w:sz w:val="24"/>
          <w:szCs w:val="24"/>
        </w:rPr>
        <w:lastRenderedPageBreak/>
        <w:drawing>
          <wp:inline distT="0" distB="0" distL="0" distR="0" wp14:anchorId="61ADD7FD" wp14:editId="7A8C2DC1">
            <wp:extent cx="5759450" cy="32905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90570"/>
                    </a:xfrm>
                    <a:prstGeom prst="rect">
                      <a:avLst/>
                    </a:prstGeom>
                  </pic:spPr>
                </pic:pic>
              </a:graphicData>
            </a:graphic>
          </wp:inline>
        </w:drawing>
      </w:r>
    </w:p>
    <w:p w14:paraId="3761FE00" w14:textId="65514F1B" w:rsidR="00C01C8D" w:rsidRDefault="00C01C8D" w:rsidP="00C01C8D">
      <w:pPr>
        <w:pStyle w:val="Beschriftung"/>
        <w:jc w:val="both"/>
      </w:pPr>
      <w:r>
        <w:t xml:space="preserve">Abb. </w:t>
      </w:r>
      <w:r w:rsidR="00080C90">
        <w:t>21</w:t>
      </w:r>
      <w:r>
        <w:t>: Simulationsschaltung</w:t>
      </w:r>
    </w:p>
    <w:p w14:paraId="4E5BB414" w14:textId="72EBF65B" w:rsidR="00C01C8D" w:rsidRDefault="00C01C8D" w:rsidP="00C01C8D">
      <w:pPr>
        <w:jc w:val="both"/>
        <w:rPr>
          <w:rFonts w:ascii="Times New Roman" w:hAnsi="Times New Roman"/>
          <w:sz w:val="24"/>
          <w:szCs w:val="24"/>
        </w:rPr>
      </w:pPr>
      <w:r>
        <w:rPr>
          <w:rFonts w:ascii="Times New Roman" w:hAnsi="Times New Roman"/>
          <w:sz w:val="24"/>
          <w:szCs w:val="24"/>
        </w:rPr>
        <w:t xml:space="preserve">Um die Kennlinien für die Gleichstromreferenz aufnehmen zu können, wurde gleichzeitig auch der Schieberegler durch einen Drehregler ersetzt. Dadurch wurde es möglich, den Referenzstrom von -15A bis 15A zu variieren, was vorher nicht möglich war. </w:t>
      </w:r>
    </w:p>
    <w:p w14:paraId="6156E5B0" w14:textId="12099E52" w:rsidR="00C01C8D" w:rsidRDefault="00C01C8D" w:rsidP="00C01C8D">
      <w:pPr>
        <w:jc w:val="both"/>
        <w:rPr>
          <w:rFonts w:ascii="Times New Roman" w:hAnsi="Times New Roman"/>
          <w:sz w:val="24"/>
          <w:szCs w:val="24"/>
        </w:rPr>
      </w:pPr>
      <w:r>
        <w:rPr>
          <w:rFonts w:ascii="Times New Roman" w:hAnsi="Times New Roman"/>
          <w:sz w:val="24"/>
          <w:szCs w:val="24"/>
        </w:rPr>
        <w:t xml:space="preserve">Für einen Referenzstrom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r>
          <w:rPr>
            <w:rFonts w:ascii="Cambria Math" w:hAnsi="Cambria Math"/>
            <w:sz w:val="24"/>
            <w:szCs w:val="24"/>
          </w:rPr>
          <m:t xml:space="preserve">=1A </m:t>
        </m:r>
      </m:oMath>
      <w:r>
        <w:rPr>
          <w:rFonts w:ascii="Times New Roman" w:hAnsi="Times New Roman"/>
          <w:sz w:val="24"/>
          <w:szCs w:val="24"/>
        </w:rPr>
        <w:t>lieferte die Simulation folgende Werte:</w:t>
      </w:r>
    </w:p>
    <w:p w14:paraId="160B6152" w14:textId="64C54194" w:rsidR="00C01C8D" w:rsidRPr="00C01C8D" w:rsidRDefault="004E353B" w:rsidP="00C01C8D">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ist</m:t>
              </m:r>
            </m:sub>
          </m:sSub>
          <m:r>
            <w:rPr>
              <w:rFonts w:ascii="Cambria Math" w:hAnsi="Cambria Math"/>
              <w:sz w:val="24"/>
              <w:szCs w:val="24"/>
            </w:rPr>
            <m:t>=0.5</m:t>
          </m:r>
        </m:oMath>
      </m:oMathPara>
    </w:p>
    <w:p w14:paraId="56D117A7" w14:textId="634AF23E" w:rsidR="00C01C8D" w:rsidRPr="00C01C8D" w:rsidRDefault="004E353B" w:rsidP="00C01C8D">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soll</m:t>
              </m:r>
            </m:sub>
          </m:sSub>
          <m:r>
            <w:rPr>
              <w:rFonts w:ascii="Cambria Math" w:hAnsi="Cambria Math"/>
              <w:sz w:val="24"/>
              <w:szCs w:val="24"/>
            </w:rPr>
            <m:t>=0.5324</m:t>
          </m:r>
        </m:oMath>
      </m:oMathPara>
    </w:p>
    <w:p w14:paraId="42B553FF" w14:textId="011A47EF" w:rsidR="00D13BB3" w:rsidRDefault="00D13BB3" w:rsidP="00D13BB3">
      <w:pPr>
        <w:pStyle w:val="berschrift3"/>
      </w:pPr>
      <w:bookmarkStart w:id="56" w:name="_Toc40731027"/>
      <w:r>
        <w:t xml:space="preserve">3.3.4 </w:t>
      </w:r>
      <w:r w:rsidR="00FD343D">
        <w:t>Kennlinien für Gleichstromreferenz</w:t>
      </w:r>
      <w:bookmarkEnd w:id="56"/>
      <w:r>
        <w:t xml:space="preserve"> </w:t>
      </w:r>
    </w:p>
    <w:p w14:paraId="29C573C9" w14:textId="0F7FDA9A" w:rsidR="000354F7" w:rsidRDefault="008918BF" w:rsidP="000354F7">
      <w:pPr>
        <w:jc w:val="both"/>
        <w:rPr>
          <w:rFonts w:ascii="Times New Roman" w:hAnsi="Times New Roman"/>
          <w:sz w:val="24"/>
          <w:szCs w:val="24"/>
        </w:rPr>
      </w:pPr>
      <w:r>
        <w:rPr>
          <w:rFonts w:ascii="Times New Roman" w:hAnsi="Times New Roman"/>
          <w:sz w:val="24"/>
          <w:szCs w:val="24"/>
        </w:rPr>
        <w:t xml:space="preserve">Für die Aufnahme der Kennlinien </w:t>
      </w:r>
      <m:oMath>
        <m:r>
          <w:rPr>
            <w:rFonts w:ascii="Cambria Math" w:hAnsi="Cambria Math"/>
            <w:sz w:val="24"/>
            <w:szCs w:val="24"/>
          </w:rPr>
          <m:t>f=f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e>
        </m:d>
      </m:oMath>
      <w:r>
        <w:rPr>
          <w:rFonts w:ascii="Times New Roman" w:hAnsi="Times New Roman"/>
          <w:sz w:val="24"/>
          <w:szCs w:val="24"/>
        </w:rPr>
        <w:t xml:space="preserve"> und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ist</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r>
          <w:rPr>
            <w:rFonts w:ascii="Cambria Math" w:hAnsi="Cambria Math"/>
            <w:sz w:val="24"/>
            <w:szCs w:val="24"/>
          </w:rPr>
          <m:t>)</m:t>
        </m:r>
      </m:oMath>
      <w:r w:rsidR="000354F7">
        <w:rPr>
          <w:rFonts w:ascii="Times New Roman" w:hAnsi="Times New Roman"/>
          <w:sz w:val="24"/>
          <w:szCs w:val="24"/>
        </w:rPr>
        <w:t xml:space="preserve"> wurde der Referenzstrom in Schritten von 1A gleichmäßig von -5A bis 14A erhöht und die dazugehörigen Werte der Frequenz und des Tastverhältnis in eine Excel-Tabelle eingetragen. Aus dieser wurden dann die Kennlinien erstellt.</w:t>
      </w:r>
    </w:p>
    <w:p w14:paraId="69888EB1" w14:textId="36D70DF8" w:rsidR="000354F7" w:rsidRDefault="000354F7" w:rsidP="000354F7">
      <w:pPr>
        <w:jc w:val="both"/>
        <w:rPr>
          <w:rFonts w:ascii="Times New Roman" w:hAnsi="Times New Roman"/>
          <w:sz w:val="24"/>
          <w:szCs w:val="24"/>
        </w:rPr>
      </w:pPr>
    </w:p>
    <w:p w14:paraId="733FAB9F" w14:textId="6CA7EC5E" w:rsidR="000354F7" w:rsidRDefault="000354F7" w:rsidP="000354F7">
      <w:pPr>
        <w:jc w:val="both"/>
        <w:rPr>
          <w:rFonts w:ascii="Times New Roman" w:hAnsi="Times New Roman"/>
          <w:sz w:val="24"/>
          <w:szCs w:val="24"/>
        </w:rPr>
      </w:pPr>
    </w:p>
    <w:p w14:paraId="0123CADD" w14:textId="552A2560" w:rsidR="000354F7" w:rsidRDefault="000354F7" w:rsidP="000354F7">
      <w:pPr>
        <w:jc w:val="both"/>
        <w:rPr>
          <w:rFonts w:ascii="Times New Roman" w:hAnsi="Times New Roman"/>
          <w:sz w:val="24"/>
          <w:szCs w:val="24"/>
        </w:rPr>
      </w:pPr>
    </w:p>
    <w:p w14:paraId="4CE8AA58" w14:textId="38B2569F" w:rsidR="000354F7" w:rsidRDefault="000354F7" w:rsidP="000354F7">
      <w:pPr>
        <w:jc w:val="both"/>
        <w:rPr>
          <w:rFonts w:ascii="Times New Roman" w:hAnsi="Times New Roman"/>
          <w:sz w:val="24"/>
          <w:szCs w:val="24"/>
        </w:rPr>
      </w:pPr>
    </w:p>
    <w:p w14:paraId="2CB1D19A" w14:textId="3CC2D17E" w:rsidR="004018BF" w:rsidRDefault="004018BF" w:rsidP="000354F7">
      <w:pPr>
        <w:jc w:val="both"/>
        <w:rPr>
          <w:rFonts w:ascii="Times New Roman" w:hAnsi="Times New Roman"/>
          <w:sz w:val="24"/>
          <w:szCs w:val="24"/>
        </w:rPr>
      </w:pPr>
    </w:p>
    <w:p w14:paraId="18EBB2BB" w14:textId="25346F40" w:rsidR="004018BF" w:rsidRDefault="004018BF" w:rsidP="000354F7">
      <w:pPr>
        <w:jc w:val="both"/>
        <w:rPr>
          <w:rFonts w:ascii="Times New Roman" w:hAnsi="Times New Roman"/>
          <w:sz w:val="24"/>
          <w:szCs w:val="24"/>
        </w:rPr>
      </w:pPr>
    </w:p>
    <w:p w14:paraId="679CB061" w14:textId="01277A0B" w:rsidR="004018BF" w:rsidRDefault="004018BF" w:rsidP="000354F7">
      <w:pPr>
        <w:jc w:val="both"/>
        <w:rPr>
          <w:rFonts w:ascii="Times New Roman" w:hAnsi="Times New Roman"/>
          <w:sz w:val="24"/>
          <w:szCs w:val="24"/>
        </w:rPr>
      </w:pPr>
    </w:p>
    <w:p w14:paraId="6281B4B0" w14:textId="24FDA2BA" w:rsidR="004018BF" w:rsidRDefault="004018BF" w:rsidP="000354F7">
      <w:pPr>
        <w:jc w:val="both"/>
        <w:rPr>
          <w:rFonts w:ascii="Times New Roman" w:hAnsi="Times New Roman"/>
          <w:sz w:val="24"/>
          <w:szCs w:val="24"/>
        </w:rPr>
      </w:pPr>
    </w:p>
    <w:p w14:paraId="31586FE5" w14:textId="28C9721E" w:rsidR="004018BF" w:rsidRDefault="004018BF" w:rsidP="000354F7">
      <w:pPr>
        <w:jc w:val="both"/>
        <w:rPr>
          <w:rFonts w:ascii="Times New Roman" w:hAnsi="Times New Roman"/>
          <w:sz w:val="24"/>
          <w:szCs w:val="24"/>
        </w:rPr>
      </w:pPr>
    </w:p>
    <w:p w14:paraId="532BBF24" w14:textId="77777777" w:rsidR="004018BF" w:rsidRDefault="004018BF" w:rsidP="000354F7">
      <w:pPr>
        <w:jc w:val="both"/>
        <w:rPr>
          <w:rFonts w:ascii="Times New Roman" w:hAnsi="Times New Roman"/>
          <w:sz w:val="24"/>
          <w:szCs w:val="24"/>
        </w:rPr>
      </w:pPr>
    </w:p>
    <w:p w14:paraId="4EA53BB1" w14:textId="7A0D3D8E" w:rsidR="000354F7" w:rsidRPr="000354F7" w:rsidRDefault="000354F7" w:rsidP="000354F7">
      <w:pPr>
        <w:jc w:val="both"/>
        <w:rPr>
          <w:rFonts w:ascii="Times New Roman" w:hAnsi="Times New Roman"/>
          <w:b/>
          <w:bCs/>
          <w:sz w:val="24"/>
          <w:szCs w:val="24"/>
        </w:rPr>
      </w:pPr>
      <m:oMathPara>
        <m:oMathParaPr>
          <m:jc m:val="left"/>
        </m:oMathParaPr>
        <m:oMath>
          <m:r>
            <m:rPr>
              <m:sty m:val="bi"/>
            </m:rPr>
            <w:rPr>
              <w:rFonts w:ascii="Cambria Math" w:hAnsi="Cambria Math"/>
              <w:sz w:val="24"/>
              <w:szCs w:val="24"/>
            </w:rPr>
            <w:lastRenderedPageBreak/>
            <m:t>f=f</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Ref</m:t>
                  </m:r>
                </m:sub>
              </m:sSub>
            </m:e>
          </m:d>
          <m:r>
            <m:rPr>
              <m:sty m:val="bi"/>
            </m:rPr>
            <w:rPr>
              <w:rFonts w:ascii="Cambria Math" w:hAnsi="Cambria Math"/>
              <w:sz w:val="24"/>
              <w:szCs w:val="24"/>
            </w:rPr>
            <m:t>:</m:t>
          </m:r>
        </m:oMath>
      </m:oMathPara>
    </w:p>
    <w:p w14:paraId="68FF689E" w14:textId="54E9927F" w:rsidR="000354F7" w:rsidRDefault="000354F7" w:rsidP="000354F7">
      <w:pPr>
        <w:jc w:val="both"/>
        <w:rPr>
          <w:rFonts w:ascii="Times New Roman" w:hAnsi="Times New Roman"/>
          <w:b/>
          <w:bCs/>
          <w:sz w:val="24"/>
          <w:szCs w:val="24"/>
        </w:rPr>
      </w:pPr>
      <w:r>
        <w:rPr>
          <w:rFonts w:ascii="Times New Roman" w:hAnsi="Times New Roman"/>
          <w:b/>
          <w:bCs/>
          <w:sz w:val="24"/>
          <w:szCs w:val="24"/>
        </w:rPr>
        <w:t>Messwerte:</w:t>
      </w:r>
    </w:p>
    <w:tbl>
      <w:tblPr>
        <w:tblW w:w="2480" w:type="dxa"/>
        <w:tblCellMar>
          <w:left w:w="70" w:type="dxa"/>
          <w:right w:w="70" w:type="dxa"/>
        </w:tblCellMar>
        <w:tblLook w:val="04A0" w:firstRow="1" w:lastRow="0" w:firstColumn="1" w:lastColumn="0" w:noHBand="0" w:noVBand="1"/>
      </w:tblPr>
      <w:tblGrid>
        <w:gridCol w:w="1240"/>
        <w:gridCol w:w="1240"/>
      </w:tblGrid>
      <w:tr w:rsidR="00BB0C13" w:rsidRPr="00BB0C13" w14:paraId="793B8E82" w14:textId="77777777" w:rsidTr="00BB0C13">
        <w:trPr>
          <w:trHeight w:val="312"/>
        </w:trPr>
        <w:tc>
          <w:tcPr>
            <w:tcW w:w="124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1214DFA3" w14:textId="5F5E1D62" w:rsidR="00BB0C13" w:rsidRPr="00BB0C13" w:rsidRDefault="00BB0C13" w:rsidP="00BB0C13">
            <w:pPr>
              <w:suppressAutoHyphens w:val="0"/>
              <w:autoSpaceDN/>
              <w:spacing w:after="0"/>
              <w:textAlignment w:val="auto"/>
              <w:rPr>
                <w:rFonts w:eastAsia="Times New Roman"/>
                <w:color w:val="000000"/>
                <w:lang w:eastAsia="de-AT"/>
              </w:rPr>
            </w:pPr>
            <w:proofErr w:type="spellStart"/>
            <w:r w:rsidRPr="00BB0C13">
              <w:rPr>
                <w:rFonts w:eastAsia="Times New Roman"/>
                <w:color w:val="000000"/>
                <w:lang w:eastAsia="de-AT"/>
              </w:rPr>
              <w:t>I</w:t>
            </w:r>
            <w:r>
              <w:rPr>
                <w:rFonts w:eastAsia="Times New Roman"/>
                <w:color w:val="000000"/>
                <w:lang w:eastAsia="de-AT"/>
              </w:rPr>
              <w:t>ref</w:t>
            </w:r>
            <w:proofErr w:type="spellEnd"/>
            <w:r>
              <w:rPr>
                <w:rFonts w:eastAsia="Times New Roman"/>
                <w:color w:val="000000"/>
                <w:lang w:eastAsia="de-AT"/>
              </w:rPr>
              <w:t xml:space="preserve"> [A] </w:t>
            </w:r>
          </w:p>
        </w:tc>
        <w:tc>
          <w:tcPr>
            <w:tcW w:w="1240" w:type="dxa"/>
            <w:tcBorders>
              <w:top w:val="single" w:sz="12" w:space="0" w:color="auto"/>
              <w:left w:val="nil"/>
              <w:bottom w:val="single" w:sz="8" w:space="0" w:color="auto"/>
              <w:right w:val="single" w:sz="12" w:space="0" w:color="auto"/>
            </w:tcBorders>
            <w:shd w:val="clear" w:color="auto" w:fill="auto"/>
            <w:noWrap/>
            <w:vAlign w:val="bottom"/>
            <w:hideMark/>
          </w:tcPr>
          <w:p w14:paraId="45D4367F" w14:textId="4B31646B" w:rsidR="00BB0C13" w:rsidRPr="00BB0C13" w:rsidRDefault="005A6A79" w:rsidP="00BB0C13">
            <w:pPr>
              <w:suppressAutoHyphens w:val="0"/>
              <w:autoSpaceDN/>
              <w:spacing w:after="0"/>
              <w:textAlignment w:val="auto"/>
              <w:rPr>
                <w:rFonts w:eastAsia="Times New Roman"/>
                <w:color w:val="000000"/>
                <w:lang w:eastAsia="de-AT"/>
              </w:rPr>
            </w:pPr>
            <w:r>
              <w:rPr>
                <w:rFonts w:eastAsia="Times New Roman"/>
                <w:color w:val="000000"/>
                <w:lang w:eastAsia="de-AT"/>
              </w:rPr>
              <w:t>f</w:t>
            </w:r>
            <w:r w:rsidR="00BB0C13">
              <w:rPr>
                <w:rFonts w:eastAsia="Times New Roman"/>
                <w:color w:val="000000"/>
                <w:lang w:eastAsia="de-AT"/>
              </w:rPr>
              <w:t xml:space="preserve"> [Hz]</w:t>
            </w:r>
          </w:p>
        </w:tc>
      </w:tr>
      <w:tr w:rsidR="00BB0C13" w:rsidRPr="00BB0C13" w14:paraId="6334D2E5"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CD71266"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-5</w:t>
            </w:r>
          </w:p>
        </w:tc>
        <w:tc>
          <w:tcPr>
            <w:tcW w:w="1240" w:type="dxa"/>
            <w:tcBorders>
              <w:top w:val="nil"/>
              <w:left w:val="nil"/>
              <w:bottom w:val="single" w:sz="8" w:space="0" w:color="auto"/>
              <w:right w:val="single" w:sz="12" w:space="0" w:color="auto"/>
            </w:tcBorders>
            <w:shd w:val="clear" w:color="auto" w:fill="auto"/>
            <w:noWrap/>
            <w:vAlign w:val="bottom"/>
            <w:hideMark/>
          </w:tcPr>
          <w:p w14:paraId="61E9D8F3"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2386</w:t>
            </w:r>
          </w:p>
        </w:tc>
      </w:tr>
      <w:tr w:rsidR="00BB0C13" w:rsidRPr="00BB0C13" w14:paraId="588595E7"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C8B7540"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-4</w:t>
            </w:r>
          </w:p>
        </w:tc>
        <w:tc>
          <w:tcPr>
            <w:tcW w:w="1240" w:type="dxa"/>
            <w:tcBorders>
              <w:top w:val="nil"/>
              <w:left w:val="nil"/>
              <w:bottom w:val="single" w:sz="8" w:space="0" w:color="auto"/>
              <w:right w:val="single" w:sz="12" w:space="0" w:color="auto"/>
            </w:tcBorders>
            <w:shd w:val="clear" w:color="auto" w:fill="auto"/>
            <w:noWrap/>
            <w:vAlign w:val="bottom"/>
            <w:hideMark/>
          </w:tcPr>
          <w:p w14:paraId="0D1E2532"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3371</w:t>
            </w:r>
          </w:p>
        </w:tc>
      </w:tr>
      <w:tr w:rsidR="00BB0C13" w:rsidRPr="00BB0C13" w14:paraId="04584656"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7D4953D"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w:t>
            </w:r>
          </w:p>
        </w:tc>
        <w:tc>
          <w:tcPr>
            <w:tcW w:w="1240" w:type="dxa"/>
            <w:tcBorders>
              <w:top w:val="nil"/>
              <w:left w:val="nil"/>
              <w:bottom w:val="single" w:sz="8" w:space="0" w:color="auto"/>
              <w:right w:val="single" w:sz="12" w:space="0" w:color="auto"/>
            </w:tcBorders>
            <w:shd w:val="clear" w:color="auto" w:fill="auto"/>
            <w:noWrap/>
            <w:vAlign w:val="bottom"/>
            <w:hideMark/>
          </w:tcPr>
          <w:p w14:paraId="516E023A"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3371</w:t>
            </w:r>
          </w:p>
        </w:tc>
      </w:tr>
      <w:tr w:rsidR="00BB0C13" w:rsidRPr="00BB0C13" w14:paraId="58719001"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98F0DDC"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w:t>
            </w:r>
          </w:p>
        </w:tc>
        <w:tc>
          <w:tcPr>
            <w:tcW w:w="1240" w:type="dxa"/>
            <w:tcBorders>
              <w:top w:val="nil"/>
              <w:left w:val="nil"/>
              <w:bottom w:val="single" w:sz="8" w:space="0" w:color="auto"/>
              <w:right w:val="single" w:sz="12" w:space="0" w:color="auto"/>
            </w:tcBorders>
            <w:shd w:val="clear" w:color="auto" w:fill="auto"/>
            <w:noWrap/>
            <w:vAlign w:val="bottom"/>
            <w:hideMark/>
          </w:tcPr>
          <w:p w14:paraId="101388BE"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3572</w:t>
            </w:r>
          </w:p>
        </w:tc>
      </w:tr>
      <w:tr w:rsidR="00BB0C13" w:rsidRPr="00BB0C13" w14:paraId="6C0655EF"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7AE4BEF"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w:t>
            </w:r>
          </w:p>
        </w:tc>
        <w:tc>
          <w:tcPr>
            <w:tcW w:w="1240" w:type="dxa"/>
            <w:tcBorders>
              <w:top w:val="nil"/>
              <w:left w:val="nil"/>
              <w:bottom w:val="single" w:sz="8" w:space="0" w:color="auto"/>
              <w:right w:val="single" w:sz="12" w:space="0" w:color="auto"/>
            </w:tcBorders>
            <w:shd w:val="clear" w:color="auto" w:fill="auto"/>
            <w:noWrap/>
            <w:vAlign w:val="bottom"/>
            <w:hideMark/>
          </w:tcPr>
          <w:p w14:paraId="14A3D3F0"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3572</w:t>
            </w:r>
          </w:p>
        </w:tc>
      </w:tr>
      <w:tr w:rsidR="00BB0C13" w:rsidRPr="00BB0C13" w14:paraId="65385F59"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A1B910F"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0</w:t>
            </w:r>
          </w:p>
        </w:tc>
        <w:tc>
          <w:tcPr>
            <w:tcW w:w="1240" w:type="dxa"/>
            <w:tcBorders>
              <w:top w:val="nil"/>
              <w:left w:val="nil"/>
              <w:bottom w:val="single" w:sz="8" w:space="0" w:color="auto"/>
              <w:right w:val="single" w:sz="12" w:space="0" w:color="auto"/>
            </w:tcBorders>
            <w:shd w:val="clear" w:color="auto" w:fill="auto"/>
            <w:noWrap/>
            <w:vAlign w:val="bottom"/>
            <w:hideMark/>
          </w:tcPr>
          <w:p w14:paraId="1E98C132"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3572</w:t>
            </w:r>
          </w:p>
        </w:tc>
      </w:tr>
      <w:tr w:rsidR="00BB0C13" w:rsidRPr="00BB0C13" w14:paraId="2E5CC206"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EAEBE69"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w:t>
            </w:r>
          </w:p>
        </w:tc>
        <w:tc>
          <w:tcPr>
            <w:tcW w:w="1240" w:type="dxa"/>
            <w:tcBorders>
              <w:top w:val="nil"/>
              <w:left w:val="nil"/>
              <w:bottom w:val="single" w:sz="8" w:space="0" w:color="auto"/>
              <w:right w:val="single" w:sz="12" w:space="0" w:color="auto"/>
            </w:tcBorders>
            <w:shd w:val="clear" w:color="auto" w:fill="auto"/>
            <w:noWrap/>
            <w:vAlign w:val="bottom"/>
            <w:hideMark/>
          </w:tcPr>
          <w:p w14:paraId="50CB9D42"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3572</w:t>
            </w:r>
          </w:p>
        </w:tc>
      </w:tr>
      <w:tr w:rsidR="00BB0C13" w:rsidRPr="00BB0C13" w14:paraId="107F58B5"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78C19E0"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w:t>
            </w:r>
          </w:p>
        </w:tc>
        <w:tc>
          <w:tcPr>
            <w:tcW w:w="1240" w:type="dxa"/>
            <w:tcBorders>
              <w:top w:val="nil"/>
              <w:left w:val="nil"/>
              <w:bottom w:val="single" w:sz="8" w:space="0" w:color="auto"/>
              <w:right w:val="single" w:sz="12" w:space="0" w:color="auto"/>
            </w:tcBorders>
            <w:shd w:val="clear" w:color="auto" w:fill="auto"/>
            <w:noWrap/>
            <w:vAlign w:val="bottom"/>
            <w:hideMark/>
          </w:tcPr>
          <w:p w14:paraId="14C97AF9"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3581</w:t>
            </w:r>
          </w:p>
        </w:tc>
      </w:tr>
      <w:tr w:rsidR="00BB0C13" w:rsidRPr="00BB0C13" w14:paraId="25D138C6"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007ADEB7"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w:t>
            </w:r>
          </w:p>
        </w:tc>
        <w:tc>
          <w:tcPr>
            <w:tcW w:w="1240" w:type="dxa"/>
            <w:tcBorders>
              <w:top w:val="nil"/>
              <w:left w:val="nil"/>
              <w:bottom w:val="single" w:sz="8" w:space="0" w:color="auto"/>
              <w:right w:val="single" w:sz="12" w:space="0" w:color="auto"/>
            </w:tcBorders>
            <w:shd w:val="clear" w:color="auto" w:fill="auto"/>
            <w:noWrap/>
            <w:vAlign w:val="bottom"/>
            <w:hideMark/>
          </w:tcPr>
          <w:p w14:paraId="04BEC67C"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3582</w:t>
            </w:r>
          </w:p>
        </w:tc>
      </w:tr>
      <w:tr w:rsidR="00BB0C13" w:rsidRPr="00BB0C13" w14:paraId="3992EFF6"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67BCBF7"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4</w:t>
            </w:r>
          </w:p>
        </w:tc>
        <w:tc>
          <w:tcPr>
            <w:tcW w:w="1240" w:type="dxa"/>
            <w:tcBorders>
              <w:top w:val="nil"/>
              <w:left w:val="nil"/>
              <w:bottom w:val="single" w:sz="8" w:space="0" w:color="auto"/>
              <w:right w:val="single" w:sz="12" w:space="0" w:color="auto"/>
            </w:tcBorders>
            <w:shd w:val="clear" w:color="auto" w:fill="auto"/>
            <w:noWrap/>
            <w:vAlign w:val="bottom"/>
            <w:hideMark/>
          </w:tcPr>
          <w:p w14:paraId="364CC0F3"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2371</w:t>
            </w:r>
          </w:p>
        </w:tc>
      </w:tr>
      <w:tr w:rsidR="00BB0C13" w:rsidRPr="00BB0C13" w14:paraId="26CD79A5"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50C875C"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5</w:t>
            </w:r>
          </w:p>
        </w:tc>
        <w:tc>
          <w:tcPr>
            <w:tcW w:w="1240" w:type="dxa"/>
            <w:tcBorders>
              <w:top w:val="nil"/>
              <w:left w:val="nil"/>
              <w:bottom w:val="single" w:sz="8" w:space="0" w:color="auto"/>
              <w:right w:val="single" w:sz="12" w:space="0" w:color="auto"/>
            </w:tcBorders>
            <w:shd w:val="clear" w:color="auto" w:fill="auto"/>
            <w:noWrap/>
            <w:vAlign w:val="bottom"/>
            <w:hideMark/>
          </w:tcPr>
          <w:p w14:paraId="5CB1A9D7"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2381</w:t>
            </w:r>
          </w:p>
        </w:tc>
      </w:tr>
      <w:tr w:rsidR="00BB0C13" w:rsidRPr="00BB0C13" w14:paraId="754EE5A0"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3C06EEE"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6</w:t>
            </w:r>
          </w:p>
        </w:tc>
        <w:tc>
          <w:tcPr>
            <w:tcW w:w="1240" w:type="dxa"/>
            <w:tcBorders>
              <w:top w:val="nil"/>
              <w:left w:val="nil"/>
              <w:bottom w:val="single" w:sz="8" w:space="0" w:color="auto"/>
              <w:right w:val="single" w:sz="12" w:space="0" w:color="auto"/>
            </w:tcBorders>
            <w:shd w:val="clear" w:color="auto" w:fill="auto"/>
            <w:noWrap/>
            <w:vAlign w:val="bottom"/>
            <w:hideMark/>
          </w:tcPr>
          <w:p w14:paraId="786C7EF1"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2381</w:t>
            </w:r>
          </w:p>
        </w:tc>
      </w:tr>
      <w:tr w:rsidR="00BB0C13" w:rsidRPr="00BB0C13" w14:paraId="59302B62"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ECC118D"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7</w:t>
            </w:r>
          </w:p>
        </w:tc>
        <w:tc>
          <w:tcPr>
            <w:tcW w:w="1240" w:type="dxa"/>
            <w:tcBorders>
              <w:top w:val="nil"/>
              <w:left w:val="nil"/>
              <w:bottom w:val="single" w:sz="8" w:space="0" w:color="auto"/>
              <w:right w:val="single" w:sz="12" w:space="0" w:color="auto"/>
            </w:tcBorders>
            <w:shd w:val="clear" w:color="auto" w:fill="auto"/>
            <w:noWrap/>
            <w:vAlign w:val="bottom"/>
            <w:hideMark/>
          </w:tcPr>
          <w:p w14:paraId="25CA33C1"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2381</w:t>
            </w:r>
          </w:p>
        </w:tc>
      </w:tr>
      <w:tr w:rsidR="00BB0C13" w:rsidRPr="00BB0C13" w14:paraId="67CD0186"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27FD3841"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8</w:t>
            </w:r>
          </w:p>
        </w:tc>
        <w:tc>
          <w:tcPr>
            <w:tcW w:w="1240" w:type="dxa"/>
            <w:tcBorders>
              <w:top w:val="nil"/>
              <w:left w:val="nil"/>
              <w:bottom w:val="single" w:sz="8" w:space="0" w:color="auto"/>
              <w:right w:val="single" w:sz="12" w:space="0" w:color="auto"/>
            </w:tcBorders>
            <w:shd w:val="clear" w:color="auto" w:fill="auto"/>
            <w:noWrap/>
            <w:vAlign w:val="bottom"/>
            <w:hideMark/>
          </w:tcPr>
          <w:p w14:paraId="3863CD70"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1786</w:t>
            </w:r>
          </w:p>
        </w:tc>
      </w:tr>
      <w:tr w:rsidR="00BB0C13" w:rsidRPr="00BB0C13" w14:paraId="268486E1"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EC06897"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9</w:t>
            </w:r>
          </w:p>
        </w:tc>
        <w:tc>
          <w:tcPr>
            <w:tcW w:w="1240" w:type="dxa"/>
            <w:tcBorders>
              <w:top w:val="nil"/>
              <w:left w:val="nil"/>
              <w:bottom w:val="single" w:sz="8" w:space="0" w:color="auto"/>
              <w:right w:val="single" w:sz="12" w:space="0" w:color="auto"/>
            </w:tcBorders>
            <w:shd w:val="clear" w:color="auto" w:fill="auto"/>
            <w:noWrap/>
            <w:vAlign w:val="bottom"/>
            <w:hideMark/>
          </w:tcPr>
          <w:p w14:paraId="76794CCF"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1786</w:t>
            </w:r>
          </w:p>
        </w:tc>
      </w:tr>
      <w:tr w:rsidR="00BB0C13" w:rsidRPr="00BB0C13" w14:paraId="6F815CB8"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5372BF2"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10</w:t>
            </w:r>
          </w:p>
        </w:tc>
        <w:tc>
          <w:tcPr>
            <w:tcW w:w="1240" w:type="dxa"/>
            <w:tcBorders>
              <w:top w:val="nil"/>
              <w:left w:val="nil"/>
              <w:bottom w:val="single" w:sz="8" w:space="0" w:color="auto"/>
              <w:right w:val="single" w:sz="12" w:space="0" w:color="auto"/>
            </w:tcBorders>
            <w:shd w:val="clear" w:color="auto" w:fill="auto"/>
            <w:noWrap/>
            <w:vAlign w:val="bottom"/>
            <w:hideMark/>
          </w:tcPr>
          <w:p w14:paraId="709DC451"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1429</w:t>
            </w:r>
          </w:p>
        </w:tc>
      </w:tr>
      <w:tr w:rsidR="00BB0C13" w:rsidRPr="00BB0C13" w14:paraId="246B514C"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0CF0471"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11</w:t>
            </w:r>
          </w:p>
        </w:tc>
        <w:tc>
          <w:tcPr>
            <w:tcW w:w="1240" w:type="dxa"/>
            <w:tcBorders>
              <w:top w:val="nil"/>
              <w:left w:val="nil"/>
              <w:bottom w:val="single" w:sz="8" w:space="0" w:color="auto"/>
              <w:right w:val="single" w:sz="12" w:space="0" w:color="auto"/>
            </w:tcBorders>
            <w:shd w:val="clear" w:color="auto" w:fill="auto"/>
            <w:noWrap/>
            <w:vAlign w:val="bottom"/>
            <w:hideMark/>
          </w:tcPr>
          <w:p w14:paraId="30EA37CC"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1020</w:t>
            </w:r>
          </w:p>
        </w:tc>
      </w:tr>
      <w:tr w:rsidR="00BB0C13" w:rsidRPr="00BB0C13" w14:paraId="79D68BBE"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41A8F53"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12</w:t>
            </w:r>
          </w:p>
        </w:tc>
        <w:tc>
          <w:tcPr>
            <w:tcW w:w="1240" w:type="dxa"/>
            <w:tcBorders>
              <w:top w:val="nil"/>
              <w:left w:val="nil"/>
              <w:bottom w:val="single" w:sz="8" w:space="0" w:color="auto"/>
              <w:right w:val="single" w:sz="12" w:space="0" w:color="auto"/>
            </w:tcBorders>
            <w:shd w:val="clear" w:color="auto" w:fill="auto"/>
            <w:noWrap/>
            <w:vAlign w:val="bottom"/>
            <w:hideMark/>
          </w:tcPr>
          <w:p w14:paraId="49F93E44"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892,9</w:t>
            </w:r>
          </w:p>
        </w:tc>
      </w:tr>
      <w:tr w:rsidR="00BB0C13" w:rsidRPr="00BB0C13" w14:paraId="2BCD5915" w14:textId="77777777" w:rsidTr="00BB0C13">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6BBFE72"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13</w:t>
            </w:r>
          </w:p>
        </w:tc>
        <w:tc>
          <w:tcPr>
            <w:tcW w:w="1240" w:type="dxa"/>
            <w:tcBorders>
              <w:top w:val="nil"/>
              <w:left w:val="nil"/>
              <w:bottom w:val="single" w:sz="8" w:space="0" w:color="auto"/>
              <w:right w:val="single" w:sz="12" w:space="0" w:color="auto"/>
            </w:tcBorders>
            <w:shd w:val="clear" w:color="auto" w:fill="auto"/>
            <w:noWrap/>
            <w:vAlign w:val="bottom"/>
            <w:hideMark/>
          </w:tcPr>
          <w:p w14:paraId="651D3028"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649,4</w:t>
            </w:r>
          </w:p>
        </w:tc>
      </w:tr>
      <w:tr w:rsidR="00BB0C13" w:rsidRPr="00BB0C13" w14:paraId="0B80BAAD" w14:textId="77777777" w:rsidTr="00BB0C13">
        <w:trPr>
          <w:trHeight w:val="300"/>
        </w:trPr>
        <w:tc>
          <w:tcPr>
            <w:tcW w:w="1240" w:type="dxa"/>
            <w:tcBorders>
              <w:top w:val="nil"/>
              <w:left w:val="single" w:sz="12" w:space="0" w:color="auto"/>
              <w:bottom w:val="single" w:sz="12" w:space="0" w:color="auto"/>
              <w:right w:val="single" w:sz="8" w:space="0" w:color="auto"/>
            </w:tcBorders>
            <w:shd w:val="clear" w:color="auto" w:fill="auto"/>
            <w:noWrap/>
            <w:vAlign w:val="bottom"/>
            <w:hideMark/>
          </w:tcPr>
          <w:p w14:paraId="7FDF3957"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14</w:t>
            </w:r>
          </w:p>
        </w:tc>
        <w:tc>
          <w:tcPr>
            <w:tcW w:w="1240" w:type="dxa"/>
            <w:tcBorders>
              <w:top w:val="nil"/>
              <w:left w:val="nil"/>
              <w:bottom w:val="single" w:sz="12" w:space="0" w:color="auto"/>
              <w:right w:val="single" w:sz="12" w:space="0" w:color="auto"/>
            </w:tcBorders>
            <w:shd w:val="clear" w:color="auto" w:fill="auto"/>
            <w:noWrap/>
            <w:vAlign w:val="bottom"/>
            <w:hideMark/>
          </w:tcPr>
          <w:p w14:paraId="31A7C015" w14:textId="77777777" w:rsidR="00BB0C13" w:rsidRPr="00BB0C13" w:rsidRDefault="00BB0C13" w:rsidP="00BB0C13">
            <w:pPr>
              <w:suppressAutoHyphens w:val="0"/>
              <w:autoSpaceDN/>
              <w:spacing w:after="0"/>
              <w:jc w:val="right"/>
              <w:textAlignment w:val="auto"/>
              <w:rPr>
                <w:rFonts w:eastAsia="Times New Roman"/>
                <w:color w:val="000000"/>
                <w:lang w:eastAsia="de-AT"/>
              </w:rPr>
            </w:pPr>
            <w:r w:rsidRPr="00BB0C13">
              <w:rPr>
                <w:rFonts w:eastAsia="Times New Roman"/>
                <w:color w:val="000000"/>
                <w:lang w:eastAsia="de-AT"/>
              </w:rPr>
              <w:t>375,9</w:t>
            </w:r>
          </w:p>
        </w:tc>
      </w:tr>
    </w:tbl>
    <w:p w14:paraId="5C20E687" w14:textId="287C0C1D" w:rsidR="005A6A79" w:rsidRDefault="005A6A79" w:rsidP="000354F7">
      <w:pPr>
        <w:jc w:val="both"/>
        <w:rPr>
          <w:rFonts w:ascii="Times New Roman" w:hAnsi="Times New Roman"/>
          <w:b/>
          <w:bCs/>
          <w:sz w:val="24"/>
          <w:szCs w:val="24"/>
        </w:rPr>
      </w:pPr>
      <w:r>
        <w:rPr>
          <w:rFonts w:ascii="Times New Roman" w:hAnsi="Times New Roman"/>
          <w:b/>
          <w:bCs/>
          <w:sz w:val="24"/>
          <w:szCs w:val="24"/>
        </w:rPr>
        <w:t>Kennlinie:</w:t>
      </w:r>
    </w:p>
    <w:p w14:paraId="39E96FBB" w14:textId="7B54A741" w:rsidR="005A6A79" w:rsidRDefault="005A6A79" w:rsidP="000354F7">
      <w:pPr>
        <w:jc w:val="both"/>
        <w:rPr>
          <w:rFonts w:ascii="Times New Roman" w:hAnsi="Times New Roman"/>
          <w:b/>
          <w:bCs/>
          <w:sz w:val="24"/>
          <w:szCs w:val="24"/>
        </w:rPr>
      </w:pPr>
      <w:r>
        <w:rPr>
          <w:noProof/>
        </w:rPr>
        <w:drawing>
          <wp:inline distT="0" distB="0" distL="0" distR="0" wp14:anchorId="3E04FEF7" wp14:editId="006B8758">
            <wp:extent cx="4916888" cy="2888974"/>
            <wp:effectExtent l="0" t="0" r="17145" b="6985"/>
            <wp:docPr id="23" name="Diagramm 23">
              <a:extLst xmlns:a="http://schemas.openxmlformats.org/drawingml/2006/main">
                <a:ext uri="{FF2B5EF4-FFF2-40B4-BE49-F238E27FC236}">
                  <a16:creationId xmlns:a16="http://schemas.microsoft.com/office/drawing/2014/main" id="{AC3FA935-6320-47F9-B4F9-582AB52B29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9A170C1" w14:textId="6DB8C8AB" w:rsidR="00080C90" w:rsidRDefault="00080C90" w:rsidP="000354F7">
      <w:pPr>
        <w:jc w:val="both"/>
        <w:rPr>
          <w:rFonts w:ascii="Times New Roman" w:hAnsi="Times New Roman"/>
          <w:sz w:val="20"/>
          <w:szCs w:val="20"/>
        </w:rPr>
      </w:pPr>
      <w:r w:rsidRPr="00080C90">
        <w:rPr>
          <w:rFonts w:ascii="Times New Roman" w:hAnsi="Times New Roman"/>
          <w:sz w:val="20"/>
          <w:szCs w:val="20"/>
        </w:rPr>
        <w:t xml:space="preserve">Diagramm 4: Kennlinie </w:t>
      </w:r>
      <m:oMath>
        <m:r>
          <w:rPr>
            <w:rFonts w:ascii="Cambria Math" w:hAnsi="Cambria Math"/>
            <w:sz w:val="20"/>
            <w:szCs w:val="20"/>
          </w:rPr>
          <m:t>f=f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Ref</m:t>
                </m:r>
              </m:sub>
            </m:sSub>
          </m:e>
        </m:d>
      </m:oMath>
    </w:p>
    <w:p w14:paraId="64F731C5" w14:textId="65887D33" w:rsidR="00080C90" w:rsidRPr="00080C90" w:rsidRDefault="00080C90" w:rsidP="000354F7">
      <w:pPr>
        <w:jc w:val="both"/>
        <w:rPr>
          <w:rFonts w:ascii="Times New Roman" w:hAnsi="Times New Roman"/>
          <w:sz w:val="24"/>
          <w:szCs w:val="24"/>
        </w:rPr>
      </w:pPr>
      <w:r>
        <w:rPr>
          <w:rFonts w:ascii="Times New Roman" w:hAnsi="Times New Roman"/>
          <w:sz w:val="24"/>
          <w:szCs w:val="24"/>
        </w:rPr>
        <w:t xml:space="preserve">Wie man erkennen kann, erinnert der Funktionsverlauf an eine Parabel. </w:t>
      </w:r>
    </w:p>
    <w:p w14:paraId="1889DBB2" w14:textId="7BBE041E" w:rsidR="00080C90" w:rsidRDefault="00080C90" w:rsidP="000354F7">
      <w:pPr>
        <w:jc w:val="both"/>
        <w:rPr>
          <w:rFonts w:ascii="Times New Roman" w:hAnsi="Times New Roman"/>
          <w:sz w:val="20"/>
          <w:szCs w:val="20"/>
        </w:rPr>
      </w:pPr>
    </w:p>
    <w:p w14:paraId="43B0E58A" w14:textId="40380AE2" w:rsidR="00080C90" w:rsidRPr="00080C90" w:rsidRDefault="004E353B" w:rsidP="000354F7">
      <w:pPr>
        <w:jc w:val="both"/>
        <w:rPr>
          <w:rFonts w:ascii="Times New Roman" w:hAnsi="Times New Roman"/>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ist</m:t>
              </m:r>
            </m:sub>
          </m:sSub>
          <m:r>
            <m:rPr>
              <m:sty m:val="bi"/>
            </m:rPr>
            <w:rPr>
              <w:rFonts w:ascii="Cambria Math" w:hAnsi="Cambria Math"/>
              <w:sz w:val="24"/>
              <w:szCs w:val="24"/>
            </w:rPr>
            <m:t>=f</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Ref</m:t>
                  </m:r>
                </m:sub>
              </m:sSub>
            </m:e>
          </m:d>
          <m:r>
            <m:rPr>
              <m:sty m:val="bi"/>
            </m:rPr>
            <w:rPr>
              <w:rFonts w:ascii="Cambria Math" w:hAnsi="Cambria Math"/>
              <w:sz w:val="24"/>
              <w:szCs w:val="24"/>
            </w:rPr>
            <m:t>:</m:t>
          </m:r>
        </m:oMath>
      </m:oMathPara>
    </w:p>
    <w:p w14:paraId="410660FC" w14:textId="46748A2D" w:rsidR="00080C90" w:rsidRDefault="00080C90" w:rsidP="000354F7">
      <w:pPr>
        <w:jc w:val="both"/>
        <w:rPr>
          <w:rFonts w:ascii="Times New Roman" w:hAnsi="Times New Roman"/>
          <w:b/>
          <w:bCs/>
          <w:sz w:val="24"/>
          <w:szCs w:val="24"/>
        </w:rPr>
      </w:pPr>
      <w:r>
        <w:rPr>
          <w:rFonts w:ascii="Times New Roman" w:hAnsi="Times New Roman"/>
          <w:b/>
          <w:bCs/>
          <w:sz w:val="24"/>
          <w:szCs w:val="24"/>
        </w:rPr>
        <w:t>Messwerte:</w:t>
      </w:r>
    </w:p>
    <w:tbl>
      <w:tblPr>
        <w:tblW w:w="2480" w:type="dxa"/>
        <w:tblCellMar>
          <w:left w:w="70" w:type="dxa"/>
          <w:right w:w="70" w:type="dxa"/>
        </w:tblCellMar>
        <w:tblLook w:val="04A0" w:firstRow="1" w:lastRow="0" w:firstColumn="1" w:lastColumn="0" w:noHBand="0" w:noVBand="1"/>
      </w:tblPr>
      <w:tblGrid>
        <w:gridCol w:w="1240"/>
        <w:gridCol w:w="1240"/>
      </w:tblGrid>
      <w:tr w:rsidR="00080C90" w:rsidRPr="00080C90" w14:paraId="48658D4E" w14:textId="77777777" w:rsidTr="00080C90">
        <w:trPr>
          <w:trHeight w:val="312"/>
        </w:trPr>
        <w:tc>
          <w:tcPr>
            <w:tcW w:w="124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358C5875" w14:textId="2280D629" w:rsidR="00080C90" w:rsidRPr="00080C90" w:rsidRDefault="00080C90" w:rsidP="00080C90">
            <w:pPr>
              <w:suppressAutoHyphens w:val="0"/>
              <w:autoSpaceDN/>
              <w:spacing w:after="0"/>
              <w:textAlignment w:val="auto"/>
              <w:rPr>
                <w:rFonts w:eastAsia="Times New Roman" w:cs="Calibri"/>
                <w:color w:val="000000"/>
                <w:lang w:eastAsia="de-AT"/>
              </w:rPr>
            </w:pPr>
            <w:proofErr w:type="spellStart"/>
            <w:r w:rsidRPr="00080C90">
              <w:rPr>
                <w:rFonts w:eastAsia="Times New Roman" w:cs="Calibri"/>
                <w:color w:val="000000"/>
                <w:lang w:eastAsia="de-AT"/>
              </w:rPr>
              <w:t>I</w:t>
            </w:r>
            <w:r>
              <w:rPr>
                <w:rFonts w:eastAsia="Times New Roman" w:cs="Calibri"/>
                <w:color w:val="000000"/>
                <w:lang w:eastAsia="de-AT"/>
              </w:rPr>
              <w:t>ref</w:t>
            </w:r>
            <w:proofErr w:type="spellEnd"/>
            <w:r>
              <w:rPr>
                <w:rFonts w:eastAsia="Times New Roman" w:cs="Calibri"/>
                <w:color w:val="000000"/>
                <w:lang w:eastAsia="de-AT"/>
              </w:rPr>
              <w:t xml:space="preserve"> [A]</w:t>
            </w:r>
          </w:p>
        </w:tc>
        <w:tc>
          <w:tcPr>
            <w:tcW w:w="1240" w:type="dxa"/>
            <w:tcBorders>
              <w:top w:val="single" w:sz="12" w:space="0" w:color="auto"/>
              <w:left w:val="nil"/>
              <w:bottom w:val="single" w:sz="8" w:space="0" w:color="auto"/>
              <w:right w:val="single" w:sz="12" w:space="0" w:color="auto"/>
            </w:tcBorders>
            <w:shd w:val="clear" w:color="auto" w:fill="auto"/>
            <w:noWrap/>
            <w:vAlign w:val="bottom"/>
            <w:hideMark/>
          </w:tcPr>
          <w:p w14:paraId="642A5E03" w14:textId="77777777" w:rsidR="00080C90" w:rsidRPr="00080C90" w:rsidRDefault="00080C90" w:rsidP="00080C90">
            <w:pPr>
              <w:suppressAutoHyphens w:val="0"/>
              <w:autoSpaceDN/>
              <w:spacing w:after="0"/>
              <w:textAlignment w:val="auto"/>
              <w:rPr>
                <w:rFonts w:eastAsia="Times New Roman" w:cs="Calibri"/>
                <w:color w:val="000000"/>
                <w:lang w:eastAsia="de-AT"/>
              </w:rPr>
            </w:pPr>
            <w:r w:rsidRPr="00080C90">
              <w:rPr>
                <w:rFonts w:eastAsia="Times New Roman" w:cs="Calibri"/>
                <w:color w:val="000000"/>
                <w:lang w:eastAsia="de-AT"/>
              </w:rPr>
              <w:t>p ist</w:t>
            </w:r>
          </w:p>
        </w:tc>
      </w:tr>
      <w:tr w:rsidR="00080C90" w:rsidRPr="00080C90" w14:paraId="6D0AB1B2"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7AEAB89B"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-5</w:t>
            </w:r>
          </w:p>
        </w:tc>
        <w:tc>
          <w:tcPr>
            <w:tcW w:w="1240" w:type="dxa"/>
            <w:tcBorders>
              <w:top w:val="nil"/>
              <w:left w:val="nil"/>
              <w:bottom w:val="single" w:sz="8" w:space="0" w:color="auto"/>
              <w:right w:val="single" w:sz="12" w:space="0" w:color="auto"/>
            </w:tcBorders>
            <w:shd w:val="clear" w:color="auto" w:fill="auto"/>
            <w:noWrap/>
            <w:vAlign w:val="bottom"/>
            <w:hideMark/>
          </w:tcPr>
          <w:p w14:paraId="19B9194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0,333</w:t>
            </w:r>
          </w:p>
        </w:tc>
      </w:tr>
      <w:tr w:rsidR="00080C90" w:rsidRPr="00080C90" w14:paraId="4897280F"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E4FE6C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-4</w:t>
            </w:r>
          </w:p>
        </w:tc>
        <w:tc>
          <w:tcPr>
            <w:tcW w:w="1240" w:type="dxa"/>
            <w:tcBorders>
              <w:top w:val="nil"/>
              <w:left w:val="nil"/>
              <w:bottom w:val="single" w:sz="8" w:space="0" w:color="auto"/>
              <w:right w:val="single" w:sz="12" w:space="0" w:color="auto"/>
            </w:tcBorders>
            <w:shd w:val="clear" w:color="auto" w:fill="auto"/>
            <w:noWrap/>
            <w:vAlign w:val="bottom"/>
            <w:hideMark/>
          </w:tcPr>
          <w:p w14:paraId="6A548C4C"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0,333</w:t>
            </w:r>
          </w:p>
        </w:tc>
      </w:tr>
      <w:tr w:rsidR="00080C90" w:rsidRPr="00080C90" w14:paraId="2DECAA63"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9E8A93A"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-3</w:t>
            </w:r>
          </w:p>
        </w:tc>
        <w:tc>
          <w:tcPr>
            <w:tcW w:w="1240" w:type="dxa"/>
            <w:tcBorders>
              <w:top w:val="nil"/>
              <w:left w:val="nil"/>
              <w:bottom w:val="single" w:sz="8" w:space="0" w:color="auto"/>
              <w:right w:val="single" w:sz="12" w:space="0" w:color="auto"/>
            </w:tcBorders>
            <w:shd w:val="clear" w:color="auto" w:fill="auto"/>
            <w:noWrap/>
            <w:vAlign w:val="bottom"/>
            <w:hideMark/>
          </w:tcPr>
          <w:p w14:paraId="1DB117D9"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0,5</w:t>
            </w:r>
          </w:p>
        </w:tc>
      </w:tr>
      <w:tr w:rsidR="00080C90" w:rsidRPr="00080C90" w14:paraId="24CF52AC"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B516789"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-2</w:t>
            </w:r>
          </w:p>
        </w:tc>
        <w:tc>
          <w:tcPr>
            <w:tcW w:w="1240" w:type="dxa"/>
            <w:tcBorders>
              <w:top w:val="nil"/>
              <w:left w:val="nil"/>
              <w:bottom w:val="single" w:sz="8" w:space="0" w:color="auto"/>
              <w:right w:val="single" w:sz="12" w:space="0" w:color="auto"/>
            </w:tcBorders>
            <w:shd w:val="clear" w:color="auto" w:fill="auto"/>
            <w:noWrap/>
            <w:vAlign w:val="bottom"/>
            <w:hideMark/>
          </w:tcPr>
          <w:p w14:paraId="2CFDEF3A"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0,5</w:t>
            </w:r>
          </w:p>
        </w:tc>
      </w:tr>
      <w:tr w:rsidR="00080C90" w:rsidRPr="00080C90" w14:paraId="73EC1ABC"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0A358B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w:t>
            </w:r>
          </w:p>
        </w:tc>
        <w:tc>
          <w:tcPr>
            <w:tcW w:w="1240" w:type="dxa"/>
            <w:tcBorders>
              <w:top w:val="nil"/>
              <w:left w:val="nil"/>
              <w:bottom w:val="single" w:sz="8" w:space="0" w:color="auto"/>
              <w:right w:val="single" w:sz="12" w:space="0" w:color="auto"/>
            </w:tcBorders>
            <w:shd w:val="clear" w:color="auto" w:fill="auto"/>
            <w:noWrap/>
            <w:vAlign w:val="bottom"/>
            <w:hideMark/>
          </w:tcPr>
          <w:p w14:paraId="558F423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0,5</w:t>
            </w:r>
          </w:p>
        </w:tc>
      </w:tr>
      <w:tr w:rsidR="00080C90" w:rsidRPr="00080C90" w14:paraId="1847CCB4"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3CA879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w:t>
            </w:r>
          </w:p>
        </w:tc>
        <w:tc>
          <w:tcPr>
            <w:tcW w:w="1240" w:type="dxa"/>
            <w:tcBorders>
              <w:top w:val="nil"/>
              <w:left w:val="nil"/>
              <w:bottom w:val="single" w:sz="8" w:space="0" w:color="auto"/>
              <w:right w:val="single" w:sz="12" w:space="0" w:color="auto"/>
            </w:tcBorders>
            <w:shd w:val="clear" w:color="auto" w:fill="auto"/>
            <w:noWrap/>
            <w:vAlign w:val="bottom"/>
            <w:hideMark/>
          </w:tcPr>
          <w:p w14:paraId="4BBFCDD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0,5</w:t>
            </w:r>
          </w:p>
        </w:tc>
      </w:tr>
      <w:tr w:rsidR="00080C90" w:rsidRPr="00080C90" w14:paraId="23BB8F81"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584DFF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w:t>
            </w:r>
          </w:p>
        </w:tc>
        <w:tc>
          <w:tcPr>
            <w:tcW w:w="1240" w:type="dxa"/>
            <w:tcBorders>
              <w:top w:val="nil"/>
              <w:left w:val="nil"/>
              <w:bottom w:val="single" w:sz="8" w:space="0" w:color="auto"/>
              <w:right w:val="single" w:sz="12" w:space="0" w:color="auto"/>
            </w:tcBorders>
            <w:shd w:val="clear" w:color="auto" w:fill="auto"/>
            <w:noWrap/>
            <w:vAlign w:val="bottom"/>
            <w:hideMark/>
          </w:tcPr>
          <w:p w14:paraId="2590167D"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0,5</w:t>
            </w:r>
          </w:p>
        </w:tc>
      </w:tr>
      <w:tr w:rsidR="00080C90" w:rsidRPr="00080C90" w14:paraId="4CB971C9"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D7D1663"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2</w:t>
            </w:r>
          </w:p>
        </w:tc>
        <w:tc>
          <w:tcPr>
            <w:tcW w:w="1240" w:type="dxa"/>
            <w:tcBorders>
              <w:top w:val="nil"/>
              <w:left w:val="nil"/>
              <w:bottom w:val="single" w:sz="8" w:space="0" w:color="auto"/>
              <w:right w:val="single" w:sz="12" w:space="0" w:color="auto"/>
            </w:tcBorders>
            <w:shd w:val="clear" w:color="auto" w:fill="auto"/>
            <w:noWrap/>
            <w:vAlign w:val="bottom"/>
            <w:hideMark/>
          </w:tcPr>
          <w:p w14:paraId="72D0BB9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0,667</w:t>
            </w:r>
          </w:p>
        </w:tc>
      </w:tr>
      <w:tr w:rsidR="00080C90" w:rsidRPr="00080C90" w14:paraId="788D9BDD"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014F1573"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3</w:t>
            </w:r>
          </w:p>
        </w:tc>
        <w:tc>
          <w:tcPr>
            <w:tcW w:w="1240" w:type="dxa"/>
            <w:tcBorders>
              <w:top w:val="nil"/>
              <w:left w:val="nil"/>
              <w:bottom w:val="single" w:sz="8" w:space="0" w:color="auto"/>
              <w:right w:val="single" w:sz="12" w:space="0" w:color="auto"/>
            </w:tcBorders>
            <w:shd w:val="clear" w:color="auto" w:fill="auto"/>
            <w:noWrap/>
            <w:vAlign w:val="bottom"/>
            <w:hideMark/>
          </w:tcPr>
          <w:p w14:paraId="51F67FB1"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0,667</w:t>
            </w:r>
          </w:p>
        </w:tc>
      </w:tr>
      <w:tr w:rsidR="00080C90" w:rsidRPr="00080C90" w14:paraId="2E88776F"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BA16E89"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4</w:t>
            </w:r>
          </w:p>
        </w:tc>
        <w:tc>
          <w:tcPr>
            <w:tcW w:w="1240" w:type="dxa"/>
            <w:tcBorders>
              <w:top w:val="nil"/>
              <w:left w:val="nil"/>
              <w:bottom w:val="single" w:sz="8" w:space="0" w:color="auto"/>
              <w:right w:val="single" w:sz="12" w:space="0" w:color="auto"/>
            </w:tcBorders>
            <w:shd w:val="clear" w:color="auto" w:fill="auto"/>
            <w:noWrap/>
            <w:vAlign w:val="bottom"/>
            <w:hideMark/>
          </w:tcPr>
          <w:p w14:paraId="2B1A6459"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0,667</w:t>
            </w:r>
          </w:p>
        </w:tc>
      </w:tr>
      <w:tr w:rsidR="00080C90" w:rsidRPr="00080C90" w14:paraId="35B0EDFD"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445AB3A4"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5</w:t>
            </w:r>
          </w:p>
        </w:tc>
        <w:tc>
          <w:tcPr>
            <w:tcW w:w="1240" w:type="dxa"/>
            <w:tcBorders>
              <w:top w:val="nil"/>
              <w:left w:val="nil"/>
              <w:bottom w:val="single" w:sz="8" w:space="0" w:color="auto"/>
              <w:right w:val="single" w:sz="12" w:space="0" w:color="auto"/>
            </w:tcBorders>
            <w:shd w:val="clear" w:color="auto" w:fill="auto"/>
            <w:noWrap/>
            <w:vAlign w:val="bottom"/>
            <w:hideMark/>
          </w:tcPr>
          <w:p w14:paraId="66AA7E02"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0,667</w:t>
            </w:r>
          </w:p>
        </w:tc>
      </w:tr>
      <w:tr w:rsidR="00080C90" w:rsidRPr="00080C90" w14:paraId="21A01649"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FA6E5E4"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6</w:t>
            </w:r>
          </w:p>
        </w:tc>
        <w:tc>
          <w:tcPr>
            <w:tcW w:w="1240" w:type="dxa"/>
            <w:tcBorders>
              <w:top w:val="nil"/>
              <w:left w:val="nil"/>
              <w:bottom w:val="single" w:sz="8" w:space="0" w:color="auto"/>
              <w:right w:val="single" w:sz="12" w:space="0" w:color="auto"/>
            </w:tcBorders>
            <w:shd w:val="clear" w:color="auto" w:fill="auto"/>
            <w:noWrap/>
            <w:vAlign w:val="bottom"/>
            <w:hideMark/>
          </w:tcPr>
          <w:p w14:paraId="20CE33A5"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0,667</w:t>
            </w:r>
          </w:p>
        </w:tc>
      </w:tr>
      <w:tr w:rsidR="00080C90" w:rsidRPr="00080C90" w14:paraId="402F3557"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583C41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7</w:t>
            </w:r>
          </w:p>
        </w:tc>
        <w:tc>
          <w:tcPr>
            <w:tcW w:w="1240" w:type="dxa"/>
            <w:tcBorders>
              <w:top w:val="nil"/>
              <w:left w:val="nil"/>
              <w:bottom w:val="single" w:sz="8" w:space="0" w:color="auto"/>
              <w:right w:val="single" w:sz="12" w:space="0" w:color="auto"/>
            </w:tcBorders>
            <w:shd w:val="clear" w:color="auto" w:fill="auto"/>
            <w:noWrap/>
            <w:vAlign w:val="bottom"/>
            <w:hideMark/>
          </w:tcPr>
          <w:p w14:paraId="7B066A76"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0,767</w:t>
            </w:r>
          </w:p>
        </w:tc>
      </w:tr>
      <w:tr w:rsidR="00080C90" w:rsidRPr="00080C90" w14:paraId="7B431CA8"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6E1E29D6"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8</w:t>
            </w:r>
          </w:p>
        </w:tc>
        <w:tc>
          <w:tcPr>
            <w:tcW w:w="1240" w:type="dxa"/>
            <w:tcBorders>
              <w:top w:val="nil"/>
              <w:left w:val="nil"/>
              <w:bottom w:val="single" w:sz="8" w:space="0" w:color="auto"/>
              <w:right w:val="single" w:sz="12" w:space="0" w:color="auto"/>
            </w:tcBorders>
            <w:shd w:val="clear" w:color="auto" w:fill="auto"/>
            <w:noWrap/>
            <w:vAlign w:val="bottom"/>
            <w:hideMark/>
          </w:tcPr>
          <w:p w14:paraId="1637F1C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0,75</w:t>
            </w:r>
          </w:p>
        </w:tc>
      </w:tr>
      <w:tr w:rsidR="00080C90" w:rsidRPr="00080C90" w14:paraId="0CE49BF5"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8AF502B"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9</w:t>
            </w:r>
          </w:p>
        </w:tc>
        <w:tc>
          <w:tcPr>
            <w:tcW w:w="1240" w:type="dxa"/>
            <w:tcBorders>
              <w:top w:val="nil"/>
              <w:left w:val="nil"/>
              <w:bottom w:val="single" w:sz="8" w:space="0" w:color="auto"/>
              <w:right w:val="single" w:sz="12" w:space="0" w:color="auto"/>
            </w:tcBorders>
            <w:shd w:val="clear" w:color="auto" w:fill="auto"/>
            <w:noWrap/>
            <w:vAlign w:val="bottom"/>
            <w:hideMark/>
          </w:tcPr>
          <w:p w14:paraId="58A35444"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0,8</w:t>
            </w:r>
          </w:p>
        </w:tc>
      </w:tr>
      <w:tr w:rsidR="00080C90" w:rsidRPr="00080C90" w14:paraId="74EDB09B"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393FC505"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10</w:t>
            </w:r>
          </w:p>
        </w:tc>
        <w:tc>
          <w:tcPr>
            <w:tcW w:w="1240" w:type="dxa"/>
            <w:tcBorders>
              <w:top w:val="nil"/>
              <w:left w:val="nil"/>
              <w:bottom w:val="single" w:sz="8" w:space="0" w:color="auto"/>
              <w:right w:val="single" w:sz="12" w:space="0" w:color="auto"/>
            </w:tcBorders>
            <w:shd w:val="clear" w:color="auto" w:fill="auto"/>
            <w:noWrap/>
            <w:vAlign w:val="bottom"/>
            <w:hideMark/>
          </w:tcPr>
          <w:p w14:paraId="5E762170"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0,833</w:t>
            </w:r>
          </w:p>
        </w:tc>
      </w:tr>
      <w:tr w:rsidR="00080C90" w:rsidRPr="00080C90" w14:paraId="03B4FF37"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D9D323A"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11</w:t>
            </w:r>
          </w:p>
        </w:tc>
        <w:tc>
          <w:tcPr>
            <w:tcW w:w="1240" w:type="dxa"/>
            <w:tcBorders>
              <w:top w:val="nil"/>
              <w:left w:val="nil"/>
              <w:bottom w:val="single" w:sz="8" w:space="0" w:color="auto"/>
              <w:right w:val="single" w:sz="12" w:space="0" w:color="auto"/>
            </w:tcBorders>
            <w:shd w:val="clear" w:color="auto" w:fill="auto"/>
            <w:noWrap/>
            <w:vAlign w:val="bottom"/>
            <w:hideMark/>
          </w:tcPr>
          <w:p w14:paraId="729CC817"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0,857</w:t>
            </w:r>
          </w:p>
        </w:tc>
      </w:tr>
      <w:tr w:rsidR="00080C90" w:rsidRPr="00080C90" w14:paraId="2611F22B"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51AF80F9"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12</w:t>
            </w:r>
          </w:p>
        </w:tc>
        <w:tc>
          <w:tcPr>
            <w:tcW w:w="1240" w:type="dxa"/>
            <w:tcBorders>
              <w:top w:val="nil"/>
              <w:left w:val="nil"/>
              <w:bottom w:val="single" w:sz="8" w:space="0" w:color="auto"/>
              <w:right w:val="single" w:sz="12" w:space="0" w:color="auto"/>
            </w:tcBorders>
            <w:shd w:val="clear" w:color="auto" w:fill="auto"/>
            <w:noWrap/>
            <w:vAlign w:val="bottom"/>
            <w:hideMark/>
          </w:tcPr>
          <w:p w14:paraId="54F3BFCD"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0,875</w:t>
            </w:r>
          </w:p>
        </w:tc>
      </w:tr>
      <w:tr w:rsidR="00080C90" w:rsidRPr="00080C90" w14:paraId="02985DA7" w14:textId="77777777" w:rsidTr="00080C90">
        <w:trPr>
          <w:trHeight w:val="300"/>
        </w:trPr>
        <w:tc>
          <w:tcPr>
            <w:tcW w:w="1240" w:type="dxa"/>
            <w:tcBorders>
              <w:top w:val="nil"/>
              <w:left w:val="single" w:sz="12" w:space="0" w:color="auto"/>
              <w:bottom w:val="single" w:sz="8" w:space="0" w:color="auto"/>
              <w:right w:val="single" w:sz="8" w:space="0" w:color="auto"/>
            </w:tcBorders>
            <w:shd w:val="clear" w:color="auto" w:fill="auto"/>
            <w:noWrap/>
            <w:vAlign w:val="bottom"/>
            <w:hideMark/>
          </w:tcPr>
          <w:p w14:paraId="1984152B"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13</w:t>
            </w:r>
          </w:p>
        </w:tc>
        <w:tc>
          <w:tcPr>
            <w:tcW w:w="1240" w:type="dxa"/>
            <w:tcBorders>
              <w:top w:val="nil"/>
              <w:left w:val="nil"/>
              <w:bottom w:val="single" w:sz="8" w:space="0" w:color="auto"/>
              <w:right w:val="single" w:sz="12" w:space="0" w:color="auto"/>
            </w:tcBorders>
            <w:shd w:val="clear" w:color="auto" w:fill="auto"/>
            <w:noWrap/>
            <w:vAlign w:val="bottom"/>
            <w:hideMark/>
          </w:tcPr>
          <w:p w14:paraId="7B2CD946"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0,909</w:t>
            </w:r>
          </w:p>
        </w:tc>
      </w:tr>
      <w:tr w:rsidR="00080C90" w:rsidRPr="00080C90" w14:paraId="589A615B" w14:textId="77777777" w:rsidTr="00080C90">
        <w:trPr>
          <w:trHeight w:val="300"/>
        </w:trPr>
        <w:tc>
          <w:tcPr>
            <w:tcW w:w="1240" w:type="dxa"/>
            <w:tcBorders>
              <w:top w:val="nil"/>
              <w:left w:val="single" w:sz="12" w:space="0" w:color="auto"/>
              <w:bottom w:val="single" w:sz="12" w:space="0" w:color="auto"/>
              <w:right w:val="single" w:sz="8" w:space="0" w:color="auto"/>
            </w:tcBorders>
            <w:shd w:val="clear" w:color="auto" w:fill="auto"/>
            <w:noWrap/>
            <w:vAlign w:val="bottom"/>
            <w:hideMark/>
          </w:tcPr>
          <w:p w14:paraId="2A4D6FAA"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14</w:t>
            </w:r>
          </w:p>
        </w:tc>
        <w:tc>
          <w:tcPr>
            <w:tcW w:w="1240" w:type="dxa"/>
            <w:tcBorders>
              <w:top w:val="nil"/>
              <w:left w:val="nil"/>
              <w:bottom w:val="single" w:sz="12" w:space="0" w:color="auto"/>
              <w:right w:val="single" w:sz="12" w:space="0" w:color="auto"/>
            </w:tcBorders>
            <w:shd w:val="clear" w:color="auto" w:fill="auto"/>
            <w:noWrap/>
            <w:vAlign w:val="bottom"/>
            <w:hideMark/>
          </w:tcPr>
          <w:p w14:paraId="77C195BD" w14:textId="77777777" w:rsidR="00080C90" w:rsidRPr="00080C90" w:rsidRDefault="00080C90" w:rsidP="00080C90">
            <w:pPr>
              <w:suppressAutoHyphens w:val="0"/>
              <w:autoSpaceDN/>
              <w:spacing w:after="0"/>
              <w:jc w:val="right"/>
              <w:textAlignment w:val="auto"/>
              <w:rPr>
                <w:rFonts w:eastAsia="Times New Roman" w:cs="Calibri"/>
                <w:color w:val="000000"/>
                <w:lang w:eastAsia="de-AT"/>
              </w:rPr>
            </w:pPr>
            <w:r w:rsidRPr="00080C90">
              <w:rPr>
                <w:rFonts w:eastAsia="Times New Roman" w:cs="Calibri"/>
                <w:color w:val="000000"/>
                <w:lang w:eastAsia="de-AT"/>
              </w:rPr>
              <w:t>0,947</w:t>
            </w:r>
          </w:p>
        </w:tc>
      </w:tr>
    </w:tbl>
    <w:p w14:paraId="210C0AEF" w14:textId="663C1621" w:rsidR="00080C90" w:rsidRDefault="00080C90" w:rsidP="000354F7">
      <w:pPr>
        <w:jc w:val="both"/>
        <w:rPr>
          <w:rFonts w:ascii="Times New Roman" w:hAnsi="Times New Roman"/>
          <w:b/>
          <w:bCs/>
          <w:sz w:val="24"/>
          <w:szCs w:val="24"/>
        </w:rPr>
      </w:pPr>
      <w:r>
        <w:rPr>
          <w:rFonts w:ascii="Times New Roman" w:hAnsi="Times New Roman"/>
          <w:b/>
          <w:bCs/>
          <w:sz w:val="24"/>
          <w:szCs w:val="24"/>
        </w:rPr>
        <w:t>Diagramm:</w:t>
      </w:r>
    </w:p>
    <w:p w14:paraId="2A29F07E" w14:textId="7B611A40" w:rsidR="00080C90" w:rsidRDefault="00080C90" w:rsidP="000354F7">
      <w:pPr>
        <w:jc w:val="both"/>
        <w:rPr>
          <w:noProof/>
        </w:rPr>
      </w:pPr>
      <w:r>
        <w:rPr>
          <w:noProof/>
        </w:rPr>
        <w:drawing>
          <wp:inline distT="0" distB="0" distL="0" distR="0" wp14:anchorId="7E4E600A" wp14:editId="0F84631B">
            <wp:extent cx="4931466" cy="3328283"/>
            <wp:effectExtent l="0" t="0" r="2540" b="5715"/>
            <wp:docPr id="24" name="Diagramm 24">
              <a:extLst xmlns:a="http://schemas.openxmlformats.org/drawingml/2006/main">
                <a:ext uri="{FF2B5EF4-FFF2-40B4-BE49-F238E27FC236}">
                  <a16:creationId xmlns:a16="http://schemas.microsoft.com/office/drawing/2014/main" id="{6731FDBB-9514-48F4-9C86-B199B7160F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3984FB4" w14:textId="4A5AAFF4" w:rsidR="00080C90" w:rsidRDefault="00080C90" w:rsidP="00080C90">
      <w:pPr>
        <w:jc w:val="both"/>
        <w:rPr>
          <w:rFonts w:ascii="Times New Roman" w:hAnsi="Times New Roman"/>
          <w:sz w:val="20"/>
          <w:szCs w:val="20"/>
        </w:rPr>
      </w:pPr>
      <w:r w:rsidRPr="00080C90">
        <w:rPr>
          <w:rFonts w:ascii="Times New Roman" w:hAnsi="Times New Roman"/>
          <w:sz w:val="20"/>
          <w:szCs w:val="20"/>
        </w:rPr>
        <w:t xml:space="preserve">Diagramm </w:t>
      </w:r>
      <w:r>
        <w:rPr>
          <w:rFonts w:ascii="Times New Roman" w:hAnsi="Times New Roman"/>
          <w:sz w:val="20"/>
          <w:szCs w:val="20"/>
        </w:rPr>
        <w:t>5</w:t>
      </w:r>
      <w:r w:rsidRPr="00080C90">
        <w:rPr>
          <w:rFonts w:ascii="Times New Roman" w:hAnsi="Times New Roman"/>
          <w:sz w:val="20"/>
          <w:szCs w:val="20"/>
        </w:rPr>
        <w:t xml:space="preserve">: Kennlinie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ist</m:t>
            </m:r>
          </m:sub>
        </m:sSub>
        <m:r>
          <w:rPr>
            <w:rFonts w:ascii="Cambria Math" w:hAnsi="Cambria Math"/>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Ref</m:t>
                </m:r>
              </m:sub>
            </m:sSub>
          </m:e>
        </m:d>
      </m:oMath>
    </w:p>
    <w:p w14:paraId="57390601" w14:textId="77777777" w:rsidR="00080C90" w:rsidRPr="00080C90" w:rsidRDefault="00080C90" w:rsidP="00080C90">
      <w:pPr>
        <w:rPr>
          <w:rFonts w:ascii="Times New Roman" w:hAnsi="Times New Roman"/>
          <w:sz w:val="24"/>
          <w:szCs w:val="24"/>
        </w:rPr>
      </w:pPr>
    </w:p>
    <w:p w14:paraId="4749325F" w14:textId="27967FB8" w:rsidR="00D13BB3" w:rsidRDefault="00D13BB3" w:rsidP="00D13BB3">
      <w:pPr>
        <w:pStyle w:val="berschrift3"/>
      </w:pPr>
      <w:bookmarkStart w:id="57" w:name="_Toc40731028"/>
      <w:r>
        <w:lastRenderedPageBreak/>
        <w:t xml:space="preserve">3.3.5 </w:t>
      </w:r>
      <w:r w:rsidR="00FD343D">
        <w:t>Messung des Klirrfaktors</w:t>
      </w:r>
      <w:bookmarkEnd w:id="57"/>
      <w:r>
        <w:t xml:space="preserve"> </w:t>
      </w:r>
    </w:p>
    <w:p w14:paraId="53AE6D5D" w14:textId="2873E5CD" w:rsidR="00427E57" w:rsidRDefault="00427E57" w:rsidP="00353929">
      <w:pPr>
        <w:jc w:val="both"/>
        <w:rPr>
          <w:rFonts w:ascii="Times New Roman" w:hAnsi="Times New Roman"/>
          <w:sz w:val="24"/>
          <w:szCs w:val="24"/>
        </w:rPr>
      </w:pPr>
      <w:r>
        <w:rPr>
          <w:rFonts w:ascii="Times New Roman" w:hAnsi="Times New Roman"/>
          <w:sz w:val="24"/>
          <w:szCs w:val="24"/>
        </w:rPr>
        <w:t xml:space="preserve">Nachdem die Aufnahme der Kennlinien abgeschlossen war, wurde die Simulationsschaltung so umgebaut, dass die Referenz sinusförmig war. Dazu wurde der Drehregler </w:t>
      </w:r>
      <w:r w:rsidR="00353929">
        <w:rPr>
          <w:rFonts w:ascii="Times New Roman" w:hAnsi="Times New Roman"/>
          <w:sz w:val="24"/>
          <w:szCs w:val="24"/>
        </w:rPr>
        <w:t xml:space="preserve">durch einen </w:t>
      </w:r>
      <w:proofErr w:type="spellStart"/>
      <w:r w:rsidR="00353929">
        <w:rPr>
          <w:rFonts w:ascii="Times New Roman" w:hAnsi="Times New Roman"/>
          <w:sz w:val="24"/>
          <w:szCs w:val="24"/>
        </w:rPr>
        <w:t>Voltage</w:t>
      </w:r>
      <w:proofErr w:type="spellEnd"/>
      <w:r w:rsidR="00353929">
        <w:rPr>
          <w:rFonts w:ascii="Times New Roman" w:hAnsi="Times New Roman"/>
          <w:sz w:val="24"/>
          <w:szCs w:val="24"/>
        </w:rPr>
        <w:t xml:space="preserve"> </w:t>
      </w:r>
      <w:proofErr w:type="spellStart"/>
      <w:r w:rsidR="00353929">
        <w:rPr>
          <w:rFonts w:ascii="Times New Roman" w:hAnsi="Times New Roman"/>
          <w:sz w:val="24"/>
          <w:szCs w:val="24"/>
        </w:rPr>
        <w:t>Controlled</w:t>
      </w:r>
      <w:proofErr w:type="spellEnd"/>
      <w:r w:rsidR="00353929">
        <w:rPr>
          <w:rFonts w:ascii="Times New Roman" w:hAnsi="Times New Roman"/>
          <w:sz w:val="24"/>
          <w:szCs w:val="24"/>
        </w:rPr>
        <w:t xml:space="preserve"> </w:t>
      </w:r>
      <w:proofErr w:type="spellStart"/>
      <w:r w:rsidR="00353929">
        <w:rPr>
          <w:rFonts w:ascii="Times New Roman" w:hAnsi="Times New Roman"/>
          <w:sz w:val="24"/>
          <w:szCs w:val="24"/>
        </w:rPr>
        <w:t>Oscillator</w:t>
      </w:r>
      <w:proofErr w:type="spellEnd"/>
      <w:r w:rsidR="00353929">
        <w:rPr>
          <w:rFonts w:ascii="Times New Roman" w:hAnsi="Times New Roman"/>
          <w:sz w:val="24"/>
          <w:szCs w:val="24"/>
        </w:rPr>
        <w:t xml:space="preserve"> (VCO), sowie durch zwei Schieberegler ersetzt. Mit dem einen Schieberegler wurde die Frequenz des VCO zwischen 0 und der doppelten Frequenz der Zeitkonstante variiert und mit dem Zweiten wurde die Amplitude des Signals verändert. </w:t>
      </w:r>
    </w:p>
    <w:p w14:paraId="0143BD79" w14:textId="3090A67C" w:rsidR="00353929" w:rsidRDefault="00353929" w:rsidP="00353929">
      <w:pPr>
        <w:jc w:val="both"/>
        <w:rPr>
          <w:rFonts w:ascii="Times New Roman" w:hAnsi="Times New Roman"/>
          <w:sz w:val="24"/>
          <w:szCs w:val="24"/>
        </w:rPr>
      </w:pPr>
      <w:r>
        <w:rPr>
          <w:rFonts w:ascii="Times New Roman" w:hAnsi="Times New Roman"/>
          <w:sz w:val="24"/>
          <w:szCs w:val="24"/>
        </w:rPr>
        <w:t>Die Standard-Frequenz des Oszillators, wenn der Schieberegler für die Frequenz auf 1 gestellt ist, wurde folgendermaßen berechnet:</w:t>
      </w:r>
    </w:p>
    <w:p w14:paraId="384FB52B" w14:textId="48730362" w:rsidR="00353929" w:rsidRPr="00353929" w:rsidRDefault="00353929" w:rsidP="00353929">
      <w:pPr>
        <w:jc w:val="both"/>
        <w:rPr>
          <w:rFonts w:ascii="Times New Roman" w:hAnsi="Times New Roman"/>
          <w:sz w:val="24"/>
          <w:szCs w:val="24"/>
        </w:rPr>
      </w:pPr>
      <m:oMathPara>
        <m:oMathParaPr>
          <m:jc m:val="left"/>
        </m:oMathParaPr>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ῖ</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2.8ms</m:t>
              </m:r>
            </m:den>
          </m:f>
          <m:r>
            <w:rPr>
              <w:rFonts w:ascii="Cambria Math" w:hAnsi="Cambria Math"/>
              <w:sz w:val="24"/>
              <w:szCs w:val="24"/>
            </w:rPr>
            <m:t>=357.14Hz</m:t>
          </m:r>
        </m:oMath>
      </m:oMathPara>
    </w:p>
    <w:p w14:paraId="7F55B1D2" w14:textId="653D8DF9" w:rsidR="00353929" w:rsidRDefault="00353929" w:rsidP="00353929">
      <w:pPr>
        <w:jc w:val="both"/>
        <w:rPr>
          <w:rFonts w:ascii="Times New Roman" w:hAnsi="Times New Roman"/>
          <w:sz w:val="24"/>
          <w:szCs w:val="24"/>
        </w:rPr>
      </w:pPr>
      <w:r>
        <w:rPr>
          <w:rFonts w:ascii="Times New Roman" w:hAnsi="Times New Roman"/>
          <w:sz w:val="24"/>
          <w:szCs w:val="24"/>
        </w:rPr>
        <w:t>Diese Frequenz und eine Amplitude von 1 wurde bei dem Regler eingestellt.</w:t>
      </w:r>
    </w:p>
    <w:p w14:paraId="057C700A" w14:textId="097D94A9" w:rsidR="00353929" w:rsidRDefault="00B10108" w:rsidP="00353929">
      <w:pPr>
        <w:jc w:val="both"/>
        <w:rPr>
          <w:rFonts w:ascii="Times New Roman" w:hAnsi="Times New Roman"/>
          <w:sz w:val="24"/>
          <w:szCs w:val="24"/>
        </w:rPr>
      </w:pPr>
      <w:r>
        <w:rPr>
          <w:rFonts w:ascii="Times New Roman" w:hAnsi="Times New Roman"/>
          <w:sz w:val="24"/>
          <w:szCs w:val="24"/>
        </w:rPr>
        <w:t>Der Klirrfaktor des Ausgangsstromes wurde mit der nachfolgenden Formel in der Simulation berechnet:</w:t>
      </w:r>
    </w:p>
    <w:p w14:paraId="1C91F576" w14:textId="0E79940B" w:rsidR="00B10108" w:rsidRPr="00B10108" w:rsidRDefault="00B10108" w:rsidP="00353929">
      <w:pPr>
        <w:jc w:val="both"/>
        <w:rPr>
          <w:rFonts w:ascii="Times New Roman" w:hAnsi="Times New Roman"/>
          <w:sz w:val="24"/>
          <w:szCs w:val="24"/>
        </w:rPr>
      </w:pPr>
      <m:oMathPara>
        <m:oMathParaPr>
          <m:jc m:val="left"/>
        </m:oMathParaPr>
        <m:oMath>
          <m:r>
            <w:rPr>
              <w:rFonts w:ascii="Cambria Math" w:hAnsi="Cambria Math"/>
              <w:sz w:val="24"/>
              <w:szCs w:val="24"/>
            </w:rPr>
            <m:t>k=</m:t>
          </m:r>
          <m:f>
            <m:fPr>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2</m:t>
                      </m:r>
                    </m:sup>
                  </m:sSubSup>
                </m:e>
              </m:rad>
            </m:num>
            <m:den>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den>
          </m:f>
          <m:r>
            <w:rPr>
              <w:rFonts w:ascii="Cambria Math" w:hAnsi="Cambria Math"/>
              <w:sz w:val="24"/>
              <w:szCs w:val="24"/>
            </w:rPr>
            <m:t xml:space="preserve"> </m:t>
          </m:r>
        </m:oMath>
      </m:oMathPara>
    </w:p>
    <w:p w14:paraId="69312689" w14:textId="47FDFBC2" w:rsidR="00B10108" w:rsidRDefault="00B10108" w:rsidP="00353929">
      <w:pPr>
        <w:jc w:val="both"/>
        <w:rPr>
          <w:rFonts w:ascii="Times New Roman" w:hAnsi="Times New Roman"/>
          <w:sz w:val="24"/>
          <w:szCs w:val="24"/>
        </w:rPr>
      </w:pPr>
      <w:r>
        <w:rPr>
          <w:rFonts w:ascii="Times New Roman" w:hAnsi="Times New Roman"/>
          <w:sz w:val="24"/>
          <w:szCs w:val="24"/>
        </w:rPr>
        <w:t xml:space="preserve">Wobei </w:t>
      </w:r>
      <m:oMath>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oMath>
      <w:r>
        <w:rPr>
          <w:rFonts w:ascii="Times New Roman" w:hAnsi="Times New Roman"/>
          <w:sz w:val="24"/>
          <w:szCs w:val="24"/>
        </w:rPr>
        <w:t xml:space="preserve"> der gesamte Effektivwert der Eingangsschwingung ist und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2</m:t>
                </m:r>
              </m:sup>
            </m:sSubSup>
          </m:e>
        </m:rad>
      </m:oMath>
      <w:r>
        <w:rPr>
          <w:rFonts w:ascii="Times New Roman" w:hAnsi="Times New Roman"/>
          <w:sz w:val="24"/>
          <w:szCs w:val="24"/>
        </w:rPr>
        <w:t xml:space="preserve"> der Effektivwert der Oberschwingungen ist. </w:t>
      </w:r>
    </w:p>
    <w:p w14:paraId="75B02E1F" w14:textId="55E367C4" w:rsidR="00B10108" w:rsidRDefault="00B10108" w:rsidP="00353929">
      <w:pPr>
        <w:jc w:val="both"/>
        <w:rPr>
          <w:rFonts w:ascii="Times New Roman" w:hAnsi="Times New Roman"/>
          <w:sz w:val="24"/>
          <w:szCs w:val="24"/>
        </w:rPr>
      </w:pPr>
      <w:r>
        <w:rPr>
          <w:rFonts w:ascii="Times New Roman" w:hAnsi="Times New Roman"/>
          <w:sz w:val="24"/>
          <w:szCs w:val="24"/>
        </w:rPr>
        <w:t xml:space="preserve">Diese beiden Effektivwerte wurden jeweils mit einem Statistikblock berechnet. Mit einem Vergleicher wurde dabei festgestellt, ab wann die Eingangsschwingung größer als 0 ist und ab diesen Zeitpunkt wurden immer die Effektivwerte neu berechnet und bis zur nächsten Periode gespeichert. </w:t>
      </w:r>
    </w:p>
    <w:p w14:paraId="1010AB77" w14:textId="6EE89013" w:rsidR="00B10108" w:rsidRDefault="00B10108" w:rsidP="00353929">
      <w:pPr>
        <w:jc w:val="both"/>
        <w:rPr>
          <w:rFonts w:ascii="Times New Roman" w:hAnsi="Times New Roman"/>
          <w:sz w:val="24"/>
          <w:szCs w:val="24"/>
        </w:rPr>
      </w:pPr>
      <w:r>
        <w:rPr>
          <w:rFonts w:ascii="Times New Roman" w:hAnsi="Times New Roman"/>
          <w:sz w:val="24"/>
          <w:szCs w:val="24"/>
        </w:rPr>
        <w:t xml:space="preserve">Ein Funktionsblock berechnete aus den beiden Effektivwerten </w:t>
      </w:r>
      <w:r w:rsidR="00925BF1">
        <w:rPr>
          <w:rFonts w:ascii="Times New Roman" w:hAnsi="Times New Roman"/>
          <w:sz w:val="24"/>
          <w:szCs w:val="24"/>
        </w:rPr>
        <w:t xml:space="preserve">mit der Formel </w:t>
      </w:r>
      <m:oMath>
        <m:r>
          <w:rPr>
            <w:rFonts w:ascii="Cambria Math" w:hAnsi="Cambria Math"/>
            <w:sz w:val="24"/>
            <w:szCs w:val="24"/>
          </w:rPr>
          <m:t>100*</m:t>
        </m:r>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y+1e-9</m:t>
            </m:r>
          </m:den>
        </m:f>
      </m:oMath>
      <w:r w:rsidR="002B4055">
        <w:rPr>
          <w:rFonts w:ascii="Times New Roman" w:hAnsi="Times New Roman"/>
          <w:sz w:val="24"/>
          <w:szCs w:val="24"/>
        </w:rPr>
        <w:t xml:space="preserve"> </w:t>
      </w:r>
      <w:r>
        <w:rPr>
          <w:rFonts w:ascii="Times New Roman" w:hAnsi="Times New Roman"/>
          <w:sz w:val="24"/>
          <w:szCs w:val="24"/>
        </w:rPr>
        <w:t xml:space="preserve">den Klirrfaktor und </w:t>
      </w:r>
      <w:r w:rsidR="00925BF1">
        <w:rPr>
          <w:rFonts w:ascii="Times New Roman" w:hAnsi="Times New Roman"/>
          <w:sz w:val="24"/>
          <w:szCs w:val="24"/>
        </w:rPr>
        <w:t>gab</w:t>
      </w:r>
      <w:r>
        <w:rPr>
          <w:rFonts w:ascii="Times New Roman" w:hAnsi="Times New Roman"/>
          <w:sz w:val="24"/>
          <w:szCs w:val="24"/>
        </w:rPr>
        <w:t xml:space="preserve"> diesen auf einer Digitalanzeige aus. </w:t>
      </w:r>
      <w:r w:rsidR="002B4055">
        <w:rPr>
          <w:rFonts w:ascii="Times New Roman" w:hAnsi="Times New Roman"/>
          <w:sz w:val="24"/>
          <w:szCs w:val="24"/>
        </w:rPr>
        <w:t>In der Formel steht x für den Effektivwert der Oberschwingungen und y für den gesamten Effektivwert der Eingangsschwingung.</w:t>
      </w:r>
    </w:p>
    <w:p w14:paraId="50960EC1" w14:textId="7F374CCD" w:rsidR="00B10108" w:rsidRDefault="00B10108" w:rsidP="00353929">
      <w:pPr>
        <w:jc w:val="both"/>
        <w:rPr>
          <w:rFonts w:ascii="Times New Roman" w:hAnsi="Times New Roman"/>
          <w:sz w:val="24"/>
          <w:szCs w:val="24"/>
        </w:rPr>
      </w:pPr>
      <w:r>
        <w:rPr>
          <w:rFonts w:ascii="Times New Roman" w:hAnsi="Times New Roman"/>
          <w:sz w:val="24"/>
          <w:szCs w:val="24"/>
        </w:rPr>
        <w:t>Die Schaltung wurde folgendermaßen umgebaut:</w:t>
      </w:r>
    </w:p>
    <w:p w14:paraId="38260636" w14:textId="0B247DC4" w:rsidR="00B10108" w:rsidRDefault="00066219" w:rsidP="00B10108">
      <w:pPr>
        <w:keepNext/>
        <w:jc w:val="both"/>
      </w:pPr>
      <w:r w:rsidRPr="00066219">
        <w:rPr>
          <w:noProof/>
        </w:rPr>
        <w:drawing>
          <wp:inline distT="0" distB="0" distL="0" distR="0" wp14:anchorId="11F98DF7" wp14:editId="30131A85">
            <wp:extent cx="4605960" cy="2926080"/>
            <wp:effectExtent l="0" t="0" r="4445"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7375" cy="2926979"/>
                    </a:xfrm>
                    <a:prstGeom prst="rect">
                      <a:avLst/>
                    </a:prstGeom>
                  </pic:spPr>
                </pic:pic>
              </a:graphicData>
            </a:graphic>
          </wp:inline>
        </w:drawing>
      </w:r>
    </w:p>
    <w:p w14:paraId="43B4025D" w14:textId="5050A48A" w:rsidR="005E6CD2" w:rsidRPr="004018BF" w:rsidRDefault="00B10108" w:rsidP="004018BF">
      <w:pPr>
        <w:pStyle w:val="Beschriftung"/>
        <w:jc w:val="both"/>
      </w:pPr>
      <w:r>
        <w:t>Abb. 22: Messchaltung</w:t>
      </w:r>
    </w:p>
    <w:p w14:paraId="335BDA50" w14:textId="0EEB2AE6" w:rsidR="00D13BB3" w:rsidRDefault="00D13BB3" w:rsidP="00D13BB3">
      <w:pPr>
        <w:pStyle w:val="berschrift3"/>
      </w:pPr>
      <w:bookmarkStart w:id="58" w:name="_Toc40731029"/>
      <w:r>
        <w:lastRenderedPageBreak/>
        <w:t xml:space="preserve">3.3.6 Messung bei </w:t>
      </w:r>
      <w:r w:rsidR="001D2156">
        <w:t>s</w:t>
      </w:r>
      <w:r>
        <w:t>inusförmiger Refere</w:t>
      </w:r>
      <w:r w:rsidR="001D2156">
        <w:t>n</w:t>
      </w:r>
      <w:r w:rsidR="00F140CD">
        <w:t>z</w:t>
      </w:r>
      <w:bookmarkEnd w:id="58"/>
    </w:p>
    <w:p w14:paraId="6ED96622" w14:textId="04DD5BD1" w:rsidR="005E6CD2" w:rsidRDefault="005E6CD2" w:rsidP="005E6CD2">
      <w:pPr>
        <w:jc w:val="both"/>
        <w:rPr>
          <w:rFonts w:ascii="Times New Roman" w:hAnsi="Times New Roman"/>
          <w:sz w:val="24"/>
          <w:szCs w:val="24"/>
        </w:rPr>
      </w:pPr>
      <w:r>
        <w:rPr>
          <w:rFonts w:ascii="Times New Roman" w:hAnsi="Times New Roman"/>
          <w:sz w:val="24"/>
          <w:szCs w:val="24"/>
        </w:rPr>
        <w:t xml:space="preserve">Mittels des Schiebereglers für die Frequenz wurde diese solange verändert, bis der Klirrfaktor k &lt; 1% war. Zeitgleich wurde </w:t>
      </w:r>
      <w:r w:rsidR="00FF4141">
        <w:rPr>
          <w:rFonts w:ascii="Times New Roman" w:hAnsi="Times New Roman"/>
          <w:sz w:val="24"/>
          <w:szCs w:val="24"/>
        </w:rPr>
        <w:t>die Anzahl der Schaltvorgänge</w:t>
      </w:r>
      <w:r>
        <w:rPr>
          <w:rFonts w:ascii="Times New Roman" w:hAnsi="Times New Roman"/>
          <w:sz w:val="24"/>
          <w:szCs w:val="24"/>
        </w:rPr>
        <w:t xml:space="preserve"> gemessen, um später den Faktor zwischen den beiden Größen auszurechnen. Da mit der vorher verwendeten Schrittweite kein ausreichend genaues Ergebnis erzielt werden konnte, wurde diese </w:t>
      </w:r>
      <w:r w:rsidR="00FF4141">
        <w:rPr>
          <w:rFonts w:ascii="Times New Roman" w:hAnsi="Times New Roman"/>
          <w:sz w:val="24"/>
          <w:szCs w:val="24"/>
        </w:rPr>
        <w:t xml:space="preserve">auf </w:t>
      </w:r>
      <w:r w:rsidR="00D01F10">
        <w:rPr>
          <w:rFonts w:ascii="Times New Roman" w:hAnsi="Times New Roman"/>
          <w:sz w:val="24"/>
          <w:szCs w:val="24"/>
        </w:rPr>
        <w:t>2.8</w:t>
      </w:r>
      <w:r w:rsidR="00FF4141">
        <w:rPr>
          <w:rFonts w:ascii="Times New Roman" w:hAnsi="Times New Roman"/>
          <w:sz w:val="24"/>
          <w:szCs w:val="24"/>
        </w:rPr>
        <w:t>us</w:t>
      </w:r>
      <w:r>
        <w:rPr>
          <w:rFonts w:ascii="Times New Roman" w:hAnsi="Times New Roman"/>
          <w:sz w:val="24"/>
          <w:szCs w:val="24"/>
        </w:rPr>
        <w:t xml:space="preserve"> verkleinert, um zum Ziel zu gelangen. </w:t>
      </w:r>
    </w:p>
    <w:p w14:paraId="55D62745" w14:textId="209935DA" w:rsidR="0007123F" w:rsidRDefault="0007123F" w:rsidP="005E6CD2">
      <w:pPr>
        <w:jc w:val="both"/>
        <w:rPr>
          <w:rFonts w:ascii="Times New Roman" w:hAnsi="Times New Roman"/>
          <w:b/>
          <w:bCs/>
          <w:sz w:val="24"/>
          <w:szCs w:val="24"/>
        </w:rPr>
      </w:pPr>
      <w:r w:rsidRPr="0007123F">
        <w:rPr>
          <w:rFonts w:ascii="Times New Roman" w:hAnsi="Times New Roman"/>
          <w:b/>
          <w:bCs/>
          <w:sz w:val="24"/>
          <w:szCs w:val="24"/>
        </w:rPr>
        <w:t>k &lt; 1%</w:t>
      </w:r>
      <w:r>
        <w:rPr>
          <w:rFonts w:ascii="Times New Roman" w:hAnsi="Times New Roman"/>
          <w:b/>
          <w:bCs/>
          <w:sz w:val="24"/>
          <w:szCs w:val="24"/>
        </w:rPr>
        <w:t>:</w:t>
      </w:r>
    </w:p>
    <w:p w14:paraId="30B3A538" w14:textId="692102F7" w:rsidR="0007123F" w:rsidRPr="000E02E6" w:rsidRDefault="004E353B" w:rsidP="005E6CD2">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osc</m:t>
              </m:r>
            </m:sub>
          </m:sSub>
          <m:r>
            <w:rPr>
              <w:rFonts w:ascii="Cambria Math" w:hAnsi="Cambria Math"/>
              <w:sz w:val="24"/>
              <w:szCs w:val="24"/>
            </w:rPr>
            <m:t xml:space="preserve">= 0.28*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0 </m:t>
              </m:r>
            </m:sub>
          </m:sSub>
          <m:r>
            <w:rPr>
              <w:rFonts w:ascii="Cambria Math" w:hAnsi="Cambria Math"/>
              <w:sz w:val="24"/>
              <w:szCs w:val="24"/>
            </w:rPr>
            <m:t>=0.26*357.14Hz=92.85Hz ≈93Hz</m:t>
          </m:r>
        </m:oMath>
      </m:oMathPara>
    </w:p>
    <w:p w14:paraId="396873CD" w14:textId="08F6D357" w:rsidR="0007123F" w:rsidRPr="00E728E4" w:rsidRDefault="004E353B" w:rsidP="005E6CD2">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Anz</m:t>
              </m:r>
            </m:e>
            <m:sub>
              <m:r>
                <w:rPr>
                  <w:rFonts w:ascii="Cambria Math" w:hAnsi="Cambria Math"/>
                  <w:sz w:val="24"/>
                  <w:szCs w:val="24"/>
                </w:rPr>
                <m:t>Schalt</m:t>
              </m:r>
            </m:sub>
          </m:sSub>
          <m:r>
            <w:rPr>
              <w:rFonts w:ascii="Cambria Math" w:hAnsi="Cambria Math"/>
              <w:sz w:val="24"/>
              <w:szCs w:val="24"/>
            </w:rPr>
            <m:t xml:space="preserve">=847 Schritte </m:t>
          </m:r>
        </m:oMath>
      </m:oMathPara>
    </w:p>
    <w:p w14:paraId="51EDEC5A" w14:textId="55C45769" w:rsidR="00E728E4" w:rsidRDefault="00E728E4" w:rsidP="005E6CD2">
      <w:pPr>
        <w:jc w:val="both"/>
        <w:rPr>
          <w:rFonts w:ascii="Times New Roman" w:hAnsi="Times New Roman"/>
          <w:sz w:val="24"/>
          <w:szCs w:val="24"/>
        </w:rPr>
      </w:pPr>
      <m:oMath>
        <m:r>
          <w:rPr>
            <w:rFonts w:ascii="Cambria Math" w:hAnsi="Cambria Math"/>
            <w:sz w:val="24"/>
            <w:szCs w:val="24"/>
          </w:rPr>
          <m:t>Faktor F=</m:t>
        </m:r>
        <m:f>
          <m:fPr>
            <m:ctrlPr>
              <w:rPr>
                <w:rFonts w:ascii="Cambria Math" w:hAnsi="Cambria Math"/>
                <w:i/>
                <w:sz w:val="24"/>
                <w:szCs w:val="24"/>
              </w:rPr>
            </m:ctrlPr>
          </m:fPr>
          <m:num>
            <m:r>
              <w:rPr>
                <w:rFonts w:ascii="Cambria Math" w:hAnsi="Cambria Math"/>
                <w:sz w:val="24"/>
                <w:szCs w:val="24"/>
              </w:rPr>
              <m:t>847 Schritte</m:t>
            </m:r>
          </m:num>
          <m:den>
            <m:r>
              <w:rPr>
                <w:rFonts w:ascii="Cambria Math" w:hAnsi="Cambria Math"/>
                <w:sz w:val="24"/>
                <w:szCs w:val="24"/>
              </w:rPr>
              <m:t>93Hz</m:t>
            </m:r>
          </m:den>
        </m:f>
        <m:r>
          <w:rPr>
            <w:rFonts w:ascii="Cambria Math" w:hAnsi="Cambria Math"/>
            <w:sz w:val="24"/>
            <w:szCs w:val="24"/>
          </w:rPr>
          <m:t>= 9.</m:t>
        </m:r>
        <m:acc>
          <m:accPr>
            <m:chr m:val="̅"/>
            <m:ctrlPr>
              <w:rPr>
                <w:rFonts w:ascii="Cambria Math" w:hAnsi="Cambria Math"/>
                <w:i/>
                <w:sz w:val="24"/>
                <w:szCs w:val="24"/>
              </w:rPr>
            </m:ctrlPr>
          </m:accPr>
          <m:e>
            <m:r>
              <w:rPr>
                <w:rFonts w:ascii="Cambria Math" w:hAnsi="Cambria Math"/>
                <w:sz w:val="24"/>
                <w:szCs w:val="24"/>
              </w:rPr>
              <m:t>1075</m:t>
            </m:r>
          </m:e>
        </m:acc>
        <m:f>
          <m:fPr>
            <m:ctrlPr>
              <w:rPr>
                <w:rFonts w:ascii="Cambria Math" w:hAnsi="Cambria Math"/>
                <w:i/>
                <w:sz w:val="24"/>
                <w:szCs w:val="24"/>
              </w:rPr>
            </m:ctrlPr>
          </m:fPr>
          <m:num>
            <m:r>
              <w:rPr>
                <w:rFonts w:ascii="Cambria Math" w:hAnsi="Cambria Math"/>
                <w:sz w:val="24"/>
                <w:szCs w:val="24"/>
              </w:rPr>
              <m:t>Schritte</m:t>
            </m:r>
          </m:num>
          <m:den>
            <m:r>
              <w:rPr>
                <w:rFonts w:ascii="Cambria Math" w:hAnsi="Cambria Math"/>
                <w:sz w:val="24"/>
                <w:szCs w:val="24"/>
              </w:rPr>
              <m:t>Hz</m:t>
            </m:r>
          </m:den>
        </m:f>
        <m:r>
          <w:rPr>
            <w:rFonts w:ascii="Cambria Math" w:hAnsi="Cambria Math"/>
            <w:sz w:val="24"/>
            <w:szCs w:val="24"/>
          </w:rPr>
          <m:t xml:space="preserve"> ≈9</m:t>
        </m:r>
        <m:f>
          <m:fPr>
            <m:ctrlPr>
              <w:rPr>
                <w:rFonts w:ascii="Cambria Math" w:hAnsi="Cambria Math"/>
                <w:i/>
                <w:sz w:val="24"/>
                <w:szCs w:val="24"/>
              </w:rPr>
            </m:ctrlPr>
          </m:fPr>
          <m:num>
            <m:r>
              <w:rPr>
                <w:rFonts w:ascii="Cambria Math" w:hAnsi="Cambria Math"/>
                <w:sz w:val="24"/>
                <w:szCs w:val="24"/>
              </w:rPr>
              <m:t>Schritte</m:t>
            </m:r>
          </m:num>
          <m:den>
            <m:r>
              <w:rPr>
                <w:rFonts w:ascii="Cambria Math" w:hAnsi="Cambria Math"/>
                <w:sz w:val="24"/>
                <w:szCs w:val="24"/>
              </w:rPr>
              <m:t>Hz</m:t>
            </m:r>
          </m:den>
        </m:f>
      </m:oMath>
      <w:r>
        <w:rPr>
          <w:rFonts w:ascii="Times New Roman" w:hAnsi="Times New Roman"/>
          <w:sz w:val="24"/>
          <w:szCs w:val="24"/>
        </w:rPr>
        <w:t xml:space="preserve">  </w:t>
      </w:r>
    </w:p>
    <w:p w14:paraId="5C73C39D" w14:textId="60243AB8" w:rsidR="00214F20" w:rsidRDefault="00214F20" w:rsidP="00214F20">
      <w:pPr>
        <w:jc w:val="both"/>
        <w:rPr>
          <w:rFonts w:ascii="Times New Roman" w:hAnsi="Times New Roman"/>
          <w:b/>
          <w:bCs/>
          <w:sz w:val="24"/>
          <w:szCs w:val="24"/>
        </w:rPr>
      </w:pPr>
      <w:r w:rsidRPr="0007123F">
        <w:rPr>
          <w:rFonts w:ascii="Times New Roman" w:hAnsi="Times New Roman"/>
          <w:b/>
          <w:bCs/>
          <w:sz w:val="24"/>
          <w:szCs w:val="24"/>
        </w:rPr>
        <w:t>k &lt; 1</w:t>
      </w:r>
      <w:r>
        <w:rPr>
          <w:rFonts w:ascii="Times New Roman" w:hAnsi="Times New Roman"/>
          <w:b/>
          <w:bCs/>
          <w:sz w:val="24"/>
          <w:szCs w:val="24"/>
        </w:rPr>
        <w:t>0</w:t>
      </w:r>
      <w:r w:rsidRPr="0007123F">
        <w:rPr>
          <w:rFonts w:ascii="Times New Roman" w:hAnsi="Times New Roman"/>
          <w:b/>
          <w:bCs/>
          <w:sz w:val="24"/>
          <w:szCs w:val="24"/>
        </w:rPr>
        <w:t>%</w:t>
      </w:r>
      <w:r>
        <w:rPr>
          <w:rFonts w:ascii="Times New Roman" w:hAnsi="Times New Roman"/>
          <w:b/>
          <w:bCs/>
          <w:sz w:val="24"/>
          <w:szCs w:val="24"/>
        </w:rPr>
        <w:t>:</w:t>
      </w:r>
    </w:p>
    <w:p w14:paraId="0C7475E6" w14:textId="333C9B1F" w:rsidR="00B76D13" w:rsidRPr="000E02E6" w:rsidRDefault="004E353B" w:rsidP="00B76D13">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osc</m:t>
              </m:r>
            </m:sub>
          </m:sSub>
          <m:r>
            <w:rPr>
              <w:rFonts w:ascii="Cambria Math" w:hAnsi="Cambria Math"/>
              <w:sz w:val="24"/>
              <w:szCs w:val="24"/>
            </w:rPr>
            <m:t xml:space="preserve">= 0.28*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0 </m:t>
              </m:r>
            </m:sub>
          </m:sSub>
          <m:r>
            <w:rPr>
              <w:rFonts w:ascii="Cambria Math" w:hAnsi="Cambria Math"/>
              <w:sz w:val="24"/>
              <w:szCs w:val="24"/>
            </w:rPr>
            <m:t>=0.72*357.14Hz=257.1408Hz ≈257Hz</m:t>
          </m:r>
        </m:oMath>
      </m:oMathPara>
    </w:p>
    <w:p w14:paraId="6ADBA210" w14:textId="78C1AB28" w:rsidR="00B76D13" w:rsidRPr="00E728E4" w:rsidRDefault="004E353B" w:rsidP="00B76D13">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Anz</m:t>
              </m:r>
            </m:e>
            <m:sub>
              <m:r>
                <w:rPr>
                  <w:rFonts w:ascii="Cambria Math" w:hAnsi="Cambria Math"/>
                  <w:sz w:val="24"/>
                  <w:szCs w:val="24"/>
                </w:rPr>
                <m:t>Schalt</m:t>
              </m:r>
            </m:sub>
          </m:sSub>
          <m:r>
            <w:rPr>
              <w:rFonts w:ascii="Cambria Math" w:hAnsi="Cambria Math"/>
              <w:sz w:val="24"/>
              <w:szCs w:val="24"/>
            </w:rPr>
            <m:t xml:space="preserve">=224 Schritte </m:t>
          </m:r>
        </m:oMath>
      </m:oMathPara>
    </w:p>
    <w:p w14:paraId="1BDE8573" w14:textId="550B6E30" w:rsidR="00214F20" w:rsidRPr="00106B92" w:rsidRDefault="00B76D13" w:rsidP="005E6CD2">
      <w:pPr>
        <w:jc w:val="both"/>
        <w:rPr>
          <w:rFonts w:ascii="Times New Roman" w:hAnsi="Times New Roman"/>
          <w:sz w:val="24"/>
          <w:szCs w:val="24"/>
        </w:rPr>
      </w:pPr>
      <m:oMath>
        <m:r>
          <w:rPr>
            <w:rFonts w:ascii="Cambria Math" w:hAnsi="Cambria Math"/>
            <w:sz w:val="24"/>
            <w:szCs w:val="24"/>
          </w:rPr>
          <m:t>Faktor F=</m:t>
        </m:r>
        <m:f>
          <m:fPr>
            <m:ctrlPr>
              <w:rPr>
                <w:rFonts w:ascii="Cambria Math" w:hAnsi="Cambria Math"/>
                <w:i/>
                <w:sz w:val="24"/>
                <w:szCs w:val="24"/>
              </w:rPr>
            </m:ctrlPr>
          </m:fPr>
          <m:num>
            <m:r>
              <w:rPr>
                <w:rFonts w:ascii="Cambria Math" w:hAnsi="Cambria Math"/>
                <w:sz w:val="24"/>
                <w:szCs w:val="24"/>
              </w:rPr>
              <m:t>224 Schritte</m:t>
            </m:r>
          </m:num>
          <m:den>
            <m:r>
              <w:rPr>
                <w:rFonts w:ascii="Cambria Math" w:hAnsi="Cambria Math"/>
                <w:sz w:val="24"/>
                <w:szCs w:val="24"/>
              </w:rPr>
              <m:t>257Hz</m:t>
            </m:r>
          </m:den>
        </m:f>
        <m:r>
          <w:rPr>
            <w:rFonts w:ascii="Cambria Math" w:hAnsi="Cambria Math"/>
            <w:sz w:val="24"/>
            <w:szCs w:val="24"/>
          </w:rPr>
          <m:t>= 0.8711</m:t>
        </m:r>
        <m:f>
          <m:fPr>
            <m:ctrlPr>
              <w:rPr>
                <w:rFonts w:ascii="Cambria Math" w:hAnsi="Cambria Math"/>
                <w:i/>
                <w:sz w:val="24"/>
                <w:szCs w:val="24"/>
              </w:rPr>
            </m:ctrlPr>
          </m:fPr>
          <m:num>
            <m:r>
              <w:rPr>
                <w:rFonts w:ascii="Cambria Math" w:hAnsi="Cambria Math"/>
                <w:sz w:val="24"/>
                <w:szCs w:val="24"/>
              </w:rPr>
              <m:t>Schritte</m:t>
            </m:r>
          </m:num>
          <m:den>
            <m:r>
              <w:rPr>
                <w:rFonts w:ascii="Cambria Math" w:hAnsi="Cambria Math"/>
                <w:sz w:val="24"/>
                <w:szCs w:val="24"/>
              </w:rPr>
              <m:t>Hz</m:t>
            </m:r>
          </m:den>
        </m:f>
        <m:r>
          <w:rPr>
            <w:rFonts w:ascii="Cambria Math" w:hAnsi="Cambria Math"/>
            <w:sz w:val="24"/>
            <w:szCs w:val="24"/>
          </w:rPr>
          <m:t xml:space="preserve"> ≈0.87</m:t>
        </m:r>
        <m:f>
          <m:fPr>
            <m:ctrlPr>
              <w:rPr>
                <w:rFonts w:ascii="Cambria Math" w:hAnsi="Cambria Math"/>
                <w:i/>
                <w:sz w:val="24"/>
                <w:szCs w:val="24"/>
              </w:rPr>
            </m:ctrlPr>
          </m:fPr>
          <m:num>
            <m:r>
              <w:rPr>
                <w:rFonts w:ascii="Cambria Math" w:hAnsi="Cambria Math"/>
                <w:sz w:val="24"/>
                <w:szCs w:val="24"/>
              </w:rPr>
              <m:t>Schritte</m:t>
            </m:r>
          </m:num>
          <m:den>
            <m:r>
              <w:rPr>
                <w:rFonts w:ascii="Cambria Math" w:hAnsi="Cambria Math"/>
                <w:sz w:val="24"/>
                <w:szCs w:val="24"/>
              </w:rPr>
              <m:t>Hz</m:t>
            </m:r>
          </m:den>
        </m:f>
      </m:oMath>
      <w:r>
        <w:rPr>
          <w:rFonts w:ascii="Times New Roman" w:hAnsi="Times New Roman"/>
          <w:sz w:val="24"/>
          <w:szCs w:val="24"/>
        </w:rPr>
        <w:t xml:space="preserve">  </w:t>
      </w:r>
    </w:p>
    <w:p w14:paraId="394F901A" w14:textId="2C13289E" w:rsidR="001D2156" w:rsidRPr="001D2156" w:rsidRDefault="001D2156" w:rsidP="001D2156">
      <w:pPr>
        <w:pStyle w:val="berschrift3"/>
      </w:pPr>
      <w:bookmarkStart w:id="59" w:name="_Toc40731030"/>
      <w:r>
        <w:t>3.3.7 Signalverläufe bei sinusförmiger Referenz</w:t>
      </w:r>
      <w:bookmarkEnd w:id="59"/>
      <w:r>
        <w:t xml:space="preserve"> </w:t>
      </w:r>
    </w:p>
    <w:p w14:paraId="55805A16" w14:textId="7BE9448D" w:rsidR="00D13BB3" w:rsidRPr="00CB79F9" w:rsidRDefault="008C2684" w:rsidP="00D13BB3">
      <w:pPr>
        <w:rPr>
          <w:rFonts w:ascii="Times New Roman" w:hAnsi="Times New Roman"/>
          <w:sz w:val="24"/>
          <w:szCs w:val="24"/>
        </w:rPr>
      </w:pPr>
      <w:r>
        <w:rPr>
          <w:rFonts w:ascii="Times New Roman" w:hAnsi="Times New Roman"/>
          <w:sz w:val="24"/>
          <w:szCs w:val="24"/>
        </w:rPr>
        <w:t xml:space="preserve">Für die Erstellung dieser Diagramme reichte die Zeit im Unterricht nicht aus und diese waren daher laut dem Übungsleiter nicht mehr anzufertigen. </w:t>
      </w:r>
    </w:p>
    <w:p w14:paraId="363C92F2" w14:textId="2C79CAD2" w:rsidR="004A7640" w:rsidRDefault="004018BF" w:rsidP="004A7640">
      <w:pPr>
        <w:rPr>
          <w:rFonts w:ascii="Times New Roman" w:hAnsi="Times New Roman"/>
          <w:b/>
          <w:bCs/>
          <w:sz w:val="24"/>
          <w:szCs w:val="24"/>
        </w:rPr>
      </w:pPr>
      <w:r>
        <w:rPr>
          <w:rFonts w:ascii="Times New Roman" w:hAnsi="Times New Roman"/>
          <w:b/>
          <w:bCs/>
          <w:sz w:val="24"/>
          <w:szCs w:val="24"/>
        </w:rPr>
        <w:t>Fragen:</w:t>
      </w:r>
    </w:p>
    <w:p w14:paraId="576691F6" w14:textId="0577D1E3" w:rsidR="004018BF" w:rsidRPr="004018BF" w:rsidRDefault="004018BF" w:rsidP="004A7640">
      <w:pPr>
        <w:rPr>
          <w:rFonts w:ascii="Times New Roman" w:hAnsi="Times New Roman"/>
          <w:sz w:val="24"/>
          <w:szCs w:val="24"/>
        </w:rPr>
      </w:pPr>
      <w:r>
        <w:rPr>
          <w:rFonts w:ascii="Times New Roman" w:hAnsi="Times New Roman"/>
          <w:b/>
          <w:bCs/>
          <w:sz w:val="24"/>
          <w:szCs w:val="24"/>
        </w:rPr>
        <w:t xml:space="preserve">Frage: </w:t>
      </w:r>
      <w:r>
        <w:rPr>
          <w:rFonts w:ascii="Times New Roman" w:hAnsi="Times New Roman"/>
          <w:sz w:val="24"/>
          <w:szCs w:val="24"/>
        </w:rPr>
        <w:t>Wozu dient der D-Betrieb bzw. die Toleranzband-PWM Methode?</w:t>
      </w:r>
    </w:p>
    <w:p w14:paraId="494A7470" w14:textId="5C78B7CC" w:rsidR="002E2EAA" w:rsidRDefault="004018BF" w:rsidP="002E2EAA">
      <w:pPr>
        <w:jc w:val="both"/>
        <w:rPr>
          <w:rFonts w:ascii="Times New Roman" w:hAnsi="Times New Roman"/>
          <w:sz w:val="24"/>
          <w:szCs w:val="24"/>
        </w:rPr>
      </w:pPr>
      <w:r>
        <w:rPr>
          <w:rFonts w:ascii="Times New Roman" w:hAnsi="Times New Roman"/>
          <w:b/>
          <w:bCs/>
          <w:sz w:val="24"/>
          <w:szCs w:val="24"/>
        </w:rPr>
        <w:t>Antwort:</w:t>
      </w:r>
      <w:r w:rsidR="002E2EAA">
        <w:rPr>
          <w:rFonts w:ascii="Times New Roman" w:hAnsi="Times New Roman"/>
          <w:b/>
          <w:bCs/>
          <w:sz w:val="24"/>
          <w:szCs w:val="24"/>
        </w:rPr>
        <w:t xml:space="preserve"> </w:t>
      </w:r>
      <w:r w:rsidR="002E2EAA">
        <w:rPr>
          <w:rFonts w:ascii="Times New Roman" w:hAnsi="Times New Roman"/>
          <w:sz w:val="24"/>
          <w:szCs w:val="24"/>
        </w:rPr>
        <w:t xml:space="preserve">Diese Methode dient einerseits dazu, um die Drehzahl eines Motors beliebig zu steuern. Andererseits wird die Methode in der Audiotechnik verwendet, um Klasse-D Endstufen zu realisieren. </w:t>
      </w:r>
    </w:p>
    <w:p w14:paraId="19A60B74" w14:textId="3CD252CA" w:rsidR="002E2EAA" w:rsidRPr="002E2EAA" w:rsidRDefault="002E2EAA" w:rsidP="002E2EAA">
      <w:pPr>
        <w:jc w:val="both"/>
        <w:rPr>
          <w:rFonts w:ascii="Times New Roman" w:hAnsi="Times New Roman"/>
          <w:sz w:val="24"/>
          <w:szCs w:val="24"/>
        </w:rPr>
      </w:pPr>
      <w:r>
        <w:rPr>
          <w:rFonts w:ascii="Times New Roman" w:hAnsi="Times New Roman"/>
          <w:b/>
          <w:bCs/>
          <w:sz w:val="24"/>
          <w:szCs w:val="24"/>
        </w:rPr>
        <w:t xml:space="preserve">Frage: </w:t>
      </w:r>
      <w:r w:rsidRPr="002E2EAA">
        <w:rPr>
          <w:rFonts w:ascii="Times New Roman" w:hAnsi="Times New Roman"/>
          <w:sz w:val="24"/>
          <w:szCs w:val="24"/>
        </w:rPr>
        <w:t>Welcher Vorteil ergibt sich aus dieser Betriebsart?</w:t>
      </w:r>
    </w:p>
    <w:p w14:paraId="6BBEF462" w14:textId="723D6B8E" w:rsidR="002E2EAA" w:rsidRPr="002E2EAA" w:rsidRDefault="002E2EAA" w:rsidP="002E2EAA">
      <w:pPr>
        <w:jc w:val="both"/>
        <w:rPr>
          <w:rFonts w:ascii="Times New Roman" w:hAnsi="Times New Roman"/>
          <w:sz w:val="24"/>
          <w:szCs w:val="24"/>
        </w:rPr>
      </w:pPr>
      <w:r>
        <w:rPr>
          <w:rFonts w:ascii="Times New Roman" w:hAnsi="Times New Roman"/>
          <w:b/>
          <w:bCs/>
          <w:sz w:val="24"/>
          <w:szCs w:val="24"/>
        </w:rPr>
        <w:t xml:space="preserve">Antwort: </w:t>
      </w:r>
      <w:r>
        <w:rPr>
          <w:rFonts w:ascii="Times New Roman" w:hAnsi="Times New Roman"/>
          <w:sz w:val="24"/>
          <w:szCs w:val="24"/>
        </w:rPr>
        <w:t>Der große Vorteil dieser Betriebsart ist die nahezu leistungslose Steuerung und der große Wirkungsgrad von nahezu 100%.</w:t>
      </w:r>
    </w:p>
    <w:p w14:paraId="46235B63" w14:textId="46EF774D" w:rsidR="004A7640" w:rsidRDefault="004A7640" w:rsidP="004A7640"/>
    <w:p w14:paraId="6BC08E1A" w14:textId="32FBD851" w:rsidR="004A7640" w:rsidRDefault="004A7640" w:rsidP="004A7640"/>
    <w:p w14:paraId="02A6751E" w14:textId="3F7E1C87" w:rsidR="004A7640" w:rsidRDefault="004A7640" w:rsidP="004A7640"/>
    <w:p w14:paraId="641930C5" w14:textId="77777777" w:rsidR="004A7640" w:rsidRPr="004A7640" w:rsidRDefault="004A7640" w:rsidP="004A7640"/>
    <w:p w14:paraId="04C75AE1" w14:textId="0EA7859D" w:rsidR="00750488" w:rsidRDefault="009165FC" w:rsidP="00CE2AB7">
      <w:pPr>
        <w:pStyle w:val="berschrift1"/>
        <w:pageBreakBefore/>
      </w:pPr>
      <w:bookmarkStart w:id="60" w:name="_Toc527747494"/>
      <w:bookmarkStart w:id="61" w:name="_Toc527909203"/>
      <w:bookmarkStart w:id="62" w:name="_Toc40731031"/>
      <w:r w:rsidRPr="00A2543B">
        <w:lastRenderedPageBreak/>
        <w:t>4</w:t>
      </w:r>
      <w:r w:rsidR="00CE2AB7" w:rsidRPr="00A2543B">
        <w:t>.</w:t>
      </w:r>
      <w:r w:rsidR="00177430" w:rsidRPr="00A2543B">
        <w:t xml:space="preserve">      </w:t>
      </w:r>
      <w:bookmarkStart w:id="63" w:name="_Toc528965017"/>
      <w:bookmarkStart w:id="64" w:name="_Toc529036775"/>
      <w:bookmarkStart w:id="65" w:name="_Toc535341199"/>
      <w:bookmarkStart w:id="66" w:name="_Toc535515799"/>
      <w:bookmarkStart w:id="67" w:name="_Toc2671988"/>
      <w:bookmarkStart w:id="68" w:name="_Toc2685678"/>
      <w:bookmarkStart w:id="69" w:name="_Toc2699069"/>
      <w:bookmarkStart w:id="70" w:name="_Toc19894891"/>
      <w:r w:rsidR="00177430">
        <w:t>Zusammenfassung</w:t>
      </w:r>
      <w:bookmarkEnd w:id="60"/>
      <w:bookmarkEnd w:id="61"/>
      <w:bookmarkEnd w:id="62"/>
      <w:bookmarkEnd w:id="63"/>
      <w:bookmarkEnd w:id="64"/>
      <w:bookmarkEnd w:id="65"/>
      <w:bookmarkEnd w:id="66"/>
      <w:bookmarkEnd w:id="67"/>
      <w:bookmarkEnd w:id="68"/>
      <w:bookmarkEnd w:id="69"/>
      <w:bookmarkEnd w:id="70"/>
    </w:p>
    <w:p w14:paraId="5EE00B53" w14:textId="77777777" w:rsidR="00750488" w:rsidRDefault="00750488">
      <w:pPr>
        <w:spacing w:after="0"/>
        <w:rPr>
          <w:rFonts w:ascii="Times New Roman" w:hAnsi="Times New Roman"/>
          <w:sz w:val="24"/>
          <w:szCs w:val="24"/>
        </w:rPr>
      </w:pPr>
    </w:p>
    <w:p w14:paraId="1C7BB940" w14:textId="638151CC" w:rsidR="00FC3A4E" w:rsidRPr="00FC3A4E" w:rsidRDefault="00066219" w:rsidP="00FC3A4E">
      <w:pPr>
        <w:spacing w:after="0"/>
        <w:jc w:val="both"/>
        <w:rPr>
          <w:rFonts w:ascii="Times New Roman" w:hAnsi="Times New Roman"/>
          <w:sz w:val="24"/>
          <w:szCs w:val="24"/>
        </w:rPr>
      </w:pPr>
      <w:r>
        <w:rPr>
          <w:rFonts w:ascii="Times New Roman" w:hAnsi="Times New Roman"/>
          <w:sz w:val="24"/>
          <w:szCs w:val="24"/>
        </w:rPr>
        <w:t xml:space="preserve">Diese Übung war eine gute Gelegenheit, um neben </w:t>
      </w:r>
      <w:proofErr w:type="spellStart"/>
      <w:r>
        <w:rPr>
          <w:rFonts w:ascii="Times New Roman" w:hAnsi="Times New Roman"/>
          <w:sz w:val="24"/>
          <w:szCs w:val="24"/>
        </w:rPr>
        <w:t>LTSpice</w:t>
      </w:r>
      <w:proofErr w:type="spellEnd"/>
      <w:r>
        <w:rPr>
          <w:rFonts w:ascii="Times New Roman" w:hAnsi="Times New Roman"/>
          <w:sz w:val="24"/>
          <w:szCs w:val="24"/>
        </w:rPr>
        <w:t xml:space="preserve"> ein anderes, nützliches Simulationsprogramm kennenzulernen. Dabei haben wir auch noch </w:t>
      </w:r>
      <w:r w:rsidR="00FC3A4E">
        <w:rPr>
          <w:rFonts w:ascii="Times New Roman" w:hAnsi="Times New Roman"/>
          <w:sz w:val="24"/>
          <w:szCs w:val="24"/>
        </w:rPr>
        <w:t>gelernt, wie wichtig es ist, die Simulationsschrittweite sinnvoll zu wählen, um einen möglichst geringen Fehler zu erhalten.</w:t>
      </w:r>
    </w:p>
    <w:p w14:paraId="2B7E7F72" w14:textId="77777777" w:rsidR="00750488" w:rsidRDefault="00750488">
      <w:pPr>
        <w:spacing w:after="0"/>
        <w:rPr>
          <w:rFonts w:ascii="Times New Roman" w:hAnsi="Times New Roman"/>
          <w:sz w:val="24"/>
          <w:szCs w:val="24"/>
        </w:rPr>
      </w:pPr>
    </w:p>
    <w:p w14:paraId="2EEBFD0D" w14:textId="77777777" w:rsidR="00750488" w:rsidRDefault="00750488">
      <w:pPr>
        <w:spacing w:after="0"/>
        <w:rPr>
          <w:rFonts w:ascii="Times New Roman" w:hAnsi="Times New Roman"/>
          <w:sz w:val="24"/>
          <w:szCs w:val="24"/>
        </w:rPr>
      </w:pPr>
    </w:p>
    <w:p w14:paraId="2E579DE3" w14:textId="77777777" w:rsidR="00750488" w:rsidRDefault="00750488">
      <w:pPr>
        <w:spacing w:after="0"/>
        <w:rPr>
          <w:rFonts w:ascii="Times New Roman" w:hAnsi="Times New Roman"/>
          <w:sz w:val="24"/>
          <w:szCs w:val="24"/>
        </w:rPr>
      </w:pPr>
    </w:p>
    <w:p w14:paraId="7250CFD9" w14:textId="77777777" w:rsidR="00750488" w:rsidRDefault="00750488">
      <w:pPr>
        <w:spacing w:after="0"/>
        <w:rPr>
          <w:rFonts w:ascii="Times New Roman" w:hAnsi="Times New Roman"/>
          <w:sz w:val="24"/>
          <w:szCs w:val="24"/>
        </w:rPr>
      </w:pPr>
    </w:p>
    <w:p w14:paraId="2142B57D" w14:textId="77777777" w:rsidR="00750488" w:rsidRDefault="00750488">
      <w:pPr>
        <w:spacing w:after="0"/>
        <w:rPr>
          <w:rFonts w:ascii="Times New Roman" w:hAnsi="Times New Roman"/>
          <w:sz w:val="24"/>
          <w:szCs w:val="24"/>
        </w:rPr>
      </w:pPr>
    </w:p>
    <w:p w14:paraId="1739476B" w14:textId="77777777" w:rsidR="00750488" w:rsidRDefault="00750488">
      <w:pPr>
        <w:spacing w:after="0"/>
        <w:rPr>
          <w:rFonts w:ascii="Times New Roman" w:hAnsi="Times New Roman"/>
          <w:sz w:val="24"/>
          <w:szCs w:val="24"/>
        </w:rPr>
      </w:pPr>
    </w:p>
    <w:p w14:paraId="0B758088" w14:textId="77777777" w:rsidR="00750488" w:rsidRDefault="00750488">
      <w:pPr>
        <w:spacing w:after="0"/>
        <w:rPr>
          <w:rFonts w:ascii="Times New Roman" w:hAnsi="Times New Roman"/>
          <w:sz w:val="24"/>
          <w:szCs w:val="24"/>
        </w:rPr>
      </w:pPr>
    </w:p>
    <w:p w14:paraId="35D09EC6" w14:textId="77777777" w:rsidR="00750488" w:rsidRDefault="00750488">
      <w:pPr>
        <w:spacing w:after="0"/>
        <w:rPr>
          <w:rFonts w:ascii="Times New Roman" w:hAnsi="Times New Roman"/>
          <w:sz w:val="24"/>
          <w:szCs w:val="24"/>
        </w:rPr>
      </w:pPr>
    </w:p>
    <w:p w14:paraId="1F67E2B4" w14:textId="77777777" w:rsidR="00750488" w:rsidRDefault="00750488">
      <w:pPr>
        <w:spacing w:after="0"/>
        <w:rPr>
          <w:rFonts w:ascii="Times New Roman" w:hAnsi="Times New Roman"/>
          <w:sz w:val="24"/>
          <w:szCs w:val="24"/>
        </w:rPr>
      </w:pPr>
    </w:p>
    <w:p w14:paraId="6F70E5E2" w14:textId="77777777" w:rsidR="00750488" w:rsidRDefault="00750488">
      <w:pPr>
        <w:spacing w:after="0"/>
        <w:rPr>
          <w:rFonts w:ascii="Times New Roman" w:hAnsi="Times New Roman"/>
          <w:sz w:val="24"/>
          <w:szCs w:val="24"/>
        </w:rPr>
      </w:pPr>
    </w:p>
    <w:p w14:paraId="59300EC7" w14:textId="77777777" w:rsidR="00750488" w:rsidRDefault="00750488">
      <w:pPr>
        <w:spacing w:after="0"/>
        <w:rPr>
          <w:rFonts w:ascii="Times New Roman" w:hAnsi="Times New Roman"/>
          <w:sz w:val="24"/>
          <w:szCs w:val="24"/>
        </w:rPr>
      </w:pPr>
    </w:p>
    <w:p w14:paraId="23B3D5EA" w14:textId="77777777" w:rsidR="00750488" w:rsidRDefault="00750488">
      <w:pPr>
        <w:spacing w:after="0"/>
        <w:rPr>
          <w:rFonts w:ascii="Times New Roman" w:hAnsi="Times New Roman"/>
          <w:sz w:val="24"/>
          <w:szCs w:val="24"/>
        </w:rPr>
      </w:pPr>
    </w:p>
    <w:p w14:paraId="452241E2" w14:textId="496F8F53" w:rsidR="00750488" w:rsidRDefault="00750488">
      <w:pPr>
        <w:spacing w:after="0"/>
        <w:rPr>
          <w:rFonts w:ascii="Times New Roman" w:hAnsi="Times New Roman"/>
          <w:sz w:val="24"/>
          <w:szCs w:val="24"/>
        </w:rPr>
      </w:pPr>
    </w:p>
    <w:p w14:paraId="57DA4EE6" w14:textId="6D11AF09" w:rsidR="00171E23" w:rsidRDefault="00171E23">
      <w:pPr>
        <w:spacing w:after="0"/>
        <w:rPr>
          <w:rFonts w:ascii="Times New Roman" w:hAnsi="Times New Roman"/>
          <w:sz w:val="24"/>
          <w:szCs w:val="24"/>
        </w:rPr>
      </w:pPr>
    </w:p>
    <w:p w14:paraId="5A74D22C" w14:textId="4EAFBD06" w:rsidR="00171E23" w:rsidRDefault="00171E23">
      <w:pPr>
        <w:spacing w:after="0"/>
        <w:rPr>
          <w:rFonts w:ascii="Times New Roman" w:hAnsi="Times New Roman"/>
          <w:sz w:val="24"/>
          <w:szCs w:val="24"/>
        </w:rPr>
      </w:pPr>
    </w:p>
    <w:p w14:paraId="46F35D41" w14:textId="014D6ACC" w:rsidR="00171E23" w:rsidRDefault="00171E23">
      <w:pPr>
        <w:spacing w:after="0"/>
        <w:rPr>
          <w:rFonts w:ascii="Times New Roman" w:hAnsi="Times New Roman"/>
          <w:sz w:val="24"/>
          <w:szCs w:val="24"/>
        </w:rPr>
      </w:pPr>
    </w:p>
    <w:p w14:paraId="1206C1F8" w14:textId="284C00DE" w:rsidR="00171E23" w:rsidRDefault="00171E23">
      <w:pPr>
        <w:spacing w:after="0"/>
        <w:rPr>
          <w:rFonts w:ascii="Times New Roman" w:hAnsi="Times New Roman"/>
          <w:sz w:val="24"/>
          <w:szCs w:val="24"/>
        </w:rPr>
      </w:pPr>
    </w:p>
    <w:p w14:paraId="06CA055A" w14:textId="0F3C0E79" w:rsidR="00171E23" w:rsidRDefault="00171E23">
      <w:pPr>
        <w:spacing w:after="0"/>
        <w:rPr>
          <w:rFonts w:ascii="Times New Roman" w:hAnsi="Times New Roman"/>
          <w:sz w:val="24"/>
          <w:szCs w:val="24"/>
        </w:rPr>
      </w:pPr>
    </w:p>
    <w:p w14:paraId="0E03FFB4" w14:textId="4A756003" w:rsidR="00171E23" w:rsidRDefault="00171E23">
      <w:pPr>
        <w:spacing w:after="0"/>
        <w:rPr>
          <w:rFonts w:ascii="Times New Roman" w:hAnsi="Times New Roman"/>
          <w:sz w:val="24"/>
          <w:szCs w:val="24"/>
        </w:rPr>
      </w:pPr>
    </w:p>
    <w:p w14:paraId="5D37F0AD" w14:textId="461906F2" w:rsidR="00171E23" w:rsidRDefault="00171E23">
      <w:pPr>
        <w:spacing w:after="0"/>
        <w:rPr>
          <w:rFonts w:ascii="Times New Roman" w:hAnsi="Times New Roman"/>
          <w:sz w:val="24"/>
          <w:szCs w:val="24"/>
        </w:rPr>
      </w:pPr>
    </w:p>
    <w:p w14:paraId="492C538C" w14:textId="448DEF56" w:rsidR="00171E23" w:rsidRDefault="00171E23">
      <w:pPr>
        <w:spacing w:after="0"/>
        <w:rPr>
          <w:rFonts w:ascii="Times New Roman" w:hAnsi="Times New Roman"/>
          <w:sz w:val="24"/>
          <w:szCs w:val="24"/>
        </w:rPr>
      </w:pPr>
    </w:p>
    <w:p w14:paraId="1423890A" w14:textId="324D1375" w:rsidR="00171E23" w:rsidRDefault="00171E23">
      <w:pPr>
        <w:spacing w:after="0"/>
        <w:rPr>
          <w:rFonts w:ascii="Times New Roman" w:hAnsi="Times New Roman"/>
          <w:sz w:val="24"/>
          <w:szCs w:val="24"/>
        </w:rPr>
      </w:pPr>
    </w:p>
    <w:p w14:paraId="51F04CA4" w14:textId="0AB900F4" w:rsidR="00171E23" w:rsidRDefault="00171E23">
      <w:pPr>
        <w:spacing w:after="0"/>
        <w:rPr>
          <w:rFonts w:ascii="Times New Roman" w:hAnsi="Times New Roman"/>
          <w:sz w:val="24"/>
          <w:szCs w:val="24"/>
        </w:rPr>
      </w:pPr>
    </w:p>
    <w:p w14:paraId="76664E27" w14:textId="4DD1333D" w:rsidR="00171E23" w:rsidRDefault="00171E23">
      <w:pPr>
        <w:spacing w:after="0"/>
        <w:rPr>
          <w:rFonts w:ascii="Times New Roman" w:hAnsi="Times New Roman"/>
          <w:sz w:val="24"/>
          <w:szCs w:val="24"/>
        </w:rPr>
      </w:pPr>
    </w:p>
    <w:p w14:paraId="682777A7" w14:textId="7E4CE262" w:rsidR="00171E23" w:rsidRDefault="00171E23">
      <w:pPr>
        <w:spacing w:after="0"/>
        <w:rPr>
          <w:rFonts w:ascii="Times New Roman" w:hAnsi="Times New Roman"/>
          <w:sz w:val="24"/>
          <w:szCs w:val="24"/>
        </w:rPr>
      </w:pPr>
    </w:p>
    <w:p w14:paraId="6695B293" w14:textId="17F09DAD" w:rsidR="00BB0EC6" w:rsidRDefault="00BB0EC6">
      <w:pPr>
        <w:spacing w:after="0"/>
        <w:rPr>
          <w:rFonts w:ascii="Times New Roman" w:hAnsi="Times New Roman"/>
          <w:sz w:val="24"/>
          <w:szCs w:val="24"/>
        </w:rPr>
      </w:pPr>
    </w:p>
    <w:p w14:paraId="04DDBB63" w14:textId="496A67A8" w:rsidR="00BB0EC6" w:rsidRDefault="00BB0EC6">
      <w:pPr>
        <w:spacing w:after="0"/>
        <w:rPr>
          <w:rFonts w:ascii="Times New Roman" w:hAnsi="Times New Roman"/>
          <w:sz w:val="24"/>
          <w:szCs w:val="24"/>
        </w:rPr>
      </w:pPr>
    </w:p>
    <w:p w14:paraId="6C889888" w14:textId="77777777" w:rsidR="00E7122B" w:rsidRDefault="00E7122B">
      <w:pPr>
        <w:spacing w:after="0"/>
        <w:rPr>
          <w:rFonts w:ascii="Arial" w:hAnsi="Arial" w:cs="Arial"/>
          <w:b/>
          <w:noProof/>
          <w:sz w:val="32"/>
          <w:szCs w:val="32"/>
          <w:u w:val="single"/>
        </w:rPr>
      </w:pPr>
    </w:p>
    <w:p w14:paraId="43F5A685" w14:textId="77777777" w:rsidR="00E7122B" w:rsidRDefault="00E7122B">
      <w:pPr>
        <w:spacing w:after="0"/>
        <w:rPr>
          <w:rFonts w:ascii="Arial" w:hAnsi="Arial" w:cs="Arial"/>
          <w:b/>
          <w:noProof/>
          <w:sz w:val="32"/>
          <w:szCs w:val="32"/>
          <w:u w:val="single"/>
        </w:rPr>
      </w:pPr>
    </w:p>
    <w:p w14:paraId="4C24E2F0" w14:textId="45276131" w:rsidR="00171E23" w:rsidRDefault="00171E23">
      <w:pPr>
        <w:spacing w:after="0"/>
        <w:rPr>
          <w:rFonts w:ascii="Times New Roman" w:hAnsi="Times New Roman"/>
          <w:sz w:val="24"/>
          <w:szCs w:val="24"/>
        </w:rPr>
      </w:pPr>
    </w:p>
    <w:p w14:paraId="4E4646B4" w14:textId="12C86594" w:rsidR="00750488" w:rsidRDefault="00E7122B">
      <w:pPr>
        <w:spacing w:after="0"/>
        <w:rPr>
          <w:rFonts w:ascii="Times New Roman" w:hAnsi="Times New Roman"/>
          <w:sz w:val="24"/>
          <w:szCs w:val="24"/>
        </w:rPr>
      </w:pPr>
      <w:r>
        <w:rPr>
          <w:rFonts w:ascii="Arial" w:hAnsi="Arial" w:cs="Arial"/>
          <w:b/>
          <w:noProof/>
          <w:sz w:val="32"/>
          <w:szCs w:val="32"/>
          <w:u w:val="single"/>
        </w:rPr>
        <w:drawing>
          <wp:anchor distT="0" distB="0" distL="114300" distR="114300" simplePos="0" relativeHeight="251658240" behindDoc="1" locked="0" layoutInCell="1" allowOverlap="1" wp14:anchorId="06D7C781" wp14:editId="3758FB6D">
            <wp:simplePos x="0" y="0"/>
            <wp:positionH relativeFrom="column">
              <wp:posOffset>838200</wp:posOffset>
            </wp:positionH>
            <wp:positionV relativeFrom="paragraph">
              <wp:posOffset>4214</wp:posOffset>
            </wp:positionV>
            <wp:extent cx="1919291" cy="893618"/>
            <wp:effectExtent l="0" t="0" r="5080" b="190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benannt.PNG"/>
                    <pic:cNvPicPr/>
                  </pic:nvPicPr>
                  <pic:blipFill rotWithShape="1">
                    <a:blip r:embed="rId38">
                      <a:extLst>
                        <a:ext uri="{28A0092B-C50C-407E-A947-70E740481C1C}">
                          <a14:useLocalDpi xmlns:a14="http://schemas.microsoft.com/office/drawing/2010/main" val="0"/>
                        </a:ext>
                      </a:extLst>
                    </a:blip>
                    <a:srcRect b="26668"/>
                    <a:stretch/>
                  </pic:blipFill>
                  <pic:spPr bwMode="auto">
                    <a:xfrm>
                      <a:off x="0" y="0"/>
                      <a:ext cx="1919291" cy="893618"/>
                    </a:xfrm>
                    <a:prstGeom prst="rect">
                      <a:avLst/>
                    </a:prstGeom>
                    <a:ln>
                      <a:noFill/>
                    </a:ln>
                    <a:extLst>
                      <a:ext uri="{53640926-AAD7-44D8-BBD7-CCE9431645EC}">
                        <a14:shadowObscured xmlns:a14="http://schemas.microsoft.com/office/drawing/2010/main"/>
                      </a:ext>
                    </a:extLst>
                  </pic:spPr>
                </pic:pic>
              </a:graphicData>
            </a:graphic>
          </wp:anchor>
        </w:drawing>
      </w:r>
    </w:p>
    <w:p w14:paraId="79134BCB" w14:textId="77777777" w:rsidR="00750488" w:rsidRDefault="00750488">
      <w:pPr>
        <w:spacing w:after="0"/>
        <w:rPr>
          <w:rFonts w:ascii="Times New Roman" w:hAnsi="Times New Roman"/>
          <w:sz w:val="24"/>
          <w:szCs w:val="24"/>
        </w:rPr>
      </w:pPr>
    </w:p>
    <w:p w14:paraId="744F93DE" w14:textId="77777777" w:rsidR="00750488" w:rsidRDefault="00750488">
      <w:pPr>
        <w:spacing w:after="0"/>
        <w:rPr>
          <w:rFonts w:ascii="Times New Roman" w:hAnsi="Times New Roman"/>
          <w:sz w:val="24"/>
          <w:szCs w:val="24"/>
        </w:rPr>
      </w:pPr>
    </w:p>
    <w:p w14:paraId="2BE8A5DC" w14:textId="77777777" w:rsidR="00750488" w:rsidRDefault="00750488">
      <w:pPr>
        <w:spacing w:after="0"/>
        <w:rPr>
          <w:rFonts w:ascii="Times New Roman" w:hAnsi="Times New Roman"/>
          <w:sz w:val="24"/>
          <w:szCs w:val="24"/>
        </w:rPr>
      </w:pPr>
    </w:p>
    <w:p w14:paraId="172FA64A" w14:textId="77777777" w:rsidR="00750488" w:rsidRDefault="00750488">
      <w:pPr>
        <w:spacing w:after="0"/>
        <w:rPr>
          <w:rFonts w:ascii="Times New Roman" w:hAnsi="Times New Roman"/>
          <w:sz w:val="24"/>
          <w:szCs w:val="24"/>
        </w:rPr>
      </w:pPr>
    </w:p>
    <w:p w14:paraId="1A0B35A8" w14:textId="77777777" w:rsidR="00750488" w:rsidRDefault="00177430">
      <w:pPr>
        <w:pStyle w:val="KeinLeerraum"/>
      </w:pPr>
      <w:r>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B164087" w14:textId="77777777" w:rsidR="00750488" w:rsidRDefault="00750488">
      <w:pPr>
        <w:spacing w:after="0"/>
        <w:rPr>
          <w:rFonts w:ascii="Times New Roman" w:hAnsi="Times New Roman"/>
          <w:sz w:val="24"/>
          <w:szCs w:val="24"/>
        </w:rPr>
      </w:pPr>
    </w:p>
    <w:p w14:paraId="5FB6545B" w14:textId="77777777" w:rsidR="00750488" w:rsidRDefault="00750488">
      <w:pPr>
        <w:spacing w:after="0"/>
        <w:rPr>
          <w:rFonts w:ascii="Times New Roman" w:hAnsi="Times New Roman"/>
          <w:sz w:val="24"/>
          <w:szCs w:val="24"/>
        </w:rPr>
      </w:pPr>
    </w:p>
    <w:p w14:paraId="70CF14AD" w14:textId="77777777" w:rsidR="00750488" w:rsidRDefault="00750488">
      <w:pPr>
        <w:spacing w:after="0"/>
        <w:rPr>
          <w:rFonts w:ascii="Times New Roman" w:hAnsi="Times New Roman"/>
          <w:sz w:val="24"/>
          <w:szCs w:val="24"/>
        </w:rPr>
      </w:pPr>
    </w:p>
    <w:p w14:paraId="53592715"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2262"/>
        <w:gridCol w:w="2256"/>
        <w:gridCol w:w="2263"/>
        <w:gridCol w:w="2279"/>
      </w:tblGrid>
      <w:tr w:rsidR="00750488" w14:paraId="1AEAD639" w14:textId="77777777">
        <w:trPr>
          <w:trHeight w:val="567"/>
        </w:trPr>
        <w:tc>
          <w:tcPr>
            <w:tcW w:w="22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D42BF" w14:textId="77777777" w:rsidR="00750488" w:rsidRDefault="00177430">
            <w:pPr>
              <w:pStyle w:val="KeinLeerraum"/>
              <w:rPr>
                <w:rFonts w:ascii="Arial" w:hAnsi="Arial" w:cs="Arial"/>
                <w:b/>
                <w:color w:val="000000"/>
                <w:u w:val="single"/>
              </w:rPr>
            </w:pPr>
            <w:r>
              <w:rPr>
                <w:rFonts w:ascii="Arial" w:hAnsi="Arial" w:cs="Arial"/>
                <w:b/>
                <w:color w:val="000000"/>
                <w:u w:val="single"/>
              </w:rPr>
              <w:t>Datum:</w:t>
            </w:r>
          </w:p>
        </w:tc>
        <w:tc>
          <w:tcPr>
            <w:tcW w:w="22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655E" w14:textId="77777777" w:rsidR="00750488" w:rsidRDefault="00177430">
            <w:pPr>
              <w:pStyle w:val="KeinLeerraum"/>
              <w:rPr>
                <w:rFonts w:ascii="Arial" w:hAnsi="Arial" w:cs="Arial"/>
                <w:b/>
                <w:color w:val="000000"/>
                <w:u w:val="single"/>
              </w:rPr>
            </w:pPr>
            <w:r>
              <w:rPr>
                <w:rFonts w:ascii="Arial" w:hAnsi="Arial" w:cs="Arial"/>
                <w:b/>
                <w:color w:val="000000"/>
                <w:u w:val="single"/>
              </w:rPr>
              <w:t>Note: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B81AB" w14:textId="77777777" w:rsidR="00750488" w:rsidRDefault="00177430">
            <w:pPr>
              <w:pStyle w:val="KeinLeerraum"/>
              <w:rPr>
                <w:rFonts w:ascii="Arial" w:hAnsi="Arial" w:cs="Arial"/>
                <w:b/>
                <w:color w:val="000000"/>
                <w:u w:val="single"/>
              </w:rPr>
            </w:pPr>
            <w:r>
              <w:rPr>
                <w:rFonts w:ascii="Arial" w:hAnsi="Arial" w:cs="Arial"/>
                <w:b/>
                <w:color w:val="000000"/>
                <w:u w:val="single"/>
              </w:rPr>
              <w:t>Punkte:</w:t>
            </w:r>
          </w:p>
        </w:tc>
        <w:tc>
          <w:tcPr>
            <w:tcW w:w="22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A51A5" w14:textId="77777777" w:rsidR="00750488" w:rsidRDefault="00177430">
            <w:pPr>
              <w:pStyle w:val="KeinLeerraum"/>
              <w:rPr>
                <w:rFonts w:ascii="Arial" w:hAnsi="Arial" w:cs="Arial"/>
                <w:b/>
                <w:color w:val="000000"/>
                <w:u w:val="single"/>
              </w:rPr>
            </w:pPr>
            <w:r>
              <w:rPr>
                <w:rFonts w:ascii="Arial" w:hAnsi="Arial" w:cs="Arial"/>
                <w:b/>
                <w:color w:val="000000"/>
                <w:u w:val="single"/>
              </w:rPr>
              <w:t>Unterschrift:</w:t>
            </w:r>
          </w:p>
        </w:tc>
      </w:tr>
    </w:tbl>
    <w:p w14:paraId="3E2913C9" w14:textId="77777777" w:rsidR="00750488" w:rsidRDefault="00750488">
      <w:pPr>
        <w:spacing w:after="0"/>
        <w:rPr>
          <w:rFonts w:ascii="Times New Roman" w:hAnsi="Times New Roman"/>
          <w:sz w:val="24"/>
          <w:szCs w:val="24"/>
        </w:rPr>
      </w:pPr>
    </w:p>
    <w:p w14:paraId="48E8E002" w14:textId="77777777" w:rsidR="00750488" w:rsidRDefault="00750488">
      <w:pPr>
        <w:spacing w:after="0"/>
        <w:rPr>
          <w:rFonts w:ascii="Times New Roman" w:hAnsi="Times New Roman"/>
          <w:sz w:val="24"/>
          <w:szCs w:val="24"/>
        </w:rPr>
      </w:pPr>
    </w:p>
    <w:sectPr w:rsidR="00750488">
      <w:headerReference w:type="default" r:id="rId39"/>
      <w:footerReference w:type="default" r:id="rId40"/>
      <w:pgSz w:w="11906" w:h="16838"/>
      <w:pgMar w:top="1418" w:right="1418"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B2299" w14:textId="77777777" w:rsidR="004E353B" w:rsidRDefault="004E353B">
      <w:pPr>
        <w:spacing w:after="0"/>
      </w:pPr>
      <w:r>
        <w:separator/>
      </w:r>
    </w:p>
  </w:endnote>
  <w:endnote w:type="continuationSeparator" w:id="0">
    <w:p w14:paraId="36F90103" w14:textId="77777777" w:rsidR="004E353B" w:rsidRDefault="004E35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647C6" w14:textId="77777777" w:rsidR="00B76D13" w:rsidRDefault="00B76D13">
    <w:pPr>
      <w:pStyle w:val="Fuzeile"/>
    </w:pPr>
    <w:r>
      <w:rPr>
        <w:rFonts w:ascii="Times New Roman" w:hAnsi="Times New Roman"/>
        <w:sz w:val="24"/>
        <w:szCs w:val="24"/>
      </w:rPr>
      <w:t>Markus Zundl</w:t>
    </w:r>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PAGE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r>
      <w:rPr>
        <w:rStyle w:val="Seitenzahl"/>
        <w:rFonts w:ascii="Times New Roman" w:hAnsi="Times New Roman"/>
        <w:sz w:val="24"/>
        <w:szCs w:val="24"/>
      </w:rPr>
      <w:t>/</w:t>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NUMPAGES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DE00D" w14:textId="77777777" w:rsidR="004E353B" w:rsidRDefault="004E353B">
      <w:pPr>
        <w:spacing w:after="0"/>
      </w:pPr>
      <w:r>
        <w:rPr>
          <w:color w:val="000000"/>
        </w:rPr>
        <w:separator/>
      </w:r>
    </w:p>
  </w:footnote>
  <w:footnote w:type="continuationSeparator" w:id="0">
    <w:p w14:paraId="2A4EB3F2" w14:textId="77777777" w:rsidR="004E353B" w:rsidRDefault="004E35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118A4" w14:textId="6DD4ED9B" w:rsidR="00B76D13" w:rsidRPr="001E3CB1" w:rsidRDefault="00B76D13">
    <w:pPr>
      <w:pStyle w:val="Kopfzeile"/>
      <w:spacing w:after="0"/>
      <w:rPr>
        <w:rFonts w:ascii="Times New Roman" w:hAnsi="Times New Roman"/>
        <w:sz w:val="24"/>
        <w:szCs w:val="24"/>
      </w:rPr>
    </w:pPr>
    <w:r w:rsidRPr="001E3CB1">
      <w:rPr>
        <w:rFonts w:ascii="Times New Roman" w:hAnsi="Times New Roman"/>
        <w:sz w:val="24"/>
        <w:szCs w:val="24"/>
      </w:rPr>
      <w:t>Laborprotokoll</w:t>
    </w:r>
    <w:r>
      <w:rPr>
        <w:rFonts w:ascii="Times New Roman" w:hAnsi="Times New Roman"/>
        <w:sz w:val="24"/>
        <w:szCs w:val="24"/>
      </w:rPr>
      <w:t xml:space="preserve">                                         </w:t>
    </w:r>
    <w:r w:rsidRPr="001E3CB1">
      <w:rPr>
        <w:rFonts w:ascii="Times New Roman" w:hAnsi="Times New Roman"/>
        <w:sz w:val="24"/>
        <w:szCs w:val="24"/>
      </w:rPr>
      <w:tab/>
    </w:r>
    <w:r>
      <w:rPr>
        <w:rFonts w:ascii="Times New Roman" w:hAnsi="Times New Roman"/>
        <w:sz w:val="24"/>
        <w:szCs w:val="24"/>
      </w:rPr>
      <w:t xml:space="preserve">               </w:t>
    </w:r>
    <w:r w:rsidRPr="001E3CB1">
      <w:rPr>
        <w:rFonts w:ascii="Times New Roman" w:hAnsi="Times New Roman"/>
        <w:sz w:val="24"/>
        <w:szCs w:val="24"/>
      </w:rPr>
      <w:t>Simulation DC/DC Wandler mi</w:t>
    </w:r>
    <w:r>
      <w:rPr>
        <w:rFonts w:ascii="Times New Roman" w:hAnsi="Times New Roman"/>
        <w:sz w:val="24"/>
        <w:szCs w:val="24"/>
      </w:rPr>
      <w:t xml:space="preserve">t </w:t>
    </w:r>
    <w:proofErr w:type="spellStart"/>
    <w:r>
      <w:rPr>
        <w:rFonts w:ascii="Times New Roman" w:hAnsi="Times New Roman"/>
        <w:sz w:val="24"/>
        <w:szCs w:val="24"/>
      </w:rPr>
      <w:t>WinFACT</w:t>
    </w:r>
    <w:proofErr w:type="spellEnd"/>
  </w:p>
  <w:p w14:paraId="28EAFFCE" w14:textId="77777777" w:rsidR="00B76D13" w:rsidRPr="001E3CB1" w:rsidRDefault="00B76D13">
    <w:pPr>
      <w:pStyle w:val="Kopfzeile"/>
      <w:spacing w:after="0"/>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808B4"/>
    <w:multiLevelType w:val="multilevel"/>
    <w:tmpl w:val="02B88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3F27BE"/>
    <w:multiLevelType w:val="multilevel"/>
    <w:tmpl w:val="C5862F78"/>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F2A0720"/>
    <w:multiLevelType w:val="hybridMultilevel"/>
    <w:tmpl w:val="FAAA113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5FEA5CA0"/>
    <w:multiLevelType w:val="multilevel"/>
    <w:tmpl w:val="82F8E5B0"/>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17B7EC9"/>
    <w:multiLevelType w:val="hybridMultilevel"/>
    <w:tmpl w:val="5E9E305C"/>
    <w:lvl w:ilvl="0" w:tplc="CCE8717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B323BEC"/>
    <w:multiLevelType w:val="multilevel"/>
    <w:tmpl w:val="03EE3B5C"/>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30D0866"/>
    <w:multiLevelType w:val="hybridMultilevel"/>
    <w:tmpl w:val="E49E2FF2"/>
    <w:lvl w:ilvl="0" w:tplc="CDC222D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776F2D8E"/>
    <w:multiLevelType w:val="hybridMultilevel"/>
    <w:tmpl w:val="E52EC992"/>
    <w:lvl w:ilvl="0" w:tplc="3BBCEE34">
      <w:start w:val="1"/>
      <w:numFmt w:val="lowerLetter"/>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8" w15:restartNumberingAfterBreak="0">
    <w:nsid w:val="7A364843"/>
    <w:multiLevelType w:val="multilevel"/>
    <w:tmpl w:val="D3087794"/>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8"/>
  </w:num>
  <w:num w:numId="4">
    <w:abstractNumId w:val="3"/>
  </w:num>
  <w:num w:numId="5">
    <w:abstractNumId w:val="5"/>
  </w:num>
  <w:num w:numId="6">
    <w:abstractNumId w:val="2"/>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488"/>
    <w:rsid w:val="00000EC6"/>
    <w:rsid w:val="00001A29"/>
    <w:rsid w:val="0001746B"/>
    <w:rsid w:val="00021603"/>
    <w:rsid w:val="0002262D"/>
    <w:rsid w:val="00033EE9"/>
    <w:rsid w:val="00034C41"/>
    <w:rsid w:val="000354F7"/>
    <w:rsid w:val="00035D7B"/>
    <w:rsid w:val="0003730D"/>
    <w:rsid w:val="00063D09"/>
    <w:rsid w:val="0006564F"/>
    <w:rsid w:val="00066219"/>
    <w:rsid w:val="0007123F"/>
    <w:rsid w:val="00072996"/>
    <w:rsid w:val="00080C90"/>
    <w:rsid w:val="000A1554"/>
    <w:rsid w:val="000A6567"/>
    <w:rsid w:val="000C1AAA"/>
    <w:rsid w:val="000C1ECB"/>
    <w:rsid w:val="000D0C7E"/>
    <w:rsid w:val="000E02E6"/>
    <w:rsid w:val="000E084D"/>
    <w:rsid w:val="000E2411"/>
    <w:rsid w:val="000F39F7"/>
    <w:rsid w:val="00106B92"/>
    <w:rsid w:val="001079E4"/>
    <w:rsid w:val="00114050"/>
    <w:rsid w:val="001144B9"/>
    <w:rsid w:val="00115641"/>
    <w:rsid w:val="00131A5E"/>
    <w:rsid w:val="00134A3C"/>
    <w:rsid w:val="001442CA"/>
    <w:rsid w:val="0014606C"/>
    <w:rsid w:val="00171E23"/>
    <w:rsid w:val="00173A08"/>
    <w:rsid w:val="00175D30"/>
    <w:rsid w:val="00177430"/>
    <w:rsid w:val="001A31A4"/>
    <w:rsid w:val="001A37EE"/>
    <w:rsid w:val="001C1991"/>
    <w:rsid w:val="001D2156"/>
    <w:rsid w:val="001E3CB1"/>
    <w:rsid w:val="00214F20"/>
    <w:rsid w:val="00225111"/>
    <w:rsid w:val="00251EDD"/>
    <w:rsid w:val="00254116"/>
    <w:rsid w:val="0026526B"/>
    <w:rsid w:val="00273DC5"/>
    <w:rsid w:val="00276245"/>
    <w:rsid w:val="002827B5"/>
    <w:rsid w:val="00285371"/>
    <w:rsid w:val="00290050"/>
    <w:rsid w:val="00290769"/>
    <w:rsid w:val="00290E18"/>
    <w:rsid w:val="0029107D"/>
    <w:rsid w:val="002A0DF1"/>
    <w:rsid w:val="002B1DC5"/>
    <w:rsid w:val="002B3AAE"/>
    <w:rsid w:val="002B4055"/>
    <w:rsid w:val="002B5108"/>
    <w:rsid w:val="002B5BD1"/>
    <w:rsid w:val="002D257E"/>
    <w:rsid w:val="002D3613"/>
    <w:rsid w:val="002D3A78"/>
    <w:rsid w:val="002E2EAA"/>
    <w:rsid w:val="002E62B2"/>
    <w:rsid w:val="00307FC4"/>
    <w:rsid w:val="00311EB8"/>
    <w:rsid w:val="00324196"/>
    <w:rsid w:val="00326F82"/>
    <w:rsid w:val="003314B8"/>
    <w:rsid w:val="00337A8B"/>
    <w:rsid w:val="003410B2"/>
    <w:rsid w:val="003511F6"/>
    <w:rsid w:val="00353929"/>
    <w:rsid w:val="00356C23"/>
    <w:rsid w:val="00360F09"/>
    <w:rsid w:val="00361269"/>
    <w:rsid w:val="00373A86"/>
    <w:rsid w:val="003822D5"/>
    <w:rsid w:val="0038304D"/>
    <w:rsid w:val="003A5E54"/>
    <w:rsid w:val="003B6424"/>
    <w:rsid w:val="003C1BE0"/>
    <w:rsid w:val="003C5EEE"/>
    <w:rsid w:val="003E4348"/>
    <w:rsid w:val="003F5219"/>
    <w:rsid w:val="004018BF"/>
    <w:rsid w:val="0042521A"/>
    <w:rsid w:val="00427E57"/>
    <w:rsid w:val="00470434"/>
    <w:rsid w:val="004819E7"/>
    <w:rsid w:val="00494017"/>
    <w:rsid w:val="00495FDC"/>
    <w:rsid w:val="004A7640"/>
    <w:rsid w:val="004B449F"/>
    <w:rsid w:val="004C372E"/>
    <w:rsid w:val="004C7377"/>
    <w:rsid w:val="004D3985"/>
    <w:rsid w:val="004E353B"/>
    <w:rsid w:val="004E44ED"/>
    <w:rsid w:val="004F1B32"/>
    <w:rsid w:val="004F4701"/>
    <w:rsid w:val="00506C51"/>
    <w:rsid w:val="00511853"/>
    <w:rsid w:val="00512B46"/>
    <w:rsid w:val="00542DBC"/>
    <w:rsid w:val="00566C52"/>
    <w:rsid w:val="00570C14"/>
    <w:rsid w:val="00576515"/>
    <w:rsid w:val="00581A35"/>
    <w:rsid w:val="00582A99"/>
    <w:rsid w:val="00594079"/>
    <w:rsid w:val="00596CA2"/>
    <w:rsid w:val="005A503D"/>
    <w:rsid w:val="005A6A79"/>
    <w:rsid w:val="005B1230"/>
    <w:rsid w:val="005E0417"/>
    <w:rsid w:val="005E6CD2"/>
    <w:rsid w:val="0060110E"/>
    <w:rsid w:val="00601809"/>
    <w:rsid w:val="00602C2D"/>
    <w:rsid w:val="00604EAB"/>
    <w:rsid w:val="00617D95"/>
    <w:rsid w:val="00627114"/>
    <w:rsid w:val="00645BCF"/>
    <w:rsid w:val="00652091"/>
    <w:rsid w:val="00677B7B"/>
    <w:rsid w:val="006823A0"/>
    <w:rsid w:val="00692BFD"/>
    <w:rsid w:val="006A45F7"/>
    <w:rsid w:val="006A5566"/>
    <w:rsid w:val="006A64B3"/>
    <w:rsid w:val="006A7E2B"/>
    <w:rsid w:val="006C0525"/>
    <w:rsid w:val="006D2F42"/>
    <w:rsid w:val="006E3F36"/>
    <w:rsid w:val="007020D6"/>
    <w:rsid w:val="00703769"/>
    <w:rsid w:val="0070744F"/>
    <w:rsid w:val="00711A15"/>
    <w:rsid w:val="0071680D"/>
    <w:rsid w:val="00721C5F"/>
    <w:rsid w:val="007246E8"/>
    <w:rsid w:val="00747122"/>
    <w:rsid w:val="00750488"/>
    <w:rsid w:val="00750D2F"/>
    <w:rsid w:val="007669A0"/>
    <w:rsid w:val="00770A77"/>
    <w:rsid w:val="00776D24"/>
    <w:rsid w:val="007822CC"/>
    <w:rsid w:val="00783B77"/>
    <w:rsid w:val="007857A5"/>
    <w:rsid w:val="007A79FE"/>
    <w:rsid w:val="007B49EC"/>
    <w:rsid w:val="007E2EDE"/>
    <w:rsid w:val="0080064F"/>
    <w:rsid w:val="0080338D"/>
    <w:rsid w:val="008113EF"/>
    <w:rsid w:val="00824845"/>
    <w:rsid w:val="00835477"/>
    <w:rsid w:val="00873C41"/>
    <w:rsid w:val="0088630E"/>
    <w:rsid w:val="008918BF"/>
    <w:rsid w:val="008A1223"/>
    <w:rsid w:val="008C2684"/>
    <w:rsid w:val="008C7D8F"/>
    <w:rsid w:val="008D2295"/>
    <w:rsid w:val="008D3E20"/>
    <w:rsid w:val="008E48D1"/>
    <w:rsid w:val="0090084E"/>
    <w:rsid w:val="0090565F"/>
    <w:rsid w:val="0090594A"/>
    <w:rsid w:val="00910A6E"/>
    <w:rsid w:val="0091288D"/>
    <w:rsid w:val="00912D0B"/>
    <w:rsid w:val="009165FC"/>
    <w:rsid w:val="00917135"/>
    <w:rsid w:val="00917B65"/>
    <w:rsid w:val="00925BF1"/>
    <w:rsid w:val="00925F87"/>
    <w:rsid w:val="00963091"/>
    <w:rsid w:val="0097164D"/>
    <w:rsid w:val="0097519E"/>
    <w:rsid w:val="009872A7"/>
    <w:rsid w:val="00987AE0"/>
    <w:rsid w:val="00990274"/>
    <w:rsid w:val="009A547F"/>
    <w:rsid w:val="009B50C3"/>
    <w:rsid w:val="009C18CB"/>
    <w:rsid w:val="009C20F6"/>
    <w:rsid w:val="009C462B"/>
    <w:rsid w:val="009C4915"/>
    <w:rsid w:val="009C519D"/>
    <w:rsid w:val="009E1ED3"/>
    <w:rsid w:val="009E33D2"/>
    <w:rsid w:val="009F1B09"/>
    <w:rsid w:val="009F7E59"/>
    <w:rsid w:val="009F7F07"/>
    <w:rsid w:val="00A03411"/>
    <w:rsid w:val="00A2543B"/>
    <w:rsid w:val="00A40044"/>
    <w:rsid w:val="00A43CF8"/>
    <w:rsid w:val="00A4705F"/>
    <w:rsid w:val="00A56362"/>
    <w:rsid w:val="00A95E75"/>
    <w:rsid w:val="00AB1EA9"/>
    <w:rsid w:val="00AB7BEF"/>
    <w:rsid w:val="00AC75AD"/>
    <w:rsid w:val="00AD7FA8"/>
    <w:rsid w:val="00AE0B44"/>
    <w:rsid w:val="00AE4B0B"/>
    <w:rsid w:val="00AE73B5"/>
    <w:rsid w:val="00B10108"/>
    <w:rsid w:val="00B2271C"/>
    <w:rsid w:val="00B429F8"/>
    <w:rsid w:val="00B53C75"/>
    <w:rsid w:val="00B76D13"/>
    <w:rsid w:val="00B83368"/>
    <w:rsid w:val="00B93729"/>
    <w:rsid w:val="00B97703"/>
    <w:rsid w:val="00BB0C13"/>
    <w:rsid w:val="00BB0EC6"/>
    <w:rsid w:val="00BC1354"/>
    <w:rsid w:val="00BC3A8E"/>
    <w:rsid w:val="00BC3F2F"/>
    <w:rsid w:val="00BD12AC"/>
    <w:rsid w:val="00BD1472"/>
    <w:rsid w:val="00BD7CAE"/>
    <w:rsid w:val="00C01C8D"/>
    <w:rsid w:val="00C02B78"/>
    <w:rsid w:val="00C12D4A"/>
    <w:rsid w:val="00C269FB"/>
    <w:rsid w:val="00C427F4"/>
    <w:rsid w:val="00C74726"/>
    <w:rsid w:val="00C92A17"/>
    <w:rsid w:val="00CB0F10"/>
    <w:rsid w:val="00CB79F9"/>
    <w:rsid w:val="00CB7A03"/>
    <w:rsid w:val="00CC3338"/>
    <w:rsid w:val="00CC4F8C"/>
    <w:rsid w:val="00CE2AB7"/>
    <w:rsid w:val="00CE4F57"/>
    <w:rsid w:val="00CF1B74"/>
    <w:rsid w:val="00CF20FF"/>
    <w:rsid w:val="00D01F10"/>
    <w:rsid w:val="00D038C6"/>
    <w:rsid w:val="00D11AFD"/>
    <w:rsid w:val="00D13BB3"/>
    <w:rsid w:val="00D30B95"/>
    <w:rsid w:val="00D5045F"/>
    <w:rsid w:val="00D67B51"/>
    <w:rsid w:val="00D80EB3"/>
    <w:rsid w:val="00DC6C66"/>
    <w:rsid w:val="00DD2737"/>
    <w:rsid w:val="00DD2C01"/>
    <w:rsid w:val="00DD3962"/>
    <w:rsid w:val="00DD76E1"/>
    <w:rsid w:val="00DE18E6"/>
    <w:rsid w:val="00E0362D"/>
    <w:rsid w:val="00E20142"/>
    <w:rsid w:val="00E201B9"/>
    <w:rsid w:val="00E259A7"/>
    <w:rsid w:val="00E4164F"/>
    <w:rsid w:val="00E7122B"/>
    <w:rsid w:val="00E728E4"/>
    <w:rsid w:val="00E801C5"/>
    <w:rsid w:val="00E81AA2"/>
    <w:rsid w:val="00E9542F"/>
    <w:rsid w:val="00E969A0"/>
    <w:rsid w:val="00EB0AB1"/>
    <w:rsid w:val="00EB4D86"/>
    <w:rsid w:val="00EC1C40"/>
    <w:rsid w:val="00EC3417"/>
    <w:rsid w:val="00F04EEC"/>
    <w:rsid w:val="00F10564"/>
    <w:rsid w:val="00F140CD"/>
    <w:rsid w:val="00F2596E"/>
    <w:rsid w:val="00F563A2"/>
    <w:rsid w:val="00F57FD3"/>
    <w:rsid w:val="00F971C2"/>
    <w:rsid w:val="00FA6279"/>
    <w:rsid w:val="00FB31D4"/>
    <w:rsid w:val="00FC139E"/>
    <w:rsid w:val="00FC3A4E"/>
    <w:rsid w:val="00FC7D56"/>
    <w:rsid w:val="00FD1A2A"/>
    <w:rsid w:val="00FD32E1"/>
    <w:rsid w:val="00FD343D"/>
    <w:rsid w:val="00FD44D0"/>
    <w:rsid w:val="00FE120C"/>
    <w:rsid w:val="00FE5508"/>
    <w:rsid w:val="00FE6AB0"/>
    <w:rsid w:val="00FF3B45"/>
    <w:rsid w:val="00FF414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7046"/>
  <w15:docId w15:val="{7B706825-0F8D-4CDE-93BF-8CA3526A4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spacing w:after="160"/>
    </w:pPr>
    <w:rPr>
      <w:rFonts w:ascii="Calibri" w:eastAsia="Calibri" w:hAnsi="Calibri"/>
      <w:sz w:val="22"/>
      <w:szCs w:val="22"/>
      <w:lang w:eastAsia="en-US"/>
    </w:rPr>
  </w:style>
  <w:style w:type="paragraph" w:styleId="berschrift1">
    <w:name w:val="heading 1"/>
    <w:basedOn w:val="Standard"/>
    <w:next w:val="Standard"/>
    <w:uiPriority w:val="9"/>
    <w:qFormat/>
    <w:pPr>
      <w:keepNext/>
      <w:spacing w:before="240" w:after="60"/>
      <w:outlineLvl w:val="0"/>
    </w:pPr>
    <w:rPr>
      <w:rFonts w:ascii="Arial" w:hAnsi="Arial" w:cs="Arial"/>
      <w:b/>
      <w:bCs/>
      <w:kern w:val="3"/>
      <w:sz w:val="32"/>
      <w:szCs w:val="32"/>
    </w:rPr>
  </w:style>
  <w:style w:type="paragraph" w:styleId="berschrift2">
    <w:name w:val="heading 2"/>
    <w:basedOn w:val="Standard"/>
    <w:next w:val="Standard"/>
    <w:uiPriority w:val="9"/>
    <w:unhideWhenUsed/>
    <w:qFormat/>
    <w:pPr>
      <w:keepNext/>
      <w:spacing w:before="240" w:after="60"/>
      <w:outlineLvl w:val="1"/>
    </w:pPr>
    <w:rPr>
      <w:rFonts w:ascii="Arial" w:hAnsi="Arial" w:cs="Arial"/>
      <w:b/>
      <w:bCs/>
      <w:i/>
      <w:iCs/>
      <w:sz w:val="28"/>
      <w:szCs w:val="28"/>
    </w:rPr>
  </w:style>
  <w:style w:type="paragraph" w:styleId="berschrift3">
    <w:name w:val="heading 3"/>
    <w:basedOn w:val="Standard"/>
    <w:next w:val="Standard"/>
    <w:uiPriority w:val="9"/>
    <w:unhideWhenUsed/>
    <w:qFormat/>
    <w:pPr>
      <w:keepNext/>
      <w:spacing w:before="240" w:after="60"/>
      <w:outlineLvl w:val="2"/>
    </w:pPr>
    <w:rPr>
      <w:rFonts w:ascii="Arial" w:hAnsi="Arial" w:cs="Arial"/>
      <w:b/>
      <w:bCs/>
      <w:sz w:val="26"/>
      <w:szCs w:val="26"/>
    </w:rPr>
  </w:style>
  <w:style w:type="paragraph" w:styleId="berschrift4">
    <w:name w:val="heading 4"/>
    <w:basedOn w:val="Standard"/>
    <w:next w:val="Standard"/>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pPr>
      <w:suppressAutoHyphens/>
    </w:pPr>
    <w:rPr>
      <w:rFonts w:ascii="Calibri" w:eastAsia="Calibri" w:hAnsi="Calibri"/>
      <w:sz w:val="22"/>
      <w:szCs w:val="22"/>
      <w:lang w:eastAsia="en-US"/>
    </w:rPr>
  </w:style>
  <w:style w:type="character" w:customStyle="1" w:styleId="KeinLeerraumZchn">
    <w:name w:val="Kein Leerraum Zchn"/>
    <w:rPr>
      <w:rFonts w:ascii="Calibri" w:eastAsia="Calibri" w:hAnsi="Calibri"/>
      <w:sz w:val="22"/>
      <w:szCs w:val="22"/>
      <w:lang w:val="de-AT" w:eastAsia="en-US" w:bidi="ar-SA"/>
    </w:rPr>
  </w:style>
  <w:style w:type="paragraph" w:styleId="Titel">
    <w:name w:val="Title"/>
    <w:basedOn w:val="Standard"/>
    <w:uiPriority w:val="10"/>
    <w:qFormat/>
    <w:pPr>
      <w:spacing w:after="0"/>
      <w:jc w:val="center"/>
    </w:pPr>
    <w:rPr>
      <w:rFonts w:ascii="Century Gothic" w:eastAsia="Times New Roman" w:hAnsi="Century Gothic"/>
      <w:sz w:val="32"/>
      <w:szCs w:val="24"/>
      <w:lang w:val="de-DE" w:eastAsia="de-DE"/>
    </w:rPr>
  </w:style>
  <w:style w:type="character" w:customStyle="1" w:styleId="TitelZchn">
    <w:name w:val="Titel Zchn"/>
    <w:rPr>
      <w:rFonts w:ascii="Century Gothic" w:hAnsi="Century Gothic"/>
      <w:sz w:val="32"/>
      <w:szCs w:val="24"/>
      <w:lang w:val="de-DE" w:eastAsia="de-DE" w:bidi="ar-SA"/>
    </w:rPr>
  </w:style>
  <w:style w:type="paragraph" w:styleId="Verzeichnis1">
    <w:name w:val="toc 1"/>
    <w:basedOn w:val="Standard"/>
    <w:next w:val="Standard"/>
    <w:autoRedefine/>
    <w:uiPriority w:val="39"/>
    <w:pPr>
      <w:spacing w:before="360" w:after="0"/>
    </w:pPr>
    <w:rPr>
      <w:rFonts w:ascii="Arial" w:hAnsi="Arial" w:cs="Arial"/>
      <w:b/>
      <w:bCs/>
      <w:caps/>
      <w:sz w:val="24"/>
      <w:szCs w:val="24"/>
    </w:rPr>
  </w:style>
  <w:style w:type="paragraph" w:styleId="Verzeichnis2">
    <w:name w:val="toc 2"/>
    <w:basedOn w:val="Standard"/>
    <w:next w:val="Standard"/>
    <w:autoRedefine/>
    <w:uiPriority w:val="39"/>
    <w:pPr>
      <w:spacing w:before="240" w:after="0"/>
    </w:pPr>
    <w:rPr>
      <w:rFonts w:ascii="Times New Roman" w:hAnsi="Times New Roman"/>
      <w:b/>
      <w:bCs/>
      <w:sz w:val="20"/>
      <w:szCs w:val="20"/>
    </w:rPr>
  </w:style>
  <w:style w:type="paragraph" w:styleId="Verzeichnis3">
    <w:name w:val="toc 3"/>
    <w:basedOn w:val="Standard"/>
    <w:next w:val="Standard"/>
    <w:autoRedefine/>
    <w:uiPriority w:val="39"/>
    <w:pPr>
      <w:spacing w:after="0"/>
      <w:ind w:left="220"/>
    </w:pPr>
    <w:rPr>
      <w:rFonts w:ascii="Times New Roman" w:hAnsi="Times New Roman"/>
      <w:sz w:val="20"/>
      <w:szCs w:val="20"/>
    </w:rPr>
  </w:style>
  <w:style w:type="character" w:styleId="Hyperlink">
    <w:name w:val="Hyperlink"/>
    <w:uiPriority w:val="99"/>
    <w:rPr>
      <w:color w:val="0000FF"/>
      <w:u w:val="single"/>
    </w:rPr>
  </w:style>
  <w:style w:type="paragraph" w:styleId="Verzeichnis4">
    <w:name w:val="toc 4"/>
    <w:basedOn w:val="Standard"/>
    <w:next w:val="Standard"/>
    <w:autoRedefine/>
    <w:pPr>
      <w:spacing w:after="0"/>
      <w:ind w:left="440"/>
    </w:pPr>
    <w:rPr>
      <w:rFonts w:ascii="Times New Roman" w:hAnsi="Times New Roman"/>
      <w:sz w:val="20"/>
      <w:szCs w:val="20"/>
    </w:rPr>
  </w:style>
  <w:style w:type="paragraph" w:styleId="Verzeichnis5">
    <w:name w:val="toc 5"/>
    <w:basedOn w:val="Standard"/>
    <w:next w:val="Standard"/>
    <w:autoRedefine/>
    <w:pPr>
      <w:spacing w:after="0"/>
      <w:ind w:left="660"/>
    </w:pPr>
    <w:rPr>
      <w:rFonts w:ascii="Times New Roman" w:hAnsi="Times New Roman"/>
      <w:sz w:val="20"/>
      <w:szCs w:val="20"/>
    </w:rPr>
  </w:style>
  <w:style w:type="paragraph" w:styleId="Verzeichnis6">
    <w:name w:val="toc 6"/>
    <w:basedOn w:val="Standard"/>
    <w:next w:val="Standard"/>
    <w:autoRedefine/>
    <w:pPr>
      <w:spacing w:after="0"/>
      <w:ind w:left="880"/>
    </w:pPr>
    <w:rPr>
      <w:rFonts w:ascii="Times New Roman" w:hAnsi="Times New Roman"/>
      <w:sz w:val="20"/>
      <w:szCs w:val="20"/>
    </w:rPr>
  </w:style>
  <w:style w:type="paragraph" w:styleId="Verzeichnis7">
    <w:name w:val="toc 7"/>
    <w:basedOn w:val="Standard"/>
    <w:next w:val="Standard"/>
    <w:autoRedefine/>
    <w:pPr>
      <w:spacing w:after="0"/>
      <w:ind w:left="1100"/>
    </w:pPr>
    <w:rPr>
      <w:rFonts w:ascii="Times New Roman" w:hAnsi="Times New Roman"/>
      <w:sz w:val="20"/>
      <w:szCs w:val="20"/>
    </w:rPr>
  </w:style>
  <w:style w:type="paragraph" w:styleId="Verzeichnis8">
    <w:name w:val="toc 8"/>
    <w:basedOn w:val="Standard"/>
    <w:next w:val="Standard"/>
    <w:autoRedefine/>
    <w:pPr>
      <w:spacing w:after="0"/>
      <w:ind w:left="1320"/>
    </w:pPr>
    <w:rPr>
      <w:rFonts w:ascii="Times New Roman" w:hAnsi="Times New Roman"/>
      <w:sz w:val="20"/>
      <w:szCs w:val="20"/>
    </w:rPr>
  </w:style>
  <w:style w:type="paragraph" w:styleId="Verzeichnis9">
    <w:name w:val="toc 9"/>
    <w:basedOn w:val="Standard"/>
    <w:next w:val="Standard"/>
    <w:autoRedefine/>
    <w:pPr>
      <w:spacing w:after="0"/>
      <w:ind w:left="1540"/>
    </w:pPr>
    <w:rPr>
      <w:rFonts w:ascii="Times New Roman" w:hAnsi="Times New Roman"/>
      <w:sz w:val="20"/>
      <w:szCs w:val="20"/>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character" w:styleId="Platzhaltertext">
    <w:name w:val="Placeholder Text"/>
    <w:basedOn w:val="Absatz-Standardschriftart"/>
    <w:rPr>
      <w:color w:val="808080"/>
    </w:rPr>
  </w:style>
  <w:style w:type="paragraph" w:styleId="Listenabsatz">
    <w:name w:val="List Paragraph"/>
    <w:basedOn w:val="Standard"/>
    <w:pPr>
      <w:ind w:left="720"/>
    </w:pPr>
  </w:style>
  <w:style w:type="paragraph" w:styleId="Sprechblasentext">
    <w:name w:val="Balloon Text"/>
    <w:basedOn w:val="Standard"/>
    <w:pPr>
      <w:spacing w:after="0"/>
    </w:pPr>
    <w:rPr>
      <w:rFonts w:ascii="Segoe UI" w:hAnsi="Segoe UI" w:cs="Segoe UI"/>
      <w:sz w:val="18"/>
      <w:szCs w:val="18"/>
    </w:rPr>
  </w:style>
  <w:style w:type="character" w:customStyle="1" w:styleId="SprechblasentextZchn">
    <w:name w:val="Sprechblasentext Zchn"/>
    <w:basedOn w:val="Absatz-Standardschriftart"/>
    <w:rPr>
      <w:rFonts w:ascii="Segoe UI" w:eastAsia="Calibri" w:hAnsi="Segoe UI" w:cs="Segoe UI"/>
      <w:sz w:val="18"/>
      <w:szCs w:val="18"/>
      <w:lang w:eastAsia="en-US"/>
    </w:rPr>
  </w:style>
  <w:style w:type="paragraph" w:styleId="Beschriftung">
    <w:name w:val="caption"/>
    <w:basedOn w:val="Standard"/>
    <w:next w:val="Standard"/>
    <w:pPr>
      <w:spacing w:after="200"/>
    </w:pPr>
    <w:rPr>
      <w:i/>
      <w:iCs/>
      <w:color w:val="44546A"/>
      <w:sz w:val="18"/>
      <w:szCs w:val="18"/>
    </w:rPr>
  </w:style>
  <w:style w:type="character" w:customStyle="1" w:styleId="berschrift4Zchn">
    <w:name w:val="Überschrift 4 Zchn"/>
    <w:basedOn w:val="Absatz-Standardschriftart"/>
    <w:rPr>
      <w:rFonts w:ascii="Calibri Light" w:eastAsia="Times New Roman" w:hAnsi="Calibri Light" w:cs="Times New Roman"/>
      <w:i/>
      <w:iCs/>
      <w:color w:val="2F5496"/>
      <w:sz w:val="22"/>
      <w:szCs w:val="22"/>
      <w:lang w:eastAsia="en-US"/>
    </w:rPr>
  </w:style>
  <w:style w:type="table" w:styleId="Tabellenraster">
    <w:name w:val="Table Grid"/>
    <w:basedOn w:val="NormaleTabelle"/>
    <w:uiPriority w:val="39"/>
    <w:rsid w:val="009F7E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1077">
      <w:bodyDiv w:val="1"/>
      <w:marLeft w:val="0"/>
      <w:marRight w:val="0"/>
      <w:marTop w:val="0"/>
      <w:marBottom w:val="0"/>
      <w:divBdr>
        <w:top w:val="none" w:sz="0" w:space="0" w:color="auto"/>
        <w:left w:val="none" w:sz="0" w:space="0" w:color="auto"/>
        <w:bottom w:val="none" w:sz="0" w:space="0" w:color="auto"/>
        <w:right w:val="none" w:sz="0" w:space="0" w:color="auto"/>
      </w:divBdr>
    </w:div>
    <w:div w:id="122236158">
      <w:bodyDiv w:val="1"/>
      <w:marLeft w:val="0"/>
      <w:marRight w:val="0"/>
      <w:marTop w:val="0"/>
      <w:marBottom w:val="0"/>
      <w:divBdr>
        <w:top w:val="none" w:sz="0" w:space="0" w:color="auto"/>
        <w:left w:val="none" w:sz="0" w:space="0" w:color="auto"/>
        <w:bottom w:val="none" w:sz="0" w:space="0" w:color="auto"/>
        <w:right w:val="none" w:sz="0" w:space="0" w:color="auto"/>
      </w:divBdr>
    </w:div>
    <w:div w:id="214703634">
      <w:bodyDiv w:val="1"/>
      <w:marLeft w:val="0"/>
      <w:marRight w:val="0"/>
      <w:marTop w:val="0"/>
      <w:marBottom w:val="0"/>
      <w:divBdr>
        <w:top w:val="none" w:sz="0" w:space="0" w:color="auto"/>
        <w:left w:val="none" w:sz="0" w:space="0" w:color="auto"/>
        <w:bottom w:val="none" w:sz="0" w:space="0" w:color="auto"/>
        <w:right w:val="none" w:sz="0" w:space="0" w:color="auto"/>
      </w:divBdr>
    </w:div>
    <w:div w:id="290088530">
      <w:bodyDiv w:val="1"/>
      <w:marLeft w:val="0"/>
      <w:marRight w:val="0"/>
      <w:marTop w:val="0"/>
      <w:marBottom w:val="0"/>
      <w:divBdr>
        <w:top w:val="none" w:sz="0" w:space="0" w:color="auto"/>
        <w:left w:val="none" w:sz="0" w:space="0" w:color="auto"/>
        <w:bottom w:val="none" w:sz="0" w:space="0" w:color="auto"/>
        <w:right w:val="none" w:sz="0" w:space="0" w:color="auto"/>
      </w:divBdr>
    </w:div>
    <w:div w:id="317346875">
      <w:bodyDiv w:val="1"/>
      <w:marLeft w:val="0"/>
      <w:marRight w:val="0"/>
      <w:marTop w:val="0"/>
      <w:marBottom w:val="0"/>
      <w:divBdr>
        <w:top w:val="none" w:sz="0" w:space="0" w:color="auto"/>
        <w:left w:val="none" w:sz="0" w:space="0" w:color="auto"/>
        <w:bottom w:val="none" w:sz="0" w:space="0" w:color="auto"/>
        <w:right w:val="none" w:sz="0" w:space="0" w:color="auto"/>
      </w:divBdr>
    </w:div>
    <w:div w:id="389617034">
      <w:bodyDiv w:val="1"/>
      <w:marLeft w:val="0"/>
      <w:marRight w:val="0"/>
      <w:marTop w:val="0"/>
      <w:marBottom w:val="0"/>
      <w:divBdr>
        <w:top w:val="none" w:sz="0" w:space="0" w:color="auto"/>
        <w:left w:val="none" w:sz="0" w:space="0" w:color="auto"/>
        <w:bottom w:val="none" w:sz="0" w:space="0" w:color="auto"/>
        <w:right w:val="none" w:sz="0" w:space="0" w:color="auto"/>
      </w:divBdr>
    </w:div>
    <w:div w:id="484973870">
      <w:bodyDiv w:val="1"/>
      <w:marLeft w:val="0"/>
      <w:marRight w:val="0"/>
      <w:marTop w:val="0"/>
      <w:marBottom w:val="0"/>
      <w:divBdr>
        <w:top w:val="none" w:sz="0" w:space="0" w:color="auto"/>
        <w:left w:val="none" w:sz="0" w:space="0" w:color="auto"/>
        <w:bottom w:val="none" w:sz="0" w:space="0" w:color="auto"/>
        <w:right w:val="none" w:sz="0" w:space="0" w:color="auto"/>
      </w:divBdr>
    </w:div>
    <w:div w:id="577717358">
      <w:bodyDiv w:val="1"/>
      <w:marLeft w:val="0"/>
      <w:marRight w:val="0"/>
      <w:marTop w:val="0"/>
      <w:marBottom w:val="0"/>
      <w:divBdr>
        <w:top w:val="none" w:sz="0" w:space="0" w:color="auto"/>
        <w:left w:val="none" w:sz="0" w:space="0" w:color="auto"/>
        <w:bottom w:val="none" w:sz="0" w:space="0" w:color="auto"/>
        <w:right w:val="none" w:sz="0" w:space="0" w:color="auto"/>
      </w:divBdr>
    </w:div>
    <w:div w:id="631716961">
      <w:bodyDiv w:val="1"/>
      <w:marLeft w:val="0"/>
      <w:marRight w:val="0"/>
      <w:marTop w:val="0"/>
      <w:marBottom w:val="0"/>
      <w:divBdr>
        <w:top w:val="none" w:sz="0" w:space="0" w:color="auto"/>
        <w:left w:val="none" w:sz="0" w:space="0" w:color="auto"/>
        <w:bottom w:val="none" w:sz="0" w:space="0" w:color="auto"/>
        <w:right w:val="none" w:sz="0" w:space="0" w:color="auto"/>
      </w:divBdr>
    </w:div>
    <w:div w:id="711419860">
      <w:bodyDiv w:val="1"/>
      <w:marLeft w:val="0"/>
      <w:marRight w:val="0"/>
      <w:marTop w:val="0"/>
      <w:marBottom w:val="0"/>
      <w:divBdr>
        <w:top w:val="none" w:sz="0" w:space="0" w:color="auto"/>
        <w:left w:val="none" w:sz="0" w:space="0" w:color="auto"/>
        <w:bottom w:val="none" w:sz="0" w:space="0" w:color="auto"/>
        <w:right w:val="none" w:sz="0" w:space="0" w:color="auto"/>
      </w:divBdr>
    </w:div>
    <w:div w:id="1082222838">
      <w:bodyDiv w:val="1"/>
      <w:marLeft w:val="0"/>
      <w:marRight w:val="0"/>
      <w:marTop w:val="0"/>
      <w:marBottom w:val="0"/>
      <w:divBdr>
        <w:top w:val="none" w:sz="0" w:space="0" w:color="auto"/>
        <w:left w:val="none" w:sz="0" w:space="0" w:color="auto"/>
        <w:bottom w:val="none" w:sz="0" w:space="0" w:color="auto"/>
        <w:right w:val="none" w:sz="0" w:space="0" w:color="auto"/>
      </w:divBdr>
    </w:div>
    <w:div w:id="1157649793">
      <w:bodyDiv w:val="1"/>
      <w:marLeft w:val="0"/>
      <w:marRight w:val="0"/>
      <w:marTop w:val="0"/>
      <w:marBottom w:val="0"/>
      <w:divBdr>
        <w:top w:val="none" w:sz="0" w:space="0" w:color="auto"/>
        <w:left w:val="none" w:sz="0" w:space="0" w:color="auto"/>
        <w:bottom w:val="none" w:sz="0" w:space="0" w:color="auto"/>
        <w:right w:val="none" w:sz="0" w:space="0" w:color="auto"/>
      </w:divBdr>
    </w:div>
    <w:div w:id="1313019741">
      <w:bodyDiv w:val="1"/>
      <w:marLeft w:val="0"/>
      <w:marRight w:val="0"/>
      <w:marTop w:val="0"/>
      <w:marBottom w:val="0"/>
      <w:divBdr>
        <w:top w:val="none" w:sz="0" w:space="0" w:color="auto"/>
        <w:left w:val="none" w:sz="0" w:space="0" w:color="auto"/>
        <w:bottom w:val="none" w:sz="0" w:space="0" w:color="auto"/>
        <w:right w:val="none" w:sz="0" w:space="0" w:color="auto"/>
      </w:divBdr>
    </w:div>
    <w:div w:id="1313752240">
      <w:bodyDiv w:val="1"/>
      <w:marLeft w:val="0"/>
      <w:marRight w:val="0"/>
      <w:marTop w:val="0"/>
      <w:marBottom w:val="0"/>
      <w:divBdr>
        <w:top w:val="none" w:sz="0" w:space="0" w:color="auto"/>
        <w:left w:val="none" w:sz="0" w:space="0" w:color="auto"/>
        <w:bottom w:val="none" w:sz="0" w:space="0" w:color="auto"/>
        <w:right w:val="none" w:sz="0" w:space="0" w:color="auto"/>
      </w:divBdr>
    </w:div>
    <w:div w:id="1503812436">
      <w:bodyDiv w:val="1"/>
      <w:marLeft w:val="0"/>
      <w:marRight w:val="0"/>
      <w:marTop w:val="0"/>
      <w:marBottom w:val="0"/>
      <w:divBdr>
        <w:top w:val="none" w:sz="0" w:space="0" w:color="auto"/>
        <w:left w:val="none" w:sz="0" w:space="0" w:color="auto"/>
        <w:bottom w:val="none" w:sz="0" w:space="0" w:color="auto"/>
        <w:right w:val="none" w:sz="0" w:space="0" w:color="auto"/>
      </w:divBdr>
    </w:div>
    <w:div w:id="1726905793">
      <w:bodyDiv w:val="1"/>
      <w:marLeft w:val="0"/>
      <w:marRight w:val="0"/>
      <w:marTop w:val="0"/>
      <w:marBottom w:val="0"/>
      <w:divBdr>
        <w:top w:val="none" w:sz="0" w:space="0" w:color="auto"/>
        <w:left w:val="none" w:sz="0" w:space="0" w:color="auto"/>
        <w:bottom w:val="none" w:sz="0" w:space="0" w:color="auto"/>
        <w:right w:val="none" w:sz="0" w:space="0" w:color="auto"/>
      </w:divBdr>
    </w:div>
    <w:div w:id="2038923148">
      <w:bodyDiv w:val="1"/>
      <w:marLeft w:val="0"/>
      <w:marRight w:val="0"/>
      <w:marTop w:val="0"/>
      <w:marBottom w:val="0"/>
      <w:divBdr>
        <w:top w:val="none" w:sz="0" w:space="0" w:color="auto"/>
        <w:left w:val="none" w:sz="0" w:space="0" w:color="auto"/>
        <w:bottom w:val="none" w:sz="0" w:space="0" w:color="auto"/>
        <w:right w:val="none" w:sz="0" w:space="0" w:color="auto"/>
      </w:divBdr>
    </w:div>
    <w:div w:id="2097747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4.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Schule\Schule\4AHEL\Labor\MAGA\08_Winfact_1\Uebung\Messwert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Schule\Schule\4AHEL\Labor\MAGA\08_Winfact_1\Uebung\Diagramm_Last_Frequenz.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Schule\Schule\4AHEL\Labor\MAGA\08_Winfact_1\Uebung\Diagramm_Last_Frequenz.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Fehlerverläufe</a:t>
            </a:r>
            <a:r>
              <a:rPr lang="de-AT" baseline="0"/>
              <a:t> bei unterschiedlichen Intergrationsverfahren</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6217429942991973"/>
          <c:y val="0.15238290879211175"/>
          <c:w val="0.80098524155648609"/>
          <c:h val="0.70844240710667128"/>
        </c:manualLayout>
      </c:layout>
      <c:scatterChart>
        <c:scatterStyle val="smoothMarker"/>
        <c:varyColors val="0"/>
        <c:ser>
          <c:idx val="0"/>
          <c:order val="0"/>
          <c:tx>
            <c:strRef>
              <c:f>Tabelle1!$B$1</c:f>
              <c:strCache>
                <c:ptCount val="1"/>
                <c:pt idx="0">
                  <c:v>Fehler Runge Kutta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Tabelle1!$A$2:$A$27</c:f>
              <c:numCache>
                <c:formatCode>General</c:formatCode>
                <c:ptCount val="26"/>
                <c:pt idx="0">
                  <c:v>1.0000000000000001E-5</c:v>
                </c:pt>
                <c:pt idx="1">
                  <c:v>2.0000000000000002E-5</c:v>
                </c:pt>
                <c:pt idx="2">
                  <c:v>4.0000000000000003E-5</c:v>
                </c:pt>
                <c:pt idx="3">
                  <c:v>8.0000000000000007E-5</c:v>
                </c:pt>
                <c:pt idx="4">
                  <c:v>1E-4</c:v>
                </c:pt>
                <c:pt idx="5">
                  <c:v>2.0000000000000001E-4</c:v>
                </c:pt>
                <c:pt idx="6">
                  <c:v>4.0000000000000002E-4</c:v>
                </c:pt>
                <c:pt idx="7">
                  <c:v>8.0000000000000004E-4</c:v>
                </c:pt>
                <c:pt idx="8">
                  <c:v>1E-3</c:v>
                </c:pt>
                <c:pt idx="9">
                  <c:v>2E-3</c:v>
                </c:pt>
                <c:pt idx="10">
                  <c:v>4.0000000000000001E-3</c:v>
                </c:pt>
                <c:pt idx="11">
                  <c:v>8.0000000000000002E-3</c:v>
                </c:pt>
                <c:pt idx="12">
                  <c:v>0.01</c:v>
                </c:pt>
                <c:pt idx="13">
                  <c:v>0.02</c:v>
                </c:pt>
                <c:pt idx="14">
                  <c:v>0.04</c:v>
                </c:pt>
                <c:pt idx="15">
                  <c:v>0.08</c:v>
                </c:pt>
                <c:pt idx="16">
                  <c:v>0.1</c:v>
                </c:pt>
                <c:pt idx="17">
                  <c:v>0.2</c:v>
                </c:pt>
                <c:pt idx="18">
                  <c:v>0.4</c:v>
                </c:pt>
                <c:pt idx="19">
                  <c:v>0.8</c:v>
                </c:pt>
                <c:pt idx="20">
                  <c:v>1</c:v>
                </c:pt>
                <c:pt idx="21">
                  <c:v>2</c:v>
                </c:pt>
                <c:pt idx="22">
                  <c:v>4</c:v>
                </c:pt>
                <c:pt idx="23">
                  <c:v>8</c:v>
                </c:pt>
                <c:pt idx="24">
                  <c:v>10</c:v>
                </c:pt>
                <c:pt idx="25">
                  <c:v>20</c:v>
                </c:pt>
              </c:numCache>
            </c:numRef>
          </c:xVal>
          <c:yVal>
            <c:numRef>
              <c:f>Tabelle1!$B$2:$B$27</c:f>
              <c:numCache>
                <c:formatCode>General</c:formatCode>
                <c:ptCount val="26"/>
                <c:pt idx="0">
                  <c:v>5.3492000000000001E-3</c:v>
                </c:pt>
                <c:pt idx="1">
                  <c:v>5.3492000000000001E-3</c:v>
                </c:pt>
                <c:pt idx="2">
                  <c:v>5.3492000000000001E-3</c:v>
                </c:pt>
                <c:pt idx="3">
                  <c:v>5.3492000000000001E-3</c:v>
                </c:pt>
                <c:pt idx="4">
                  <c:v>5.3492000000000001E-3</c:v>
                </c:pt>
                <c:pt idx="5">
                  <c:v>5.3492000000000001E-3</c:v>
                </c:pt>
                <c:pt idx="6">
                  <c:v>5.3492000000000001E-3</c:v>
                </c:pt>
                <c:pt idx="7">
                  <c:v>5.3571000000000001E-3</c:v>
                </c:pt>
                <c:pt idx="8">
                  <c:v>5.3572000000000003E-3</c:v>
                </c:pt>
                <c:pt idx="9">
                  <c:v>5.3572000000000003E-3</c:v>
                </c:pt>
                <c:pt idx="10">
                  <c:v>5.3572000000000003E-3</c:v>
                </c:pt>
                <c:pt idx="11">
                  <c:v>5.9974E-3</c:v>
                </c:pt>
                <c:pt idx="12">
                  <c:v>5.6372000000000002E-3</c:v>
                </c:pt>
                <c:pt idx="13">
                  <c:v>8.2428999999999992E-3</c:v>
                </c:pt>
                <c:pt idx="14">
                  <c:v>1.2998600000000001E-2</c:v>
                </c:pt>
                <c:pt idx="15">
                  <c:v>4.3647499999999999E-2</c:v>
                </c:pt>
                <c:pt idx="16">
                  <c:v>4.3448800000000003E-2</c:v>
                </c:pt>
                <c:pt idx="17">
                  <c:v>3.8056300000000001E-2</c:v>
                </c:pt>
                <c:pt idx="18">
                  <c:v>6.0052099999999997E-2</c:v>
                </c:pt>
                <c:pt idx="19">
                  <c:v>4.3153214999999996</c:v>
                </c:pt>
                <c:pt idx="20">
                  <c:v>1.2081073</c:v>
                </c:pt>
                <c:pt idx="21">
                  <c:v>104.44597</c:v>
                </c:pt>
                <c:pt idx="22">
                  <c:v>87789.053</c:v>
                </c:pt>
                <c:pt idx="23">
                  <c:v>11382838</c:v>
                </c:pt>
                <c:pt idx="24">
                  <c:v>78526986</c:v>
                </c:pt>
                <c:pt idx="25">
                  <c:v>713.33793000000003</c:v>
                </c:pt>
              </c:numCache>
            </c:numRef>
          </c:yVal>
          <c:smooth val="1"/>
          <c:extLst>
            <c:ext xmlns:c16="http://schemas.microsoft.com/office/drawing/2014/chart" uri="{C3380CC4-5D6E-409C-BE32-E72D297353CC}">
              <c16:uniqueId val="{00000000-1D51-4A8B-9382-A297F137E0F1}"/>
            </c:ext>
          </c:extLst>
        </c:ser>
        <c:ser>
          <c:idx val="1"/>
          <c:order val="1"/>
          <c:tx>
            <c:strRef>
              <c:f>Tabelle1!$E$1</c:f>
              <c:strCache>
                <c:ptCount val="1"/>
                <c:pt idx="0">
                  <c:v>Fehler Euler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Tabelle1!$A$2:$A$27</c:f>
              <c:numCache>
                <c:formatCode>General</c:formatCode>
                <c:ptCount val="26"/>
                <c:pt idx="0">
                  <c:v>1.0000000000000001E-5</c:v>
                </c:pt>
                <c:pt idx="1">
                  <c:v>2.0000000000000002E-5</c:v>
                </c:pt>
                <c:pt idx="2">
                  <c:v>4.0000000000000003E-5</c:v>
                </c:pt>
                <c:pt idx="3">
                  <c:v>8.0000000000000007E-5</c:v>
                </c:pt>
                <c:pt idx="4">
                  <c:v>1E-4</c:v>
                </c:pt>
                <c:pt idx="5">
                  <c:v>2.0000000000000001E-4</c:v>
                </c:pt>
                <c:pt idx="6">
                  <c:v>4.0000000000000002E-4</c:v>
                </c:pt>
                <c:pt idx="7">
                  <c:v>8.0000000000000004E-4</c:v>
                </c:pt>
                <c:pt idx="8">
                  <c:v>1E-3</c:v>
                </c:pt>
                <c:pt idx="9">
                  <c:v>2E-3</c:v>
                </c:pt>
                <c:pt idx="10">
                  <c:v>4.0000000000000001E-3</c:v>
                </c:pt>
                <c:pt idx="11">
                  <c:v>8.0000000000000002E-3</c:v>
                </c:pt>
                <c:pt idx="12">
                  <c:v>0.01</c:v>
                </c:pt>
                <c:pt idx="13">
                  <c:v>0.02</c:v>
                </c:pt>
                <c:pt idx="14">
                  <c:v>0.04</c:v>
                </c:pt>
                <c:pt idx="15">
                  <c:v>0.08</c:v>
                </c:pt>
                <c:pt idx="16">
                  <c:v>0.1</c:v>
                </c:pt>
                <c:pt idx="17">
                  <c:v>0.2</c:v>
                </c:pt>
                <c:pt idx="18">
                  <c:v>0.4</c:v>
                </c:pt>
                <c:pt idx="19">
                  <c:v>0.8</c:v>
                </c:pt>
                <c:pt idx="20">
                  <c:v>1</c:v>
                </c:pt>
                <c:pt idx="21">
                  <c:v>2</c:v>
                </c:pt>
                <c:pt idx="22">
                  <c:v>4</c:v>
                </c:pt>
                <c:pt idx="23">
                  <c:v>8</c:v>
                </c:pt>
                <c:pt idx="24">
                  <c:v>10</c:v>
                </c:pt>
                <c:pt idx="25">
                  <c:v>20</c:v>
                </c:pt>
              </c:numCache>
            </c:numRef>
          </c:xVal>
          <c:yVal>
            <c:numRef>
              <c:f>Tabelle1!$E$2:$E$27</c:f>
              <c:numCache>
                <c:formatCode>General</c:formatCode>
                <c:ptCount val="26"/>
                <c:pt idx="0">
                  <c:v>3.5354000000000002E-3</c:v>
                </c:pt>
                <c:pt idx="1">
                  <c:v>1.7217000000000001E-3</c:v>
                </c:pt>
                <c:pt idx="2">
                  <c:v>1.9059000000000001E-3</c:v>
                </c:pt>
                <c:pt idx="3">
                  <c:v>9.1617000000000001E-3</c:v>
                </c:pt>
                <c:pt idx="4">
                  <c:v>1.27898E-2</c:v>
                </c:pt>
                <c:pt idx="5">
                  <c:v>3.0932899999999999E-2</c:v>
                </c:pt>
                <c:pt idx="6">
                  <c:v>6.7231200000000005E-2</c:v>
                </c:pt>
                <c:pt idx="7">
                  <c:v>0.13987849999999999</c:v>
                </c:pt>
                <c:pt idx="8">
                  <c:v>0.1762243</c:v>
                </c:pt>
                <c:pt idx="9">
                  <c:v>0.35817369999999998</c:v>
                </c:pt>
                <c:pt idx="10">
                  <c:v>0.72332180000000001</c:v>
                </c:pt>
                <c:pt idx="11">
                  <c:v>1.4588939000000001</c:v>
                </c:pt>
                <c:pt idx="12">
                  <c:v>1.8281833999999999</c:v>
                </c:pt>
                <c:pt idx="13">
                  <c:v>3.7061525</c:v>
                </c:pt>
                <c:pt idx="14">
                  <c:v>7.5770362999999996</c:v>
                </c:pt>
                <c:pt idx="15">
                  <c:v>15.915979</c:v>
                </c:pt>
                <c:pt idx="16">
                  <c:v>20.378938999999999</c:v>
                </c:pt>
                <c:pt idx="17">
                  <c:v>46.042569999999998</c:v>
                </c:pt>
                <c:pt idx="18">
                  <c:v>117.98481</c:v>
                </c:pt>
                <c:pt idx="19">
                  <c:v>365.76364000000001</c:v>
                </c:pt>
                <c:pt idx="20">
                  <c:v>513.33793000000003</c:v>
                </c:pt>
                <c:pt idx="21">
                  <c:v>148941.10999999999</c:v>
                </c:pt>
                <c:pt idx="22">
                  <c:v>332942.49</c:v>
                </c:pt>
                <c:pt idx="23">
                  <c:v>38540.288999999997</c:v>
                </c:pt>
                <c:pt idx="24">
                  <c:v>60620.455000000002</c:v>
                </c:pt>
                <c:pt idx="25">
                  <c:v>713.33793000000003</c:v>
                </c:pt>
              </c:numCache>
            </c:numRef>
          </c:yVal>
          <c:smooth val="1"/>
          <c:extLst>
            <c:ext xmlns:c16="http://schemas.microsoft.com/office/drawing/2014/chart" uri="{C3380CC4-5D6E-409C-BE32-E72D297353CC}">
              <c16:uniqueId val="{00000001-1D51-4A8B-9382-A297F137E0F1}"/>
            </c:ext>
          </c:extLst>
        </c:ser>
        <c:dLbls>
          <c:showLegendKey val="0"/>
          <c:showVal val="0"/>
          <c:showCatName val="0"/>
          <c:showSerName val="0"/>
          <c:showPercent val="0"/>
          <c:showBubbleSize val="0"/>
        </c:dLbls>
        <c:axId val="1970897680"/>
        <c:axId val="1753707888"/>
      </c:scatterChart>
      <c:valAx>
        <c:axId val="1970897680"/>
        <c:scaling>
          <c:logBase val="10"/>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3707888"/>
        <c:crosses val="autoZero"/>
        <c:crossBetween val="midCat"/>
      </c:valAx>
      <c:valAx>
        <c:axId val="175370788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708976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Kennlinie </a:t>
            </a:r>
            <a:r>
              <a:rPr lang="de-AT" sz="1400" b="0" i="0" u="none" strike="noStrike" baseline="0">
                <a:effectLst/>
              </a:rPr>
              <a:t>𝑓=𝑓(𝐼r𝑒𝑓)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4.6885472513259328E-2"/>
          <c:y val="0.25976107780824609"/>
          <c:w val="0.81402993112716826"/>
          <c:h val="0.6382587728376925"/>
        </c:manualLayout>
      </c:layout>
      <c:scatterChart>
        <c:scatterStyle val="smoothMarker"/>
        <c:varyColors val="0"/>
        <c:ser>
          <c:idx val="0"/>
          <c:order val="0"/>
          <c:tx>
            <c:strRef>
              <c:f>Tabelle1!$C$1</c:f>
              <c:strCache>
                <c:ptCount val="1"/>
                <c:pt idx="0">
                  <c:v>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Tabelle1!$B$2:$B$21</c:f>
              <c:numCache>
                <c:formatCode>General</c:formatCode>
                <c:ptCount val="20"/>
                <c:pt idx="0">
                  <c:v>-5</c:v>
                </c:pt>
                <c:pt idx="1">
                  <c:v>-4</c:v>
                </c:pt>
                <c:pt idx="2">
                  <c:v>-3</c:v>
                </c:pt>
                <c:pt idx="3">
                  <c:v>-2</c:v>
                </c:pt>
                <c:pt idx="4">
                  <c:v>-1</c:v>
                </c:pt>
                <c:pt idx="5">
                  <c:v>0</c:v>
                </c:pt>
                <c:pt idx="6">
                  <c:v>1</c:v>
                </c:pt>
                <c:pt idx="7">
                  <c:v>2</c:v>
                </c:pt>
                <c:pt idx="8">
                  <c:v>3</c:v>
                </c:pt>
                <c:pt idx="9">
                  <c:v>4</c:v>
                </c:pt>
                <c:pt idx="10">
                  <c:v>5</c:v>
                </c:pt>
                <c:pt idx="11">
                  <c:v>6</c:v>
                </c:pt>
                <c:pt idx="12">
                  <c:v>7</c:v>
                </c:pt>
                <c:pt idx="13">
                  <c:v>8</c:v>
                </c:pt>
                <c:pt idx="14">
                  <c:v>9</c:v>
                </c:pt>
                <c:pt idx="15">
                  <c:v>10</c:v>
                </c:pt>
                <c:pt idx="16">
                  <c:v>11</c:v>
                </c:pt>
                <c:pt idx="17">
                  <c:v>12</c:v>
                </c:pt>
                <c:pt idx="18">
                  <c:v>13</c:v>
                </c:pt>
                <c:pt idx="19">
                  <c:v>14</c:v>
                </c:pt>
              </c:numCache>
            </c:numRef>
          </c:xVal>
          <c:yVal>
            <c:numRef>
              <c:f>Tabelle1!$C$2:$C$21</c:f>
              <c:numCache>
                <c:formatCode>General</c:formatCode>
                <c:ptCount val="20"/>
                <c:pt idx="0">
                  <c:v>2386</c:v>
                </c:pt>
                <c:pt idx="1">
                  <c:v>3371</c:v>
                </c:pt>
                <c:pt idx="2">
                  <c:v>3371</c:v>
                </c:pt>
                <c:pt idx="3">
                  <c:v>3572</c:v>
                </c:pt>
                <c:pt idx="4">
                  <c:v>3572</c:v>
                </c:pt>
                <c:pt idx="5">
                  <c:v>3572</c:v>
                </c:pt>
                <c:pt idx="6">
                  <c:v>3572</c:v>
                </c:pt>
                <c:pt idx="7">
                  <c:v>3581</c:v>
                </c:pt>
                <c:pt idx="8">
                  <c:v>3582</c:v>
                </c:pt>
                <c:pt idx="9">
                  <c:v>2371</c:v>
                </c:pt>
                <c:pt idx="10">
                  <c:v>2381</c:v>
                </c:pt>
                <c:pt idx="11">
                  <c:v>2381</c:v>
                </c:pt>
                <c:pt idx="12">
                  <c:v>2381</c:v>
                </c:pt>
                <c:pt idx="13">
                  <c:v>1786</c:v>
                </c:pt>
                <c:pt idx="14">
                  <c:v>1786</c:v>
                </c:pt>
                <c:pt idx="15">
                  <c:v>1429</c:v>
                </c:pt>
                <c:pt idx="16">
                  <c:v>1020</c:v>
                </c:pt>
                <c:pt idx="17">
                  <c:v>892.9</c:v>
                </c:pt>
                <c:pt idx="18">
                  <c:v>649.4</c:v>
                </c:pt>
                <c:pt idx="19">
                  <c:v>375.9</c:v>
                </c:pt>
              </c:numCache>
            </c:numRef>
          </c:yVal>
          <c:smooth val="1"/>
          <c:extLst>
            <c:ext xmlns:c16="http://schemas.microsoft.com/office/drawing/2014/chart" uri="{C3380CC4-5D6E-409C-BE32-E72D297353CC}">
              <c16:uniqueId val="{00000000-39EA-4184-82C7-885C577E9334}"/>
            </c:ext>
          </c:extLst>
        </c:ser>
        <c:dLbls>
          <c:showLegendKey val="0"/>
          <c:showVal val="0"/>
          <c:showCatName val="0"/>
          <c:showSerName val="0"/>
          <c:showPercent val="0"/>
          <c:showBubbleSize val="0"/>
        </c:dLbls>
        <c:axId val="512702815"/>
        <c:axId val="399119503"/>
      </c:scatterChart>
      <c:valAx>
        <c:axId val="512702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99119503"/>
        <c:crosses val="autoZero"/>
        <c:crossBetween val="midCat"/>
      </c:valAx>
      <c:valAx>
        <c:axId val="399119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27028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Kennlinie p_ist</a:t>
            </a:r>
            <a:r>
              <a:rPr lang="de-AT" sz="1400" b="0" i="0" u="none" strike="noStrike" baseline="0">
                <a:effectLst/>
              </a:rPr>
              <a:t>=𝑓(𝐼r𝑒𝑓)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4.1289034180262779E-2"/>
          <c:y val="0.24073764160078939"/>
          <c:w val="0.8151926830682803"/>
          <c:h val="0.67074284248064242"/>
        </c:manualLayout>
      </c:layout>
      <c:scatterChart>
        <c:scatterStyle val="smoothMarker"/>
        <c:varyColors val="0"/>
        <c:ser>
          <c:idx val="0"/>
          <c:order val="0"/>
          <c:tx>
            <c:strRef>
              <c:f>Tabelle1!$M$1</c:f>
              <c:strCache>
                <c:ptCount val="1"/>
                <c:pt idx="0">
                  <c:v>p ist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Tabelle1!$L$2:$L$21</c:f>
              <c:numCache>
                <c:formatCode>General</c:formatCode>
                <c:ptCount val="20"/>
                <c:pt idx="0">
                  <c:v>-5</c:v>
                </c:pt>
                <c:pt idx="1">
                  <c:v>-4</c:v>
                </c:pt>
                <c:pt idx="2">
                  <c:v>-3</c:v>
                </c:pt>
                <c:pt idx="3">
                  <c:v>-2</c:v>
                </c:pt>
                <c:pt idx="4">
                  <c:v>-1</c:v>
                </c:pt>
                <c:pt idx="5">
                  <c:v>0</c:v>
                </c:pt>
                <c:pt idx="6">
                  <c:v>1</c:v>
                </c:pt>
                <c:pt idx="7">
                  <c:v>2</c:v>
                </c:pt>
                <c:pt idx="8">
                  <c:v>3</c:v>
                </c:pt>
                <c:pt idx="9">
                  <c:v>4</c:v>
                </c:pt>
                <c:pt idx="10">
                  <c:v>5</c:v>
                </c:pt>
                <c:pt idx="11">
                  <c:v>6</c:v>
                </c:pt>
                <c:pt idx="12">
                  <c:v>7</c:v>
                </c:pt>
                <c:pt idx="13">
                  <c:v>8</c:v>
                </c:pt>
                <c:pt idx="14">
                  <c:v>9</c:v>
                </c:pt>
                <c:pt idx="15">
                  <c:v>10</c:v>
                </c:pt>
                <c:pt idx="16">
                  <c:v>11</c:v>
                </c:pt>
                <c:pt idx="17">
                  <c:v>12</c:v>
                </c:pt>
                <c:pt idx="18">
                  <c:v>13</c:v>
                </c:pt>
                <c:pt idx="19">
                  <c:v>14</c:v>
                </c:pt>
              </c:numCache>
            </c:numRef>
          </c:xVal>
          <c:yVal>
            <c:numRef>
              <c:f>Tabelle1!$M$2:$M$21</c:f>
              <c:numCache>
                <c:formatCode>General</c:formatCode>
                <c:ptCount val="20"/>
                <c:pt idx="0">
                  <c:v>0.33300000000000002</c:v>
                </c:pt>
                <c:pt idx="1">
                  <c:v>0.33300000000000002</c:v>
                </c:pt>
                <c:pt idx="2">
                  <c:v>0.5</c:v>
                </c:pt>
                <c:pt idx="3">
                  <c:v>0.5</c:v>
                </c:pt>
                <c:pt idx="4">
                  <c:v>0.5</c:v>
                </c:pt>
                <c:pt idx="5">
                  <c:v>0.5</c:v>
                </c:pt>
                <c:pt idx="6">
                  <c:v>0.5</c:v>
                </c:pt>
                <c:pt idx="7">
                  <c:v>0.66700000000000004</c:v>
                </c:pt>
                <c:pt idx="8">
                  <c:v>0.66700000000000004</c:v>
                </c:pt>
                <c:pt idx="9">
                  <c:v>0.66700000000000004</c:v>
                </c:pt>
                <c:pt idx="10">
                  <c:v>0.66700000000000004</c:v>
                </c:pt>
                <c:pt idx="11">
                  <c:v>0.66700000000000004</c:v>
                </c:pt>
                <c:pt idx="12">
                  <c:v>0.76700000000000002</c:v>
                </c:pt>
                <c:pt idx="13">
                  <c:v>0.75</c:v>
                </c:pt>
                <c:pt idx="14">
                  <c:v>0.8</c:v>
                </c:pt>
                <c:pt idx="15">
                  <c:v>0.83299999999999996</c:v>
                </c:pt>
                <c:pt idx="16">
                  <c:v>0.85699999999999998</c:v>
                </c:pt>
                <c:pt idx="17">
                  <c:v>0.875</c:v>
                </c:pt>
                <c:pt idx="18">
                  <c:v>0.90900000000000003</c:v>
                </c:pt>
                <c:pt idx="19">
                  <c:v>0.94699999999999995</c:v>
                </c:pt>
              </c:numCache>
            </c:numRef>
          </c:yVal>
          <c:smooth val="1"/>
          <c:extLst>
            <c:ext xmlns:c16="http://schemas.microsoft.com/office/drawing/2014/chart" uri="{C3380CC4-5D6E-409C-BE32-E72D297353CC}">
              <c16:uniqueId val="{00000000-CA70-4791-B155-C3CB7E7AA3C5}"/>
            </c:ext>
          </c:extLst>
        </c:ser>
        <c:dLbls>
          <c:showLegendKey val="0"/>
          <c:showVal val="0"/>
          <c:showCatName val="0"/>
          <c:showSerName val="0"/>
          <c:showPercent val="0"/>
          <c:showBubbleSize val="0"/>
        </c:dLbls>
        <c:axId val="519760831"/>
        <c:axId val="398936879"/>
      </c:scatterChart>
      <c:valAx>
        <c:axId val="5197608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98936879"/>
        <c:crosses val="autoZero"/>
        <c:crossBetween val="midCat"/>
      </c:valAx>
      <c:valAx>
        <c:axId val="398936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97608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0.682</cdr:y>
    </cdr:from>
    <cdr:to>
      <cdr:x>0.1311</cdr:x>
      <cdr:y>0.7539</cdr:y>
    </cdr:to>
    <cdr:sp macro="" textlink="">
      <cdr:nvSpPr>
        <cdr:cNvPr id="2" name="Textfeld 1"/>
        <cdr:cNvSpPr txBox="1"/>
      </cdr:nvSpPr>
      <cdr:spPr>
        <a:xfrm xmlns:a="http://schemas.openxmlformats.org/drawingml/2006/main">
          <a:off x="0" y="2108200"/>
          <a:ext cx="844550" cy="2222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800"/>
            <a:t>Schrittweite [s]</a:t>
          </a:r>
        </a:p>
      </cdr:txBody>
    </cdr:sp>
  </cdr:relSizeAnchor>
  <cdr:relSizeAnchor xmlns:cdr="http://schemas.openxmlformats.org/drawingml/2006/chartDrawing">
    <cdr:from>
      <cdr:x>0.67107</cdr:x>
      <cdr:y>0.0756</cdr:y>
    </cdr:from>
    <cdr:to>
      <cdr:x>0.8138</cdr:x>
      <cdr:y>0.12654</cdr:y>
    </cdr:to>
    <cdr:sp macro="" textlink="">
      <cdr:nvSpPr>
        <cdr:cNvPr id="4" name="Textfeld 3"/>
        <cdr:cNvSpPr txBox="1"/>
      </cdr:nvSpPr>
      <cdr:spPr>
        <a:xfrm xmlns:a="http://schemas.openxmlformats.org/drawingml/2006/main">
          <a:off x="4323080" y="233680"/>
          <a:ext cx="919480" cy="1574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800" i="0">
              <a:effectLst/>
              <a:latin typeface="+mn-lt"/>
              <a:ea typeface="+mn-ea"/>
              <a:cs typeface="+mn-cs"/>
            </a:rPr>
            <a:t>𝐹_𝑅  [%]</a:t>
          </a:r>
          <a:r>
            <a:rPr lang="de-AT" sz="800">
              <a:effectLst/>
              <a:latin typeface="+mn-lt"/>
              <a:ea typeface="+mn-ea"/>
              <a:cs typeface="+mn-cs"/>
            </a:rPr>
            <a:t> </a:t>
          </a:r>
          <a:endParaRPr lang="de-AT" sz="800"/>
        </a:p>
      </cdr:txBody>
    </cdr:sp>
  </cdr:relSizeAnchor>
</c:userShapes>
</file>

<file path=word/drawings/drawing2.xml><?xml version="1.0" encoding="utf-8"?>
<c:userShapes xmlns:c="http://schemas.openxmlformats.org/drawingml/2006/chart">
  <cdr:relSizeAnchor xmlns:cdr="http://schemas.openxmlformats.org/drawingml/2006/chartDrawing">
    <cdr:from>
      <cdr:x>0.34512</cdr:x>
      <cdr:y>0.15287</cdr:y>
    </cdr:from>
    <cdr:to>
      <cdr:x>0.5113</cdr:x>
      <cdr:y>0.21938</cdr:y>
    </cdr:to>
    <cdr:sp macro="" textlink="">
      <cdr:nvSpPr>
        <cdr:cNvPr id="2" name="Textfeld 1">
          <a:extLst xmlns:a="http://schemas.openxmlformats.org/drawingml/2006/main">
            <a:ext uri="{FF2B5EF4-FFF2-40B4-BE49-F238E27FC236}">
              <a16:creationId xmlns:a16="http://schemas.microsoft.com/office/drawing/2014/main" id="{CB6CB6F1-5260-4F04-B753-6DCB7CBA215C}"/>
            </a:ext>
          </a:extLst>
        </cdr:cNvPr>
        <cdr:cNvSpPr txBox="1"/>
      </cdr:nvSpPr>
      <cdr:spPr>
        <a:xfrm xmlns:a="http://schemas.openxmlformats.org/drawingml/2006/main">
          <a:off x="1623723" y="441629"/>
          <a:ext cx="781878" cy="19215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1100"/>
            <a:t>f [Hz]</a:t>
          </a:r>
        </a:p>
      </cdr:txBody>
    </cdr:sp>
  </cdr:relSizeAnchor>
  <cdr:relSizeAnchor xmlns:cdr="http://schemas.openxmlformats.org/drawingml/2006/chartDrawing">
    <cdr:from>
      <cdr:x>0.86467</cdr:x>
      <cdr:y>0.818</cdr:y>
    </cdr:from>
    <cdr:to>
      <cdr:x>0.98652</cdr:x>
      <cdr:y>0.90057</cdr:y>
    </cdr:to>
    <cdr:sp macro="" textlink="">
      <cdr:nvSpPr>
        <cdr:cNvPr id="3" name="Textfeld 2">
          <a:extLst xmlns:a="http://schemas.openxmlformats.org/drawingml/2006/main">
            <a:ext uri="{FF2B5EF4-FFF2-40B4-BE49-F238E27FC236}">
              <a16:creationId xmlns:a16="http://schemas.microsoft.com/office/drawing/2014/main" id="{9072F072-0C27-40C1-AE60-F0FFB12600F2}"/>
            </a:ext>
          </a:extLst>
        </cdr:cNvPr>
        <cdr:cNvSpPr txBox="1"/>
      </cdr:nvSpPr>
      <cdr:spPr>
        <a:xfrm xmlns:a="http://schemas.openxmlformats.org/drawingml/2006/main">
          <a:off x="4251461" y="2363195"/>
          <a:ext cx="599165" cy="23853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1100"/>
            <a:t>Iref</a:t>
          </a:r>
          <a:r>
            <a:rPr lang="de-AT" sz="1100" baseline="0"/>
            <a:t> [A]</a:t>
          </a:r>
          <a:endParaRPr lang="de-AT" sz="1100"/>
        </a:p>
      </cdr:txBody>
    </cdr:sp>
  </cdr:relSizeAnchor>
</c:userShapes>
</file>

<file path=word/drawings/drawing3.xml><?xml version="1.0" encoding="utf-8"?>
<c:userShapes xmlns:c="http://schemas.openxmlformats.org/drawingml/2006/chart">
  <cdr:relSizeAnchor xmlns:cdr="http://schemas.openxmlformats.org/drawingml/2006/chartDrawing">
    <cdr:from>
      <cdr:x>0.37679</cdr:x>
      <cdr:y>0.13398</cdr:y>
    </cdr:from>
    <cdr:to>
      <cdr:x>0.48108</cdr:x>
      <cdr:y>0.20764</cdr:y>
    </cdr:to>
    <cdr:sp macro="" textlink="">
      <cdr:nvSpPr>
        <cdr:cNvPr id="3" name="Textfeld 2">
          <a:extLst xmlns:a="http://schemas.openxmlformats.org/drawingml/2006/main">
            <a:ext uri="{FF2B5EF4-FFF2-40B4-BE49-F238E27FC236}">
              <a16:creationId xmlns:a16="http://schemas.microsoft.com/office/drawing/2014/main" id="{2F90BB8A-4EC4-473A-A772-883048D0B2B4}"/>
            </a:ext>
          </a:extLst>
        </cdr:cNvPr>
        <cdr:cNvSpPr txBox="1"/>
      </cdr:nvSpPr>
      <cdr:spPr>
        <a:xfrm xmlns:a="http://schemas.openxmlformats.org/drawingml/2006/main">
          <a:off x="1962979" y="445936"/>
          <a:ext cx="543339" cy="24516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1100"/>
            <a:t>p_ist</a:t>
          </a:r>
        </a:p>
        <a:p xmlns:a="http://schemas.openxmlformats.org/drawingml/2006/main">
          <a:endParaRPr lang="de-AT" sz="1100"/>
        </a:p>
      </cdr:txBody>
    </cdr:sp>
  </cdr:relSizeAnchor>
</c:userShape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893A-687B-4FC4-B499-73552E0AD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3527</Words>
  <Characters>22227</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Zundl Markus Oliver</cp:lastModifiedBy>
  <cp:revision>136</cp:revision>
  <cp:lastPrinted>2020-05-27T05:15:00Z</cp:lastPrinted>
  <dcterms:created xsi:type="dcterms:W3CDTF">2019-09-21T13:32:00Z</dcterms:created>
  <dcterms:modified xsi:type="dcterms:W3CDTF">2020-06-10T13:21:00Z</dcterms:modified>
</cp:coreProperties>
</file>