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8E8A2" w14:textId="77777777" w:rsidR="00750488" w:rsidRDefault="00750488">
      <w:pPr>
        <w:jc w:val="center"/>
        <w:rPr>
          <w:rFonts w:ascii="Arial" w:hAnsi="Arial" w:cs="Arial"/>
          <w:b/>
          <w:sz w:val="32"/>
          <w:szCs w:val="32"/>
          <w:u w:val="single"/>
        </w:rPr>
      </w:pPr>
    </w:p>
    <w:p w14:paraId="1E815822" w14:textId="77777777" w:rsidR="00750488" w:rsidRDefault="00177430">
      <w:pPr>
        <w:jc w:val="center"/>
        <w:rPr>
          <w:rFonts w:ascii="Arial" w:hAnsi="Arial" w:cs="Arial"/>
          <w:b/>
          <w:sz w:val="32"/>
          <w:szCs w:val="32"/>
          <w:u w:val="single"/>
        </w:rPr>
      </w:pPr>
      <w:r>
        <w:rPr>
          <w:rFonts w:ascii="Arial" w:hAnsi="Arial" w:cs="Arial"/>
          <w:b/>
          <w:sz w:val="32"/>
          <w:szCs w:val="32"/>
          <w:u w:val="single"/>
        </w:rPr>
        <w:t>H ö h e r e  T e c h n i s c h e  B u n d e s l e h r a n s t a l t</w:t>
      </w:r>
    </w:p>
    <w:p w14:paraId="631EDC8D" w14:textId="77777777" w:rsidR="00750488" w:rsidRDefault="00177430">
      <w:pPr>
        <w:jc w:val="center"/>
        <w:rPr>
          <w:rFonts w:ascii="Arial" w:hAnsi="Arial" w:cs="Arial"/>
          <w:b/>
          <w:sz w:val="32"/>
          <w:szCs w:val="32"/>
          <w:u w:val="single"/>
        </w:rPr>
      </w:pPr>
      <w:r>
        <w:rPr>
          <w:rFonts w:ascii="Arial" w:hAnsi="Arial" w:cs="Arial"/>
          <w:b/>
          <w:sz w:val="32"/>
          <w:szCs w:val="32"/>
          <w:u w:val="single"/>
        </w:rPr>
        <w:t>S a l z b u r g</w:t>
      </w:r>
    </w:p>
    <w:p w14:paraId="32000303" w14:textId="77777777" w:rsidR="00750488" w:rsidRDefault="00750488">
      <w:pPr>
        <w:pStyle w:val="KeinLeerraum"/>
        <w:rPr>
          <w:rFonts w:ascii="Arial" w:hAnsi="Arial" w:cs="Arial"/>
          <w:sz w:val="24"/>
          <w:szCs w:val="24"/>
        </w:rPr>
      </w:pPr>
    </w:p>
    <w:p w14:paraId="4580523F" w14:textId="77777777" w:rsidR="00750488" w:rsidRDefault="00750488">
      <w:pPr>
        <w:pStyle w:val="KeinLeerraum"/>
        <w:rPr>
          <w:rFonts w:ascii="Arial" w:hAnsi="Arial" w:cs="Arial"/>
          <w:sz w:val="24"/>
          <w:szCs w:val="24"/>
        </w:rPr>
      </w:pPr>
    </w:p>
    <w:p w14:paraId="66E011A7" w14:textId="77777777" w:rsidR="00750488" w:rsidRDefault="00177430">
      <w:pPr>
        <w:jc w:val="center"/>
        <w:rPr>
          <w:rFonts w:ascii="Arial" w:hAnsi="Arial" w:cs="Arial"/>
          <w:b/>
          <w:sz w:val="28"/>
        </w:rPr>
      </w:pPr>
      <w:r>
        <w:rPr>
          <w:rFonts w:ascii="Arial" w:hAnsi="Arial" w:cs="Arial"/>
          <w:b/>
          <w:sz w:val="28"/>
        </w:rPr>
        <w:t>Abteilung für Elektronik</w:t>
      </w:r>
    </w:p>
    <w:p w14:paraId="3D121A8C" w14:textId="77777777" w:rsidR="00750488" w:rsidRDefault="00750488">
      <w:pPr>
        <w:pStyle w:val="KeinLeerraum"/>
        <w:rPr>
          <w:rFonts w:ascii="Arial" w:hAnsi="Arial" w:cs="Arial"/>
          <w:sz w:val="24"/>
          <w:szCs w:val="24"/>
        </w:rPr>
      </w:pPr>
    </w:p>
    <w:p w14:paraId="7A912F64" w14:textId="77777777" w:rsidR="00750488" w:rsidRDefault="00750488">
      <w:pPr>
        <w:pStyle w:val="KeinLeerraum"/>
        <w:rPr>
          <w:rFonts w:ascii="Arial" w:hAnsi="Arial" w:cs="Arial"/>
          <w:sz w:val="24"/>
          <w:szCs w:val="24"/>
        </w:rPr>
      </w:pPr>
    </w:p>
    <w:p w14:paraId="2ED41AEC" w14:textId="77777777" w:rsidR="00750488" w:rsidRDefault="00177430">
      <w:pPr>
        <w:jc w:val="center"/>
        <w:rPr>
          <w:rFonts w:ascii="Arial" w:hAnsi="Arial" w:cs="Arial"/>
          <w:b/>
          <w:sz w:val="36"/>
          <w:szCs w:val="36"/>
        </w:rPr>
      </w:pPr>
      <w:r>
        <w:rPr>
          <w:rFonts w:ascii="Arial" w:hAnsi="Arial" w:cs="Arial"/>
          <w:b/>
          <w:sz w:val="36"/>
          <w:szCs w:val="36"/>
        </w:rPr>
        <w:t>Übungen im</w:t>
      </w:r>
    </w:p>
    <w:p w14:paraId="1A199280" w14:textId="77777777" w:rsidR="00750488" w:rsidRDefault="00177430">
      <w:pPr>
        <w:jc w:val="center"/>
        <w:rPr>
          <w:rFonts w:ascii="Arial" w:hAnsi="Arial" w:cs="Arial"/>
          <w:b/>
          <w:sz w:val="36"/>
          <w:szCs w:val="36"/>
        </w:rPr>
      </w:pPr>
      <w:r>
        <w:rPr>
          <w:rFonts w:ascii="Arial" w:hAnsi="Arial" w:cs="Arial"/>
          <w:b/>
          <w:sz w:val="36"/>
          <w:szCs w:val="36"/>
        </w:rPr>
        <w:t>Laboratorium für Elektronik</w:t>
      </w:r>
    </w:p>
    <w:p w14:paraId="6215E5E8" w14:textId="77777777" w:rsidR="00750488" w:rsidRDefault="00750488">
      <w:pPr>
        <w:pStyle w:val="KeinLeerraum"/>
        <w:rPr>
          <w:rFonts w:ascii="Arial" w:hAnsi="Arial" w:cs="Arial"/>
          <w:sz w:val="24"/>
          <w:szCs w:val="24"/>
        </w:rPr>
      </w:pPr>
    </w:p>
    <w:p w14:paraId="7D21D1F7" w14:textId="77777777" w:rsidR="00750488" w:rsidRDefault="00750488">
      <w:pPr>
        <w:pStyle w:val="KeinLeerraum"/>
        <w:rPr>
          <w:rFonts w:ascii="Arial" w:hAnsi="Arial" w:cs="Arial"/>
          <w:sz w:val="24"/>
          <w:szCs w:val="24"/>
        </w:rPr>
      </w:pPr>
    </w:p>
    <w:p w14:paraId="1580E506" w14:textId="77777777" w:rsidR="00750488" w:rsidRDefault="00177430">
      <w:pPr>
        <w:jc w:val="center"/>
        <w:rPr>
          <w:rFonts w:ascii="Arial" w:hAnsi="Arial" w:cs="Arial"/>
          <w:b/>
          <w:sz w:val="28"/>
          <w:szCs w:val="28"/>
        </w:rPr>
      </w:pPr>
      <w:r>
        <w:rPr>
          <w:rFonts w:ascii="Arial" w:hAnsi="Arial" w:cs="Arial"/>
          <w:b/>
          <w:sz w:val="28"/>
          <w:szCs w:val="28"/>
        </w:rPr>
        <w:t xml:space="preserve">Protokoll </w:t>
      </w:r>
    </w:p>
    <w:p w14:paraId="0CDEC710" w14:textId="231F5B73" w:rsidR="00750488" w:rsidRDefault="00177430">
      <w:pPr>
        <w:jc w:val="center"/>
        <w:rPr>
          <w:rFonts w:ascii="Arial" w:hAnsi="Arial" w:cs="Arial"/>
          <w:b/>
          <w:sz w:val="28"/>
          <w:szCs w:val="28"/>
        </w:rPr>
      </w:pPr>
      <w:r>
        <w:rPr>
          <w:rFonts w:ascii="Arial" w:hAnsi="Arial" w:cs="Arial"/>
          <w:b/>
          <w:sz w:val="28"/>
          <w:szCs w:val="28"/>
        </w:rPr>
        <w:t xml:space="preserve">für die Übung </w:t>
      </w:r>
      <w:proofErr w:type="spellStart"/>
      <w:r w:rsidR="00FF6534">
        <w:rPr>
          <w:rFonts w:ascii="Arial" w:hAnsi="Arial" w:cs="Arial"/>
          <w:b/>
          <w:sz w:val="28"/>
          <w:szCs w:val="28"/>
        </w:rPr>
        <w:t>SreS</w:t>
      </w:r>
      <w:proofErr w:type="spellEnd"/>
      <w:r>
        <w:rPr>
          <w:rFonts w:ascii="Arial" w:hAnsi="Arial" w:cs="Arial"/>
          <w:b/>
          <w:sz w:val="28"/>
          <w:szCs w:val="28"/>
        </w:rPr>
        <w:t xml:space="preserve"> 0</w:t>
      </w:r>
      <w:r w:rsidR="0053510F">
        <w:rPr>
          <w:rFonts w:ascii="Arial" w:hAnsi="Arial" w:cs="Arial"/>
          <w:b/>
          <w:sz w:val="28"/>
          <w:szCs w:val="28"/>
        </w:rPr>
        <w:t>2</w:t>
      </w:r>
    </w:p>
    <w:p w14:paraId="598766E9" w14:textId="77777777" w:rsidR="00750488" w:rsidRDefault="00750488">
      <w:pPr>
        <w:pStyle w:val="KeinLeerraum"/>
        <w:rPr>
          <w:rFonts w:ascii="Arial" w:hAnsi="Arial" w:cs="Arial"/>
          <w:sz w:val="24"/>
          <w:szCs w:val="24"/>
        </w:rPr>
      </w:pPr>
    </w:p>
    <w:p w14:paraId="3A83D807" w14:textId="77777777" w:rsidR="00750488" w:rsidRDefault="00750488">
      <w:pPr>
        <w:pStyle w:val="KeinLeerraum"/>
        <w:rPr>
          <w:rFonts w:ascii="Arial" w:hAnsi="Arial" w:cs="Arial"/>
          <w:sz w:val="24"/>
          <w:szCs w:val="24"/>
        </w:rPr>
      </w:pPr>
    </w:p>
    <w:p w14:paraId="6F036725" w14:textId="77777777" w:rsidR="00750488" w:rsidRDefault="00750488">
      <w:pPr>
        <w:pStyle w:val="KeinLeerraum"/>
        <w:rPr>
          <w:rFonts w:ascii="Arial" w:hAnsi="Arial" w:cs="Arial"/>
          <w:sz w:val="24"/>
          <w:szCs w:val="24"/>
        </w:rPr>
      </w:pPr>
    </w:p>
    <w:p w14:paraId="7098F824" w14:textId="77777777" w:rsidR="00750488" w:rsidRDefault="00177430">
      <w:pPr>
        <w:jc w:val="center"/>
        <w:rPr>
          <w:rFonts w:ascii="Arial" w:hAnsi="Arial" w:cs="Arial"/>
          <w:b/>
          <w:sz w:val="28"/>
        </w:rPr>
      </w:pPr>
      <w:r>
        <w:rPr>
          <w:rFonts w:ascii="Arial" w:hAnsi="Arial" w:cs="Arial"/>
          <w:b/>
          <w:sz w:val="28"/>
        </w:rPr>
        <w:t xml:space="preserve">Gegenstand der Übung </w:t>
      </w:r>
    </w:p>
    <w:tbl>
      <w:tblPr>
        <w:tblW w:w="9024" w:type="dxa"/>
        <w:tblCellMar>
          <w:left w:w="10" w:type="dxa"/>
          <w:right w:w="10" w:type="dxa"/>
        </w:tblCellMar>
        <w:tblLook w:val="0000" w:firstRow="0" w:lastRow="0" w:firstColumn="0" w:lastColumn="0" w:noHBand="0" w:noVBand="0"/>
      </w:tblPr>
      <w:tblGrid>
        <w:gridCol w:w="9024"/>
      </w:tblGrid>
      <w:tr w:rsidR="00750488" w14:paraId="07A42B30" w14:textId="77777777">
        <w:tc>
          <w:tcPr>
            <w:tcW w:w="9024" w:type="dxa"/>
            <w:tcBorders>
              <w:top w:val="single" w:sz="18" w:space="0" w:color="000000"/>
              <w:left w:val="single" w:sz="18" w:space="0" w:color="000000"/>
              <w:right w:val="single" w:sz="18" w:space="0" w:color="000000"/>
            </w:tcBorders>
            <w:shd w:val="clear" w:color="auto" w:fill="auto"/>
            <w:tcMar>
              <w:top w:w="0" w:type="dxa"/>
              <w:left w:w="108" w:type="dxa"/>
              <w:bottom w:w="0" w:type="dxa"/>
              <w:right w:w="108" w:type="dxa"/>
            </w:tcMar>
          </w:tcPr>
          <w:p w14:paraId="3774671A" w14:textId="09671B80" w:rsidR="00750488" w:rsidRDefault="00CD0AD1">
            <w:pPr>
              <w:pStyle w:val="Titel"/>
              <w:rPr>
                <w:rFonts w:ascii="Arial" w:hAnsi="Arial" w:cs="Arial"/>
                <w:b/>
                <w:szCs w:val="32"/>
              </w:rPr>
            </w:pPr>
            <w:proofErr w:type="spellStart"/>
            <w:r>
              <w:rPr>
                <w:rFonts w:ascii="Arial" w:hAnsi="Arial" w:cs="Arial"/>
                <w:b/>
                <w:szCs w:val="32"/>
              </w:rPr>
              <w:t>Logic</w:t>
            </w:r>
            <w:proofErr w:type="spellEnd"/>
            <w:r>
              <w:rPr>
                <w:rFonts w:ascii="Arial" w:hAnsi="Arial" w:cs="Arial"/>
                <w:b/>
                <w:szCs w:val="32"/>
              </w:rPr>
              <w:t xml:space="preserve"> Analyzer </w:t>
            </w:r>
            <w:r w:rsidR="00FF6534">
              <w:rPr>
                <w:rFonts w:ascii="Arial" w:hAnsi="Arial" w:cs="Arial"/>
                <w:b/>
                <w:szCs w:val="32"/>
              </w:rPr>
              <w:t xml:space="preserve"> </w:t>
            </w:r>
          </w:p>
        </w:tc>
      </w:tr>
      <w:tr w:rsidR="00750488" w14:paraId="2DB59BE1" w14:textId="77777777">
        <w:tc>
          <w:tcPr>
            <w:tcW w:w="9024" w:type="dxa"/>
            <w:tcBorders>
              <w:left w:val="single" w:sz="18" w:space="0" w:color="000000"/>
              <w:bottom w:val="single" w:sz="18" w:space="0" w:color="000000"/>
              <w:right w:val="single" w:sz="18" w:space="0" w:color="000000"/>
            </w:tcBorders>
            <w:shd w:val="clear" w:color="auto" w:fill="auto"/>
            <w:tcMar>
              <w:top w:w="0" w:type="dxa"/>
              <w:left w:w="108" w:type="dxa"/>
              <w:bottom w:w="0" w:type="dxa"/>
              <w:right w:w="108" w:type="dxa"/>
            </w:tcMar>
          </w:tcPr>
          <w:p w14:paraId="401982A4" w14:textId="77777777" w:rsidR="00750488" w:rsidRDefault="00750488">
            <w:pPr>
              <w:spacing w:after="0"/>
              <w:rPr>
                <w:rFonts w:ascii="Arial" w:hAnsi="Arial" w:cs="Arial"/>
                <w:sz w:val="32"/>
              </w:rPr>
            </w:pPr>
          </w:p>
        </w:tc>
      </w:tr>
    </w:tbl>
    <w:p w14:paraId="2B29D976" w14:textId="77777777" w:rsidR="00750488" w:rsidRDefault="00750488">
      <w:pPr>
        <w:pStyle w:val="KeinLeerraum"/>
        <w:rPr>
          <w:rFonts w:ascii="Arial" w:hAnsi="Arial" w:cs="Arial"/>
          <w:sz w:val="24"/>
          <w:szCs w:val="24"/>
        </w:rPr>
      </w:pPr>
    </w:p>
    <w:p w14:paraId="7F884BB8" w14:textId="77777777" w:rsidR="00750488" w:rsidRDefault="00750488">
      <w:pPr>
        <w:pStyle w:val="KeinLeerraum"/>
        <w:rPr>
          <w:rFonts w:ascii="Arial" w:hAnsi="Arial" w:cs="Arial"/>
          <w:sz w:val="24"/>
          <w:szCs w:val="24"/>
        </w:rPr>
      </w:pPr>
    </w:p>
    <w:p w14:paraId="2ACDD977" w14:textId="77777777" w:rsidR="00750488" w:rsidRDefault="00750488">
      <w:pPr>
        <w:pStyle w:val="KeinLeerraum"/>
        <w:rPr>
          <w:rFonts w:ascii="Arial" w:hAnsi="Arial" w:cs="Arial"/>
          <w:sz w:val="24"/>
          <w:szCs w:val="24"/>
        </w:rPr>
      </w:pPr>
    </w:p>
    <w:p w14:paraId="361C7B61" w14:textId="77777777" w:rsidR="00750488" w:rsidRDefault="00750488">
      <w:pPr>
        <w:pStyle w:val="KeinLeerraum"/>
        <w:rPr>
          <w:rFonts w:ascii="Arial" w:hAnsi="Arial" w:cs="Arial"/>
          <w:sz w:val="24"/>
          <w:szCs w:val="24"/>
        </w:rPr>
      </w:pPr>
    </w:p>
    <w:p w14:paraId="7DB60736" w14:textId="77777777" w:rsidR="00750488" w:rsidRDefault="00750488">
      <w:pPr>
        <w:pStyle w:val="KeinLeerraum"/>
        <w:rPr>
          <w:rFonts w:ascii="Arial" w:hAnsi="Arial" w:cs="Arial"/>
          <w:sz w:val="24"/>
          <w:szCs w:val="24"/>
        </w:rPr>
      </w:pPr>
    </w:p>
    <w:tbl>
      <w:tblPr>
        <w:tblW w:w="5529" w:type="dxa"/>
        <w:tblLayout w:type="fixed"/>
        <w:tblCellMar>
          <w:left w:w="10" w:type="dxa"/>
          <w:right w:w="10" w:type="dxa"/>
        </w:tblCellMar>
        <w:tblLook w:val="0000" w:firstRow="0" w:lastRow="0" w:firstColumn="0" w:lastColumn="0" w:noHBand="0" w:noVBand="0"/>
      </w:tblPr>
      <w:tblGrid>
        <w:gridCol w:w="1843"/>
        <w:gridCol w:w="3686"/>
      </w:tblGrid>
      <w:tr w:rsidR="00750488" w14:paraId="0120A877" w14:textId="77777777">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4B3F8DB0" w14:textId="77777777" w:rsidR="00750488" w:rsidRDefault="00177430">
            <w:pPr>
              <w:spacing w:before="120"/>
              <w:rPr>
                <w:rFonts w:ascii="Arial" w:hAnsi="Arial" w:cs="Arial"/>
                <w:b/>
                <w:sz w:val="28"/>
                <w:szCs w:val="28"/>
              </w:rPr>
            </w:pPr>
            <w:r>
              <w:rPr>
                <w:rFonts w:ascii="Arial" w:hAnsi="Arial" w:cs="Arial"/>
                <w:b/>
                <w:sz w:val="28"/>
                <w:szCs w:val="28"/>
              </w:rPr>
              <w:t xml:space="preserve">Name: </w:t>
            </w: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602B8881" w14:textId="77777777" w:rsidR="00750488" w:rsidRDefault="00177430">
            <w:pPr>
              <w:spacing w:before="120"/>
              <w:rPr>
                <w:rFonts w:ascii="Arial" w:hAnsi="Arial" w:cs="Arial"/>
                <w:b/>
                <w:sz w:val="28"/>
                <w:szCs w:val="28"/>
              </w:rPr>
            </w:pPr>
            <w:r>
              <w:rPr>
                <w:rFonts w:ascii="Arial" w:hAnsi="Arial" w:cs="Arial"/>
                <w:b/>
                <w:sz w:val="28"/>
                <w:szCs w:val="28"/>
              </w:rPr>
              <w:t>Markus Zundl</w:t>
            </w:r>
          </w:p>
        </w:tc>
      </w:tr>
      <w:tr w:rsidR="00750488" w14:paraId="058F18A4" w14:textId="77777777">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5CEB8A69" w14:textId="77777777" w:rsidR="00750488" w:rsidRDefault="00177430">
            <w:pPr>
              <w:spacing w:before="120"/>
              <w:rPr>
                <w:rFonts w:ascii="Arial" w:hAnsi="Arial" w:cs="Arial"/>
                <w:b/>
                <w:sz w:val="28"/>
                <w:szCs w:val="28"/>
              </w:rPr>
            </w:pPr>
            <w:r>
              <w:rPr>
                <w:rFonts w:ascii="Arial" w:hAnsi="Arial" w:cs="Arial"/>
                <w:b/>
                <w:sz w:val="28"/>
                <w:szCs w:val="28"/>
              </w:rPr>
              <w:t>Jahrgang:</w:t>
            </w: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5329CC4A" w14:textId="77777777" w:rsidR="00750488" w:rsidRDefault="00177430">
            <w:pPr>
              <w:spacing w:before="120"/>
              <w:rPr>
                <w:rFonts w:ascii="Arial" w:hAnsi="Arial" w:cs="Arial"/>
                <w:b/>
                <w:sz w:val="28"/>
                <w:szCs w:val="28"/>
              </w:rPr>
            </w:pPr>
            <w:r>
              <w:rPr>
                <w:rFonts w:ascii="Arial" w:hAnsi="Arial" w:cs="Arial"/>
                <w:b/>
                <w:sz w:val="28"/>
                <w:szCs w:val="28"/>
              </w:rPr>
              <w:t>4AHEL</w:t>
            </w:r>
          </w:p>
        </w:tc>
      </w:tr>
      <w:tr w:rsidR="00750488" w14:paraId="68C9D373" w14:textId="77777777">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5DB0F251" w14:textId="77777777" w:rsidR="00750488" w:rsidRDefault="00177430">
            <w:pPr>
              <w:spacing w:before="120"/>
              <w:rPr>
                <w:rFonts w:ascii="Arial" w:hAnsi="Arial" w:cs="Arial"/>
                <w:b/>
                <w:sz w:val="28"/>
                <w:szCs w:val="28"/>
              </w:rPr>
            </w:pPr>
            <w:r>
              <w:rPr>
                <w:rFonts w:ascii="Arial" w:hAnsi="Arial" w:cs="Arial"/>
                <w:b/>
                <w:sz w:val="28"/>
                <w:szCs w:val="28"/>
              </w:rPr>
              <w:t>Gruppe Nr.:</w:t>
            </w: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684CE3BE" w14:textId="77777777" w:rsidR="00750488" w:rsidRDefault="00177430">
            <w:pPr>
              <w:spacing w:before="120"/>
              <w:rPr>
                <w:rFonts w:ascii="Arial" w:hAnsi="Arial" w:cs="Arial"/>
                <w:b/>
                <w:sz w:val="28"/>
                <w:szCs w:val="28"/>
              </w:rPr>
            </w:pPr>
            <w:r>
              <w:rPr>
                <w:rFonts w:ascii="Arial" w:hAnsi="Arial" w:cs="Arial"/>
                <w:b/>
                <w:sz w:val="28"/>
                <w:szCs w:val="28"/>
              </w:rPr>
              <w:t>C03</w:t>
            </w:r>
          </w:p>
        </w:tc>
      </w:tr>
      <w:tr w:rsidR="00750488" w14:paraId="6B21EEDE" w14:textId="77777777">
        <w:tc>
          <w:tcPr>
            <w:tcW w:w="1843"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21C1E468" w14:textId="77777777" w:rsidR="00750488" w:rsidRDefault="00177430">
            <w:pPr>
              <w:spacing w:before="120"/>
              <w:rPr>
                <w:rFonts w:ascii="Arial" w:hAnsi="Arial" w:cs="Arial"/>
                <w:b/>
                <w:sz w:val="28"/>
                <w:szCs w:val="28"/>
              </w:rPr>
            </w:pPr>
            <w:r>
              <w:rPr>
                <w:rFonts w:ascii="Arial" w:hAnsi="Arial" w:cs="Arial"/>
                <w:b/>
                <w:sz w:val="28"/>
                <w:szCs w:val="28"/>
              </w:rPr>
              <w:t>Übung am:</w:t>
            </w:r>
          </w:p>
        </w:tc>
        <w:tc>
          <w:tcPr>
            <w:tcW w:w="3686" w:type="dxa"/>
            <w:tcBorders>
              <w:top w:val="single" w:sz="4" w:space="0" w:color="000000"/>
              <w:left w:val="single" w:sz="4" w:space="0" w:color="000000"/>
              <w:bottom w:val="single" w:sz="4" w:space="0" w:color="000000"/>
              <w:right w:val="single" w:sz="4" w:space="0" w:color="000000"/>
            </w:tcBorders>
            <w:shd w:val="clear" w:color="auto" w:fill="auto"/>
            <w:tcMar>
              <w:top w:w="0" w:type="dxa"/>
              <w:left w:w="70" w:type="dxa"/>
              <w:bottom w:w="0" w:type="dxa"/>
              <w:right w:w="70" w:type="dxa"/>
            </w:tcMar>
          </w:tcPr>
          <w:p w14:paraId="26642666" w14:textId="6D57AA9E" w:rsidR="00750488" w:rsidRDefault="00CD0AD1">
            <w:pPr>
              <w:spacing w:before="120"/>
              <w:rPr>
                <w:rFonts w:ascii="Arial" w:hAnsi="Arial" w:cs="Arial"/>
                <w:b/>
                <w:sz w:val="28"/>
                <w:szCs w:val="28"/>
              </w:rPr>
            </w:pPr>
            <w:r>
              <w:rPr>
                <w:rFonts w:ascii="Arial" w:hAnsi="Arial" w:cs="Arial"/>
                <w:b/>
                <w:sz w:val="28"/>
                <w:szCs w:val="28"/>
              </w:rPr>
              <w:t>23</w:t>
            </w:r>
            <w:r w:rsidR="00FF6534">
              <w:rPr>
                <w:rFonts w:ascii="Arial" w:hAnsi="Arial" w:cs="Arial"/>
                <w:b/>
                <w:sz w:val="28"/>
                <w:szCs w:val="28"/>
              </w:rPr>
              <w:t>.10</w:t>
            </w:r>
            <w:r w:rsidR="00177430">
              <w:rPr>
                <w:rFonts w:ascii="Arial" w:hAnsi="Arial" w:cs="Arial"/>
                <w:b/>
                <w:sz w:val="28"/>
                <w:szCs w:val="28"/>
              </w:rPr>
              <w:t>.2019</w:t>
            </w:r>
          </w:p>
        </w:tc>
      </w:tr>
    </w:tbl>
    <w:p w14:paraId="0FD5B65C" w14:textId="77777777" w:rsidR="00750488" w:rsidRDefault="00177430">
      <w:pPr>
        <w:pStyle w:val="KeinLeerraum"/>
      </w:pPr>
      <w:r>
        <w:br/>
      </w:r>
      <w:r>
        <w:br/>
      </w:r>
    </w:p>
    <w:p w14:paraId="14C196B4" w14:textId="77777777" w:rsidR="00750488" w:rsidRDefault="00750488">
      <w:pPr>
        <w:pStyle w:val="KeinLeerraum"/>
        <w:rPr>
          <w:rFonts w:ascii="Arial" w:hAnsi="Arial" w:cs="Arial"/>
          <w:sz w:val="24"/>
          <w:szCs w:val="24"/>
        </w:rPr>
      </w:pPr>
    </w:p>
    <w:p w14:paraId="61BF4278" w14:textId="77777777" w:rsidR="00750488" w:rsidRDefault="00750488">
      <w:pPr>
        <w:pStyle w:val="Titel"/>
        <w:jc w:val="left"/>
        <w:rPr>
          <w:rFonts w:ascii="Arial" w:hAnsi="Arial" w:cs="Arial"/>
          <w:sz w:val="24"/>
        </w:rPr>
      </w:pPr>
    </w:p>
    <w:tbl>
      <w:tblPr>
        <w:tblW w:w="9064" w:type="dxa"/>
        <w:tblLayout w:type="fixed"/>
        <w:tblCellMar>
          <w:left w:w="10" w:type="dxa"/>
          <w:right w:w="10" w:type="dxa"/>
        </w:tblCellMar>
        <w:tblLook w:val="0000" w:firstRow="0" w:lastRow="0" w:firstColumn="0" w:lastColumn="0" w:noHBand="0" w:noVBand="0"/>
      </w:tblPr>
      <w:tblGrid>
        <w:gridCol w:w="2055"/>
        <w:gridCol w:w="7009"/>
      </w:tblGrid>
      <w:tr w:rsidR="00750488" w14:paraId="644731CF" w14:textId="77777777">
        <w:tc>
          <w:tcPr>
            <w:tcW w:w="2055" w:type="dxa"/>
            <w:tcBorders>
              <w:top w:val="single" w:sz="18" w:space="0" w:color="000000"/>
              <w:left w:val="single" w:sz="18" w:space="0" w:color="000000"/>
              <w:bottom w:val="single" w:sz="18" w:space="0" w:color="000000"/>
            </w:tcBorders>
            <w:shd w:val="clear" w:color="auto" w:fill="auto"/>
            <w:tcMar>
              <w:top w:w="0" w:type="dxa"/>
              <w:left w:w="70" w:type="dxa"/>
              <w:bottom w:w="0" w:type="dxa"/>
              <w:right w:w="70" w:type="dxa"/>
            </w:tcMar>
          </w:tcPr>
          <w:p w14:paraId="0165CF96" w14:textId="77777777" w:rsidR="00750488" w:rsidRDefault="00177430">
            <w:pPr>
              <w:spacing w:before="120" w:after="120"/>
              <w:rPr>
                <w:rFonts w:ascii="Arial" w:hAnsi="Arial" w:cs="Arial"/>
                <w:b/>
                <w:sz w:val="28"/>
              </w:rPr>
            </w:pPr>
            <w:r>
              <w:rPr>
                <w:rFonts w:ascii="Arial" w:hAnsi="Arial" w:cs="Arial"/>
                <w:b/>
                <w:sz w:val="28"/>
              </w:rPr>
              <w:t>Anwesende:</w:t>
            </w:r>
          </w:p>
        </w:tc>
        <w:tc>
          <w:tcPr>
            <w:tcW w:w="7009" w:type="dxa"/>
            <w:tcBorders>
              <w:top w:val="single" w:sz="18" w:space="0" w:color="000000"/>
              <w:bottom w:val="single" w:sz="18" w:space="0" w:color="000000"/>
              <w:right w:val="single" w:sz="18" w:space="0" w:color="000000"/>
            </w:tcBorders>
            <w:shd w:val="clear" w:color="auto" w:fill="auto"/>
            <w:tcMar>
              <w:top w:w="0" w:type="dxa"/>
              <w:left w:w="70" w:type="dxa"/>
              <w:bottom w:w="0" w:type="dxa"/>
              <w:right w:w="70" w:type="dxa"/>
            </w:tcMar>
          </w:tcPr>
          <w:p w14:paraId="39D966BD" w14:textId="77777777" w:rsidR="00750488" w:rsidRDefault="00177430">
            <w:pPr>
              <w:spacing w:before="120" w:after="120"/>
              <w:rPr>
                <w:sz w:val="28"/>
              </w:rPr>
            </w:pPr>
            <w:r>
              <w:rPr>
                <w:sz w:val="28"/>
              </w:rPr>
              <w:t>Markus Zundl, Robert Seethaler</w:t>
            </w:r>
          </w:p>
        </w:tc>
      </w:tr>
    </w:tbl>
    <w:p w14:paraId="124651DB" w14:textId="77777777" w:rsidR="00750488" w:rsidRDefault="00750488">
      <w:pPr>
        <w:tabs>
          <w:tab w:val="left" w:pos="5604"/>
        </w:tabs>
        <w:rPr>
          <w:lang w:val="de-DE" w:eastAsia="de-DE"/>
        </w:rPr>
      </w:pPr>
    </w:p>
    <w:p w14:paraId="2EBEE96B" w14:textId="77777777" w:rsidR="00750488" w:rsidRDefault="00177430">
      <w:pPr>
        <w:tabs>
          <w:tab w:val="left" w:pos="5604"/>
        </w:tabs>
      </w:pPr>
      <w:r>
        <w:rPr>
          <w:rFonts w:ascii="Times New Roman" w:hAnsi="Times New Roman"/>
          <w:b/>
          <w:i/>
          <w:sz w:val="28"/>
          <w:szCs w:val="28"/>
        </w:rPr>
        <w:lastRenderedPageBreak/>
        <w:t>Inhaltsverzeichnis</w:t>
      </w:r>
    </w:p>
    <w:p w14:paraId="0FCF1CE7" w14:textId="66AAAE8F" w:rsidR="001E6258" w:rsidRDefault="00177430">
      <w:pPr>
        <w:pStyle w:val="Verzeichnis1"/>
        <w:tabs>
          <w:tab w:val="left" w:pos="440"/>
          <w:tab w:val="right" w:pos="9060"/>
        </w:tabs>
        <w:rPr>
          <w:rFonts w:asciiTheme="minorHAnsi" w:eastAsiaTheme="minorEastAsia" w:hAnsiTheme="minorHAnsi" w:cstheme="minorBidi"/>
          <w:b w:val="0"/>
          <w:bCs w:val="0"/>
          <w:caps w:val="0"/>
          <w:noProof/>
          <w:sz w:val="22"/>
          <w:szCs w:val="22"/>
          <w:lang w:eastAsia="de-AT"/>
        </w:rPr>
      </w:pPr>
      <w:r>
        <w:rPr>
          <w:rFonts w:ascii="Calibri" w:hAnsi="Calibri" w:cs="Times New Roman"/>
          <w:b w:val="0"/>
          <w:bCs w:val="0"/>
          <w:caps w:val="0"/>
          <w:sz w:val="22"/>
          <w:szCs w:val="22"/>
        </w:rPr>
        <w:fldChar w:fldCharType="begin"/>
      </w:r>
      <w:r>
        <w:instrText xml:space="preserve"> TOC \o "1-5" \u \h </w:instrText>
      </w:r>
      <w:r>
        <w:rPr>
          <w:rFonts w:ascii="Calibri" w:hAnsi="Calibri" w:cs="Times New Roman"/>
          <w:b w:val="0"/>
          <w:bCs w:val="0"/>
          <w:caps w:val="0"/>
          <w:sz w:val="22"/>
          <w:szCs w:val="22"/>
        </w:rPr>
        <w:fldChar w:fldCharType="separate"/>
      </w:r>
      <w:hyperlink w:anchor="_Toc22996314" w:history="1">
        <w:r w:rsidR="001E6258" w:rsidRPr="00844F11">
          <w:rPr>
            <w:rStyle w:val="Hyperlink"/>
            <w:noProof/>
          </w:rPr>
          <w:t>1.</w:t>
        </w:r>
        <w:r w:rsidR="001E6258">
          <w:rPr>
            <w:rFonts w:asciiTheme="minorHAnsi" w:eastAsiaTheme="minorEastAsia" w:hAnsiTheme="minorHAnsi" w:cstheme="minorBidi"/>
            <w:b w:val="0"/>
            <w:bCs w:val="0"/>
            <w:caps w:val="0"/>
            <w:noProof/>
            <w:sz w:val="22"/>
            <w:szCs w:val="22"/>
            <w:lang w:eastAsia="de-AT"/>
          </w:rPr>
          <w:tab/>
        </w:r>
        <w:r w:rsidR="001E6258" w:rsidRPr="00844F11">
          <w:rPr>
            <w:rStyle w:val="Hyperlink"/>
            <w:noProof/>
          </w:rPr>
          <w:t>Messanweisung</w:t>
        </w:r>
        <w:r w:rsidR="001E6258">
          <w:rPr>
            <w:noProof/>
          </w:rPr>
          <w:tab/>
        </w:r>
        <w:r w:rsidR="001E6258">
          <w:rPr>
            <w:noProof/>
          </w:rPr>
          <w:fldChar w:fldCharType="begin"/>
        </w:r>
        <w:r w:rsidR="001E6258">
          <w:rPr>
            <w:noProof/>
          </w:rPr>
          <w:instrText xml:space="preserve"> PAGEREF _Toc22996314 \h </w:instrText>
        </w:r>
        <w:r w:rsidR="001E6258">
          <w:rPr>
            <w:noProof/>
          </w:rPr>
        </w:r>
        <w:r w:rsidR="001E6258">
          <w:rPr>
            <w:noProof/>
          </w:rPr>
          <w:fldChar w:fldCharType="separate"/>
        </w:r>
        <w:r w:rsidR="00E74F4B">
          <w:rPr>
            <w:noProof/>
          </w:rPr>
          <w:t>3</w:t>
        </w:r>
        <w:r w:rsidR="001E6258">
          <w:rPr>
            <w:noProof/>
          </w:rPr>
          <w:fldChar w:fldCharType="end"/>
        </w:r>
      </w:hyperlink>
    </w:p>
    <w:p w14:paraId="17949274" w14:textId="71473AA1" w:rsidR="001E6258" w:rsidRDefault="00BB3DE9">
      <w:pPr>
        <w:pStyle w:val="Verzeichnis1"/>
        <w:tabs>
          <w:tab w:val="left" w:pos="440"/>
          <w:tab w:val="right" w:pos="9060"/>
        </w:tabs>
        <w:rPr>
          <w:rFonts w:asciiTheme="minorHAnsi" w:eastAsiaTheme="minorEastAsia" w:hAnsiTheme="minorHAnsi" w:cstheme="minorBidi"/>
          <w:b w:val="0"/>
          <w:bCs w:val="0"/>
          <w:caps w:val="0"/>
          <w:noProof/>
          <w:sz w:val="22"/>
          <w:szCs w:val="22"/>
          <w:lang w:eastAsia="de-AT"/>
        </w:rPr>
      </w:pPr>
      <w:hyperlink w:anchor="_Toc22996315" w:history="1">
        <w:r w:rsidR="001E6258" w:rsidRPr="00844F11">
          <w:rPr>
            <w:rStyle w:val="Hyperlink"/>
            <w:noProof/>
          </w:rPr>
          <w:t>2.</w:t>
        </w:r>
        <w:r w:rsidR="001E6258">
          <w:rPr>
            <w:rFonts w:asciiTheme="minorHAnsi" w:eastAsiaTheme="minorEastAsia" w:hAnsiTheme="minorHAnsi" w:cstheme="minorBidi"/>
            <w:b w:val="0"/>
            <w:bCs w:val="0"/>
            <w:caps w:val="0"/>
            <w:noProof/>
            <w:sz w:val="22"/>
            <w:szCs w:val="22"/>
            <w:lang w:eastAsia="de-AT"/>
          </w:rPr>
          <w:tab/>
        </w:r>
        <w:r w:rsidR="001E6258" w:rsidRPr="00844F11">
          <w:rPr>
            <w:rStyle w:val="Hyperlink"/>
            <w:noProof/>
          </w:rPr>
          <w:t>Einleitung</w:t>
        </w:r>
        <w:r w:rsidR="001E6258">
          <w:rPr>
            <w:noProof/>
          </w:rPr>
          <w:tab/>
        </w:r>
        <w:r w:rsidR="001E6258">
          <w:rPr>
            <w:noProof/>
          </w:rPr>
          <w:fldChar w:fldCharType="begin"/>
        </w:r>
        <w:r w:rsidR="001E6258">
          <w:rPr>
            <w:noProof/>
          </w:rPr>
          <w:instrText xml:space="preserve"> PAGEREF _Toc22996315 \h </w:instrText>
        </w:r>
        <w:r w:rsidR="001E6258">
          <w:rPr>
            <w:noProof/>
          </w:rPr>
        </w:r>
        <w:r w:rsidR="001E6258">
          <w:rPr>
            <w:noProof/>
          </w:rPr>
          <w:fldChar w:fldCharType="separate"/>
        </w:r>
        <w:r w:rsidR="00E74F4B">
          <w:rPr>
            <w:noProof/>
          </w:rPr>
          <w:t>4</w:t>
        </w:r>
        <w:r w:rsidR="001E6258">
          <w:rPr>
            <w:noProof/>
          </w:rPr>
          <w:fldChar w:fldCharType="end"/>
        </w:r>
      </w:hyperlink>
    </w:p>
    <w:p w14:paraId="39C31906" w14:textId="47563FB8" w:rsidR="001E6258" w:rsidRDefault="00BB3DE9">
      <w:pPr>
        <w:pStyle w:val="Verzeichnis1"/>
        <w:tabs>
          <w:tab w:val="left" w:pos="440"/>
          <w:tab w:val="right" w:pos="9060"/>
        </w:tabs>
        <w:rPr>
          <w:rFonts w:asciiTheme="minorHAnsi" w:eastAsiaTheme="minorEastAsia" w:hAnsiTheme="minorHAnsi" w:cstheme="minorBidi"/>
          <w:b w:val="0"/>
          <w:bCs w:val="0"/>
          <w:caps w:val="0"/>
          <w:noProof/>
          <w:sz w:val="22"/>
          <w:szCs w:val="22"/>
          <w:lang w:eastAsia="de-AT"/>
        </w:rPr>
      </w:pPr>
      <w:hyperlink w:anchor="_Toc22996316" w:history="1">
        <w:r w:rsidR="001E6258" w:rsidRPr="00844F11">
          <w:rPr>
            <w:rStyle w:val="Hyperlink"/>
            <w:noProof/>
          </w:rPr>
          <w:t>3.</w:t>
        </w:r>
        <w:r w:rsidR="001E6258">
          <w:rPr>
            <w:rFonts w:asciiTheme="minorHAnsi" w:eastAsiaTheme="minorEastAsia" w:hAnsiTheme="minorHAnsi" w:cstheme="minorBidi"/>
            <w:b w:val="0"/>
            <w:bCs w:val="0"/>
            <w:caps w:val="0"/>
            <w:noProof/>
            <w:sz w:val="22"/>
            <w:szCs w:val="22"/>
            <w:lang w:eastAsia="de-AT"/>
          </w:rPr>
          <w:tab/>
        </w:r>
        <w:r w:rsidR="001E6258" w:rsidRPr="00844F11">
          <w:rPr>
            <w:rStyle w:val="Hyperlink"/>
            <w:noProof/>
          </w:rPr>
          <w:t>Inventarliste</w:t>
        </w:r>
        <w:r w:rsidR="001E6258">
          <w:rPr>
            <w:noProof/>
          </w:rPr>
          <w:tab/>
        </w:r>
        <w:r w:rsidR="001E6258">
          <w:rPr>
            <w:noProof/>
          </w:rPr>
          <w:fldChar w:fldCharType="begin"/>
        </w:r>
        <w:r w:rsidR="001E6258">
          <w:rPr>
            <w:noProof/>
          </w:rPr>
          <w:instrText xml:space="preserve"> PAGEREF _Toc22996316 \h </w:instrText>
        </w:r>
        <w:r w:rsidR="001E6258">
          <w:rPr>
            <w:noProof/>
          </w:rPr>
        </w:r>
        <w:r w:rsidR="001E6258">
          <w:rPr>
            <w:noProof/>
          </w:rPr>
          <w:fldChar w:fldCharType="separate"/>
        </w:r>
        <w:r w:rsidR="00E74F4B">
          <w:rPr>
            <w:noProof/>
          </w:rPr>
          <w:t>6</w:t>
        </w:r>
        <w:r w:rsidR="001E6258">
          <w:rPr>
            <w:noProof/>
          </w:rPr>
          <w:fldChar w:fldCharType="end"/>
        </w:r>
      </w:hyperlink>
    </w:p>
    <w:p w14:paraId="0CA3CD74" w14:textId="2A748E99" w:rsidR="001E6258" w:rsidRDefault="00BB3DE9">
      <w:pPr>
        <w:pStyle w:val="Verzeichnis1"/>
        <w:tabs>
          <w:tab w:val="left" w:pos="440"/>
          <w:tab w:val="right" w:pos="9060"/>
        </w:tabs>
        <w:rPr>
          <w:rFonts w:asciiTheme="minorHAnsi" w:eastAsiaTheme="minorEastAsia" w:hAnsiTheme="minorHAnsi" w:cstheme="minorBidi"/>
          <w:b w:val="0"/>
          <w:bCs w:val="0"/>
          <w:caps w:val="0"/>
          <w:noProof/>
          <w:sz w:val="22"/>
          <w:szCs w:val="22"/>
          <w:lang w:eastAsia="de-AT"/>
        </w:rPr>
      </w:pPr>
      <w:hyperlink w:anchor="_Toc22996317" w:history="1">
        <w:r w:rsidR="001E6258" w:rsidRPr="00844F11">
          <w:rPr>
            <w:rStyle w:val="Hyperlink"/>
            <w:noProof/>
          </w:rPr>
          <w:t>4.</w:t>
        </w:r>
        <w:r w:rsidR="001E6258">
          <w:rPr>
            <w:rFonts w:asciiTheme="minorHAnsi" w:eastAsiaTheme="minorEastAsia" w:hAnsiTheme="minorHAnsi" w:cstheme="minorBidi"/>
            <w:b w:val="0"/>
            <w:bCs w:val="0"/>
            <w:caps w:val="0"/>
            <w:noProof/>
            <w:sz w:val="22"/>
            <w:szCs w:val="22"/>
            <w:lang w:eastAsia="de-AT"/>
          </w:rPr>
          <w:tab/>
        </w:r>
        <w:r w:rsidR="001E6258" w:rsidRPr="00844F11">
          <w:rPr>
            <w:rStyle w:val="Hyperlink"/>
            <w:noProof/>
          </w:rPr>
          <w:t>Übungsdurchführung</w:t>
        </w:r>
        <w:r w:rsidR="001E6258">
          <w:rPr>
            <w:noProof/>
          </w:rPr>
          <w:tab/>
        </w:r>
        <w:r w:rsidR="001E6258">
          <w:rPr>
            <w:noProof/>
          </w:rPr>
          <w:fldChar w:fldCharType="begin"/>
        </w:r>
        <w:r w:rsidR="001E6258">
          <w:rPr>
            <w:noProof/>
          </w:rPr>
          <w:instrText xml:space="preserve"> PAGEREF _Toc22996317 \h </w:instrText>
        </w:r>
        <w:r w:rsidR="001E6258">
          <w:rPr>
            <w:noProof/>
          </w:rPr>
        </w:r>
        <w:r w:rsidR="001E6258">
          <w:rPr>
            <w:noProof/>
          </w:rPr>
          <w:fldChar w:fldCharType="separate"/>
        </w:r>
        <w:r w:rsidR="00E74F4B">
          <w:rPr>
            <w:noProof/>
          </w:rPr>
          <w:t>7</w:t>
        </w:r>
        <w:r w:rsidR="001E6258">
          <w:rPr>
            <w:noProof/>
          </w:rPr>
          <w:fldChar w:fldCharType="end"/>
        </w:r>
      </w:hyperlink>
    </w:p>
    <w:p w14:paraId="030D9F8E" w14:textId="1AF16A8E" w:rsidR="001E6258" w:rsidRDefault="00BB3DE9">
      <w:pPr>
        <w:pStyle w:val="Verzeichnis2"/>
        <w:tabs>
          <w:tab w:val="right" w:pos="9060"/>
        </w:tabs>
        <w:rPr>
          <w:rFonts w:asciiTheme="minorHAnsi" w:eastAsiaTheme="minorEastAsia" w:hAnsiTheme="minorHAnsi" w:cstheme="minorBidi"/>
          <w:b w:val="0"/>
          <w:bCs w:val="0"/>
          <w:noProof/>
          <w:sz w:val="22"/>
          <w:szCs w:val="22"/>
          <w:lang w:eastAsia="de-AT"/>
        </w:rPr>
      </w:pPr>
      <w:hyperlink w:anchor="_Toc22996318" w:history="1">
        <w:r w:rsidR="001E6258" w:rsidRPr="00844F11">
          <w:rPr>
            <w:rStyle w:val="Hyperlink"/>
            <w:noProof/>
          </w:rPr>
          <w:t>4.1 Timer CTC</w:t>
        </w:r>
        <w:r w:rsidR="001E6258">
          <w:rPr>
            <w:noProof/>
          </w:rPr>
          <w:tab/>
        </w:r>
        <w:r w:rsidR="001E6258">
          <w:rPr>
            <w:noProof/>
          </w:rPr>
          <w:fldChar w:fldCharType="begin"/>
        </w:r>
        <w:r w:rsidR="001E6258">
          <w:rPr>
            <w:noProof/>
          </w:rPr>
          <w:instrText xml:space="preserve"> PAGEREF _Toc22996318 \h </w:instrText>
        </w:r>
        <w:r w:rsidR="001E6258">
          <w:rPr>
            <w:noProof/>
          </w:rPr>
        </w:r>
        <w:r w:rsidR="001E6258">
          <w:rPr>
            <w:noProof/>
          </w:rPr>
          <w:fldChar w:fldCharType="separate"/>
        </w:r>
        <w:r w:rsidR="00E74F4B">
          <w:rPr>
            <w:noProof/>
          </w:rPr>
          <w:t>7</w:t>
        </w:r>
        <w:r w:rsidR="001E6258">
          <w:rPr>
            <w:noProof/>
          </w:rPr>
          <w:fldChar w:fldCharType="end"/>
        </w:r>
      </w:hyperlink>
    </w:p>
    <w:p w14:paraId="3CAEB7D8" w14:textId="7D7CDDB1" w:rsidR="001E6258" w:rsidRDefault="00BB3DE9">
      <w:pPr>
        <w:pStyle w:val="Verzeichnis3"/>
        <w:tabs>
          <w:tab w:val="left" w:pos="1100"/>
          <w:tab w:val="right" w:pos="9060"/>
        </w:tabs>
        <w:rPr>
          <w:rFonts w:asciiTheme="minorHAnsi" w:eastAsiaTheme="minorEastAsia" w:hAnsiTheme="minorHAnsi" w:cstheme="minorBidi"/>
          <w:noProof/>
          <w:sz w:val="22"/>
          <w:szCs w:val="22"/>
          <w:lang w:eastAsia="de-AT"/>
        </w:rPr>
      </w:pPr>
      <w:hyperlink w:anchor="_Toc22996319" w:history="1">
        <w:r w:rsidR="001E6258" w:rsidRPr="00844F11">
          <w:rPr>
            <w:rStyle w:val="Hyperlink"/>
            <w:noProof/>
          </w:rPr>
          <w:t>4.1.1.</w:t>
        </w:r>
        <w:r w:rsidR="001E6258">
          <w:rPr>
            <w:rFonts w:asciiTheme="minorHAnsi" w:eastAsiaTheme="minorEastAsia" w:hAnsiTheme="minorHAnsi" w:cstheme="minorBidi"/>
            <w:noProof/>
            <w:sz w:val="22"/>
            <w:szCs w:val="22"/>
            <w:lang w:eastAsia="de-AT"/>
          </w:rPr>
          <w:tab/>
        </w:r>
        <w:r w:rsidR="001E6258" w:rsidRPr="00844F11">
          <w:rPr>
            <w:rStyle w:val="Hyperlink"/>
            <w:noProof/>
          </w:rPr>
          <w:t>Training an der Messumgebung</w:t>
        </w:r>
        <w:r w:rsidR="001E6258">
          <w:rPr>
            <w:noProof/>
          </w:rPr>
          <w:tab/>
        </w:r>
        <w:r w:rsidR="001E6258">
          <w:rPr>
            <w:noProof/>
          </w:rPr>
          <w:fldChar w:fldCharType="begin"/>
        </w:r>
        <w:r w:rsidR="001E6258">
          <w:rPr>
            <w:noProof/>
          </w:rPr>
          <w:instrText xml:space="preserve"> PAGEREF _Toc22996319 \h </w:instrText>
        </w:r>
        <w:r w:rsidR="001E6258">
          <w:rPr>
            <w:noProof/>
          </w:rPr>
        </w:r>
        <w:r w:rsidR="001E6258">
          <w:rPr>
            <w:noProof/>
          </w:rPr>
          <w:fldChar w:fldCharType="separate"/>
        </w:r>
        <w:r w:rsidR="00E74F4B">
          <w:rPr>
            <w:noProof/>
          </w:rPr>
          <w:t>9</w:t>
        </w:r>
        <w:r w:rsidR="001E6258">
          <w:rPr>
            <w:noProof/>
          </w:rPr>
          <w:fldChar w:fldCharType="end"/>
        </w:r>
      </w:hyperlink>
    </w:p>
    <w:p w14:paraId="15CFA839" w14:textId="7019739B" w:rsidR="001E6258" w:rsidRDefault="00BB3DE9">
      <w:pPr>
        <w:pStyle w:val="Verzeichnis3"/>
        <w:tabs>
          <w:tab w:val="left" w:pos="880"/>
          <w:tab w:val="right" w:pos="9060"/>
        </w:tabs>
        <w:rPr>
          <w:rFonts w:asciiTheme="minorHAnsi" w:eastAsiaTheme="minorEastAsia" w:hAnsiTheme="minorHAnsi" w:cstheme="minorBidi"/>
          <w:noProof/>
          <w:sz w:val="22"/>
          <w:szCs w:val="22"/>
          <w:lang w:eastAsia="de-AT"/>
        </w:rPr>
      </w:pPr>
      <w:hyperlink w:anchor="_Toc22996320" w:history="1">
        <w:r w:rsidR="001E6258" w:rsidRPr="00844F11">
          <w:rPr>
            <w:rStyle w:val="Hyperlink"/>
            <w:noProof/>
          </w:rPr>
          <w:t>4.1.2</w:t>
        </w:r>
        <w:r w:rsidR="001E6258">
          <w:rPr>
            <w:rFonts w:asciiTheme="minorHAnsi" w:eastAsiaTheme="minorEastAsia" w:hAnsiTheme="minorHAnsi" w:cstheme="minorBidi"/>
            <w:noProof/>
            <w:sz w:val="22"/>
            <w:szCs w:val="22"/>
            <w:lang w:eastAsia="de-AT"/>
          </w:rPr>
          <w:tab/>
        </w:r>
        <w:r w:rsidR="001E6258" w:rsidRPr="00844F11">
          <w:rPr>
            <w:rStyle w:val="Hyperlink"/>
            <w:noProof/>
          </w:rPr>
          <w:t>Triggerung von Signalen</w:t>
        </w:r>
        <w:r w:rsidR="001E6258">
          <w:rPr>
            <w:noProof/>
          </w:rPr>
          <w:tab/>
        </w:r>
        <w:r w:rsidR="001E6258">
          <w:rPr>
            <w:noProof/>
          </w:rPr>
          <w:fldChar w:fldCharType="begin"/>
        </w:r>
        <w:r w:rsidR="001E6258">
          <w:rPr>
            <w:noProof/>
          </w:rPr>
          <w:instrText xml:space="preserve"> PAGEREF _Toc22996320 \h </w:instrText>
        </w:r>
        <w:r w:rsidR="001E6258">
          <w:rPr>
            <w:noProof/>
          </w:rPr>
        </w:r>
        <w:r w:rsidR="001E6258">
          <w:rPr>
            <w:noProof/>
          </w:rPr>
          <w:fldChar w:fldCharType="separate"/>
        </w:r>
        <w:r w:rsidR="00E74F4B">
          <w:rPr>
            <w:noProof/>
          </w:rPr>
          <w:t>10</w:t>
        </w:r>
        <w:r w:rsidR="001E6258">
          <w:rPr>
            <w:noProof/>
          </w:rPr>
          <w:fldChar w:fldCharType="end"/>
        </w:r>
      </w:hyperlink>
    </w:p>
    <w:p w14:paraId="5A755983" w14:textId="6EC59E94" w:rsidR="001E6258" w:rsidRDefault="00BB3DE9">
      <w:pPr>
        <w:pStyle w:val="Verzeichnis3"/>
        <w:tabs>
          <w:tab w:val="left" w:pos="1100"/>
          <w:tab w:val="right" w:pos="9060"/>
        </w:tabs>
        <w:rPr>
          <w:rFonts w:asciiTheme="minorHAnsi" w:eastAsiaTheme="minorEastAsia" w:hAnsiTheme="minorHAnsi" w:cstheme="minorBidi"/>
          <w:noProof/>
          <w:sz w:val="22"/>
          <w:szCs w:val="22"/>
          <w:lang w:eastAsia="de-AT"/>
        </w:rPr>
      </w:pPr>
      <w:hyperlink w:anchor="_Toc22996321" w:history="1">
        <w:r w:rsidR="001E6258" w:rsidRPr="00844F11">
          <w:rPr>
            <w:rStyle w:val="Hyperlink"/>
            <w:noProof/>
          </w:rPr>
          <w:t xml:space="preserve">4.1.3 </w:t>
        </w:r>
        <w:r w:rsidR="001E6258">
          <w:rPr>
            <w:rFonts w:asciiTheme="minorHAnsi" w:eastAsiaTheme="minorEastAsia" w:hAnsiTheme="minorHAnsi" w:cstheme="minorBidi"/>
            <w:noProof/>
            <w:sz w:val="22"/>
            <w:szCs w:val="22"/>
            <w:lang w:eastAsia="de-AT"/>
          </w:rPr>
          <w:tab/>
        </w:r>
        <w:r w:rsidR="001E6258" w:rsidRPr="00844F11">
          <w:rPr>
            <w:rStyle w:val="Hyperlink"/>
            <w:noProof/>
          </w:rPr>
          <w:t xml:space="preserve"> Auflösung und Speichertiefe</w:t>
        </w:r>
        <w:r w:rsidR="001E6258">
          <w:rPr>
            <w:noProof/>
          </w:rPr>
          <w:tab/>
        </w:r>
        <w:r w:rsidR="001E6258">
          <w:rPr>
            <w:noProof/>
          </w:rPr>
          <w:fldChar w:fldCharType="begin"/>
        </w:r>
        <w:r w:rsidR="001E6258">
          <w:rPr>
            <w:noProof/>
          </w:rPr>
          <w:instrText xml:space="preserve"> PAGEREF _Toc22996321 \h </w:instrText>
        </w:r>
        <w:r w:rsidR="001E6258">
          <w:rPr>
            <w:noProof/>
          </w:rPr>
        </w:r>
        <w:r w:rsidR="001E6258">
          <w:rPr>
            <w:noProof/>
          </w:rPr>
          <w:fldChar w:fldCharType="separate"/>
        </w:r>
        <w:r w:rsidR="00E74F4B">
          <w:rPr>
            <w:noProof/>
          </w:rPr>
          <w:t>13</w:t>
        </w:r>
        <w:r w:rsidR="001E6258">
          <w:rPr>
            <w:noProof/>
          </w:rPr>
          <w:fldChar w:fldCharType="end"/>
        </w:r>
      </w:hyperlink>
    </w:p>
    <w:p w14:paraId="62F7E961" w14:textId="6EBE96B3" w:rsidR="001E6258" w:rsidRDefault="00BB3DE9">
      <w:pPr>
        <w:pStyle w:val="Verzeichnis2"/>
        <w:tabs>
          <w:tab w:val="left" w:pos="660"/>
          <w:tab w:val="right" w:pos="9060"/>
        </w:tabs>
        <w:rPr>
          <w:rFonts w:asciiTheme="minorHAnsi" w:eastAsiaTheme="minorEastAsia" w:hAnsiTheme="minorHAnsi" w:cstheme="minorBidi"/>
          <w:b w:val="0"/>
          <w:bCs w:val="0"/>
          <w:noProof/>
          <w:sz w:val="22"/>
          <w:szCs w:val="22"/>
          <w:lang w:eastAsia="de-AT"/>
        </w:rPr>
      </w:pPr>
      <w:hyperlink w:anchor="_Toc22996322" w:history="1">
        <w:r w:rsidR="001E6258" w:rsidRPr="00844F11">
          <w:rPr>
            <w:rStyle w:val="Hyperlink"/>
            <w:noProof/>
          </w:rPr>
          <w:t>4.2</w:t>
        </w:r>
        <w:r w:rsidR="001E6258">
          <w:rPr>
            <w:rFonts w:asciiTheme="minorHAnsi" w:eastAsiaTheme="minorEastAsia" w:hAnsiTheme="minorHAnsi" w:cstheme="minorBidi"/>
            <w:b w:val="0"/>
            <w:bCs w:val="0"/>
            <w:noProof/>
            <w:sz w:val="22"/>
            <w:szCs w:val="22"/>
            <w:lang w:eastAsia="de-AT"/>
          </w:rPr>
          <w:tab/>
        </w:r>
        <w:r w:rsidR="001E6258" w:rsidRPr="00844F11">
          <w:rPr>
            <w:rStyle w:val="Hyperlink"/>
            <w:noProof/>
          </w:rPr>
          <w:t>Protokollierung eines I2C Datentransfers</w:t>
        </w:r>
        <w:r w:rsidR="001E6258">
          <w:rPr>
            <w:noProof/>
          </w:rPr>
          <w:tab/>
        </w:r>
        <w:r w:rsidR="001E6258">
          <w:rPr>
            <w:noProof/>
          </w:rPr>
          <w:fldChar w:fldCharType="begin"/>
        </w:r>
        <w:r w:rsidR="001E6258">
          <w:rPr>
            <w:noProof/>
          </w:rPr>
          <w:instrText xml:space="preserve"> PAGEREF _Toc22996322 \h </w:instrText>
        </w:r>
        <w:r w:rsidR="001E6258">
          <w:rPr>
            <w:noProof/>
          </w:rPr>
        </w:r>
        <w:r w:rsidR="001E6258">
          <w:rPr>
            <w:noProof/>
          </w:rPr>
          <w:fldChar w:fldCharType="separate"/>
        </w:r>
        <w:r w:rsidR="00E74F4B">
          <w:rPr>
            <w:noProof/>
          </w:rPr>
          <w:t>15</w:t>
        </w:r>
        <w:r w:rsidR="001E6258">
          <w:rPr>
            <w:noProof/>
          </w:rPr>
          <w:fldChar w:fldCharType="end"/>
        </w:r>
      </w:hyperlink>
    </w:p>
    <w:p w14:paraId="5BC11291" w14:textId="7307C459" w:rsidR="001E6258" w:rsidRDefault="00BB3DE9">
      <w:pPr>
        <w:pStyle w:val="Verzeichnis1"/>
        <w:tabs>
          <w:tab w:val="left" w:pos="440"/>
          <w:tab w:val="right" w:pos="9060"/>
        </w:tabs>
        <w:rPr>
          <w:rFonts w:asciiTheme="minorHAnsi" w:eastAsiaTheme="minorEastAsia" w:hAnsiTheme="minorHAnsi" w:cstheme="minorBidi"/>
          <w:b w:val="0"/>
          <w:bCs w:val="0"/>
          <w:caps w:val="0"/>
          <w:noProof/>
          <w:sz w:val="22"/>
          <w:szCs w:val="22"/>
          <w:lang w:eastAsia="de-AT"/>
        </w:rPr>
      </w:pPr>
      <w:hyperlink w:anchor="_Toc22996323" w:history="1">
        <w:r w:rsidR="001E6258" w:rsidRPr="00844F11">
          <w:rPr>
            <w:rStyle w:val="Hyperlink"/>
            <w:noProof/>
          </w:rPr>
          <w:t>1.</w:t>
        </w:r>
        <w:r w:rsidR="001E6258">
          <w:rPr>
            <w:rFonts w:asciiTheme="minorHAnsi" w:eastAsiaTheme="minorEastAsia" w:hAnsiTheme="minorHAnsi" w:cstheme="minorBidi"/>
            <w:b w:val="0"/>
            <w:bCs w:val="0"/>
            <w:caps w:val="0"/>
            <w:noProof/>
            <w:sz w:val="22"/>
            <w:szCs w:val="22"/>
            <w:lang w:eastAsia="de-AT"/>
          </w:rPr>
          <w:tab/>
        </w:r>
        <w:r w:rsidR="001E6258" w:rsidRPr="00844F11">
          <w:rPr>
            <w:rStyle w:val="Hyperlink"/>
            <w:noProof/>
          </w:rPr>
          <w:t>Zusammenfassung</w:t>
        </w:r>
        <w:r w:rsidR="001E6258">
          <w:rPr>
            <w:noProof/>
          </w:rPr>
          <w:tab/>
        </w:r>
        <w:r w:rsidR="001E6258">
          <w:rPr>
            <w:noProof/>
          </w:rPr>
          <w:fldChar w:fldCharType="begin"/>
        </w:r>
        <w:r w:rsidR="001E6258">
          <w:rPr>
            <w:noProof/>
          </w:rPr>
          <w:instrText xml:space="preserve"> PAGEREF _Toc22996323 \h </w:instrText>
        </w:r>
        <w:r w:rsidR="001E6258">
          <w:rPr>
            <w:noProof/>
          </w:rPr>
        </w:r>
        <w:r w:rsidR="001E6258">
          <w:rPr>
            <w:noProof/>
          </w:rPr>
          <w:fldChar w:fldCharType="separate"/>
        </w:r>
        <w:r w:rsidR="00E74F4B">
          <w:rPr>
            <w:noProof/>
          </w:rPr>
          <w:t>18</w:t>
        </w:r>
        <w:r w:rsidR="001E6258">
          <w:rPr>
            <w:noProof/>
          </w:rPr>
          <w:fldChar w:fldCharType="end"/>
        </w:r>
      </w:hyperlink>
    </w:p>
    <w:p w14:paraId="575D6DC3" w14:textId="50E22C6C" w:rsidR="00750488" w:rsidRDefault="00177430">
      <w:pPr>
        <w:spacing w:after="0"/>
      </w:pPr>
      <w:r>
        <w:rPr>
          <w:rFonts w:ascii="Arial" w:hAnsi="Arial" w:cs="Arial"/>
          <w:b/>
          <w:bCs/>
          <w:caps/>
          <w:sz w:val="24"/>
          <w:szCs w:val="24"/>
        </w:rPr>
        <w:fldChar w:fldCharType="end"/>
      </w:r>
    </w:p>
    <w:p w14:paraId="3648A71C" w14:textId="77777777" w:rsidR="00750488" w:rsidRDefault="00750488">
      <w:pPr>
        <w:spacing w:after="0"/>
        <w:rPr>
          <w:rFonts w:ascii="Times New Roman" w:hAnsi="Times New Roman"/>
          <w:sz w:val="24"/>
          <w:szCs w:val="24"/>
        </w:rPr>
      </w:pPr>
    </w:p>
    <w:p w14:paraId="1C3FABC6" w14:textId="77777777" w:rsidR="00750488" w:rsidRDefault="00750488">
      <w:pPr>
        <w:spacing w:after="0"/>
        <w:rPr>
          <w:rFonts w:ascii="Times New Roman" w:hAnsi="Times New Roman"/>
          <w:sz w:val="24"/>
          <w:szCs w:val="24"/>
        </w:rPr>
      </w:pPr>
    </w:p>
    <w:p w14:paraId="51AD9329" w14:textId="77777777" w:rsidR="00750488" w:rsidRDefault="00750488">
      <w:pPr>
        <w:spacing w:after="0"/>
        <w:rPr>
          <w:rFonts w:ascii="Times New Roman" w:hAnsi="Times New Roman"/>
          <w:sz w:val="24"/>
          <w:szCs w:val="24"/>
        </w:rPr>
      </w:pPr>
    </w:p>
    <w:p w14:paraId="7B61CD85" w14:textId="2FF9B3DC" w:rsidR="00BB312E" w:rsidRDefault="00CD0AD1">
      <w:pPr>
        <w:pStyle w:val="berschrift1"/>
        <w:pageBreakBefore/>
        <w:numPr>
          <w:ilvl w:val="0"/>
          <w:numId w:val="1"/>
        </w:numPr>
      </w:pPr>
      <w:bookmarkStart w:id="0" w:name="_Toc22996314"/>
      <w:r>
        <w:lastRenderedPageBreak/>
        <w:t>Messanweisung</w:t>
      </w:r>
      <w:bookmarkEnd w:id="0"/>
    </w:p>
    <w:p w14:paraId="34B72C3B" w14:textId="7228AC4C" w:rsidR="006F478B" w:rsidRDefault="006F478B" w:rsidP="00885775"/>
    <w:p w14:paraId="780F714C" w14:textId="53839FB0" w:rsidR="00CD0AD1" w:rsidRDefault="00CD0AD1" w:rsidP="00CD0AD1">
      <w:pPr>
        <w:pStyle w:val="berschrift1"/>
        <w:pageBreakBefore/>
        <w:numPr>
          <w:ilvl w:val="0"/>
          <w:numId w:val="1"/>
        </w:numPr>
      </w:pPr>
      <w:bookmarkStart w:id="1" w:name="_Toc22996315"/>
      <w:r>
        <w:lastRenderedPageBreak/>
        <w:t>Einleitung</w:t>
      </w:r>
      <w:bookmarkEnd w:id="1"/>
    </w:p>
    <w:p w14:paraId="1C0D82FC" w14:textId="36ACFA26" w:rsidR="00531C73" w:rsidRDefault="00C4690D" w:rsidP="00C4690D">
      <w:pPr>
        <w:jc w:val="both"/>
        <w:rPr>
          <w:rFonts w:ascii="Times New Roman" w:hAnsi="Times New Roman"/>
          <w:sz w:val="24"/>
          <w:szCs w:val="24"/>
        </w:rPr>
      </w:pPr>
      <w:r>
        <w:rPr>
          <w:rFonts w:ascii="Times New Roman" w:hAnsi="Times New Roman"/>
        </w:rPr>
        <w:t xml:space="preserve"> </w:t>
      </w:r>
      <w:r>
        <w:rPr>
          <w:rFonts w:ascii="Times New Roman" w:hAnsi="Times New Roman"/>
          <w:sz w:val="24"/>
          <w:szCs w:val="24"/>
        </w:rPr>
        <w:t xml:space="preserve">Der Inhalt dieser Laborübung war der </w:t>
      </w:r>
      <w:proofErr w:type="spellStart"/>
      <w:r>
        <w:rPr>
          <w:rFonts w:ascii="Times New Roman" w:hAnsi="Times New Roman"/>
          <w:sz w:val="24"/>
          <w:szCs w:val="24"/>
        </w:rPr>
        <w:t>Logic</w:t>
      </w:r>
      <w:proofErr w:type="spellEnd"/>
      <w:r>
        <w:rPr>
          <w:rFonts w:ascii="Times New Roman" w:hAnsi="Times New Roman"/>
          <w:sz w:val="24"/>
          <w:szCs w:val="24"/>
        </w:rPr>
        <w:t xml:space="preserve"> Analyzer.</w:t>
      </w:r>
      <w:r w:rsidR="00531C73">
        <w:rPr>
          <w:rFonts w:ascii="Times New Roman" w:hAnsi="Times New Roman"/>
          <w:sz w:val="24"/>
          <w:szCs w:val="24"/>
        </w:rPr>
        <w:t xml:space="preserve"> Für das HTL CRUMTL wurde ein Programm geschrieben, mit dem der interne 8-Bit </w:t>
      </w:r>
      <w:proofErr w:type="spellStart"/>
      <w:r w:rsidR="00531C73">
        <w:rPr>
          <w:rFonts w:ascii="Times New Roman" w:hAnsi="Times New Roman"/>
          <w:sz w:val="24"/>
          <w:szCs w:val="24"/>
        </w:rPr>
        <w:t>Timer</w:t>
      </w:r>
      <w:proofErr w:type="spellEnd"/>
      <w:r w:rsidR="00531C73">
        <w:rPr>
          <w:rFonts w:ascii="Times New Roman" w:hAnsi="Times New Roman"/>
          <w:sz w:val="24"/>
          <w:szCs w:val="24"/>
        </w:rPr>
        <w:t xml:space="preserve"> im CTC-Mode aktiviert wurde. Die Register für den </w:t>
      </w:r>
      <w:proofErr w:type="spellStart"/>
      <w:r w:rsidR="00531C73">
        <w:rPr>
          <w:rFonts w:ascii="Times New Roman" w:hAnsi="Times New Roman"/>
          <w:sz w:val="24"/>
          <w:szCs w:val="24"/>
        </w:rPr>
        <w:t>Timer</w:t>
      </w:r>
      <w:proofErr w:type="spellEnd"/>
      <w:r w:rsidR="00531C73">
        <w:rPr>
          <w:rFonts w:ascii="Times New Roman" w:hAnsi="Times New Roman"/>
          <w:sz w:val="24"/>
          <w:szCs w:val="24"/>
        </w:rPr>
        <w:t xml:space="preserve"> wurden so berechnet, dass das LSB des Ausgangsignal mit einer Frequenz von 1kHz </w:t>
      </w:r>
      <w:proofErr w:type="spellStart"/>
      <w:r w:rsidR="00531C73">
        <w:rPr>
          <w:rFonts w:ascii="Times New Roman" w:hAnsi="Times New Roman"/>
          <w:sz w:val="24"/>
          <w:szCs w:val="24"/>
        </w:rPr>
        <w:t>toggelte</w:t>
      </w:r>
      <w:proofErr w:type="spellEnd"/>
      <w:r w:rsidR="00531C73">
        <w:rPr>
          <w:rFonts w:ascii="Times New Roman" w:hAnsi="Times New Roman"/>
          <w:sz w:val="24"/>
          <w:szCs w:val="24"/>
        </w:rPr>
        <w:t xml:space="preserve"> und am Port A des CRUMTL Werte von 0 bis 127 ausgegeben wurden. Die Ausgangssignale wurden mit dem </w:t>
      </w:r>
      <w:proofErr w:type="spellStart"/>
      <w:r w:rsidR="00531C73">
        <w:rPr>
          <w:rFonts w:ascii="Times New Roman" w:hAnsi="Times New Roman"/>
          <w:sz w:val="24"/>
          <w:szCs w:val="24"/>
        </w:rPr>
        <w:t>Logic</w:t>
      </w:r>
      <w:proofErr w:type="spellEnd"/>
      <w:r w:rsidR="00531C73">
        <w:rPr>
          <w:rFonts w:ascii="Times New Roman" w:hAnsi="Times New Roman"/>
          <w:sz w:val="24"/>
          <w:szCs w:val="24"/>
        </w:rPr>
        <w:t xml:space="preserve"> Analyzer aufgezeichnet. Dabei wurden die verschiedenen Funktionen der Software „</w:t>
      </w:r>
      <w:proofErr w:type="spellStart"/>
      <w:r w:rsidR="00531C73">
        <w:rPr>
          <w:rFonts w:ascii="Times New Roman" w:hAnsi="Times New Roman"/>
          <w:sz w:val="24"/>
          <w:szCs w:val="24"/>
        </w:rPr>
        <w:t>Logic</w:t>
      </w:r>
      <w:proofErr w:type="spellEnd"/>
      <w:r w:rsidR="00531C73">
        <w:rPr>
          <w:rFonts w:ascii="Times New Roman" w:hAnsi="Times New Roman"/>
          <w:sz w:val="24"/>
          <w:szCs w:val="24"/>
        </w:rPr>
        <w:t xml:space="preserve"> 1.2.18“ durchgetestet. Danach wurde eine I2C Übertragung zwischen dem CRUMTL und dem Temperatursensor LM75 aufgezeichnet und das gemessene Signal in der Messsoftware </w:t>
      </w:r>
      <w:r w:rsidR="007B688E">
        <w:rPr>
          <w:rFonts w:ascii="Times New Roman" w:hAnsi="Times New Roman"/>
          <w:sz w:val="24"/>
          <w:szCs w:val="24"/>
        </w:rPr>
        <w:t xml:space="preserve">ausgewertet und so die gemessene Temperatur bestimmt. </w:t>
      </w:r>
    </w:p>
    <w:p w14:paraId="79E6AAB9" w14:textId="3695D6CF" w:rsidR="00531C73" w:rsidRPr="00531C73" w:rsidRDefault="00531C73" w:rsidP="00C4690D">
      <w:pPr>
        <w:jc w:val="both"/>
        <w:rPr>
          <w:rFonts w:ascii="Times New Roman" w:hAnsi="Times New Roman"/>
          <w:b/>
          <w:bCs/>
          <w:sz w:val="24"/>
          <w:szCs w:val="24"/>
        </w:rPr>
      </w:pPr>
      <w:proofErr w:type="spellStart"/>
      <w:r>
        <w:rPr>
          <w:rFonts w:ascii="Times New Roman" w:hAnsi="Times New Roman"/>
          <w:b/>
          <w:bCs/>
          <w:sz w:val="24"/>
          <w:szCs w:val="24"/>
        </w:rPr>
        <w:t>Logic</w:t>
      </w:r>
      <w:proofErr w:type="spellEnd"/>
      <w:r>
        <w:rPr>
          <w:rFonts w:ascii="Times New Roman" w:hAnsi="Times New Roman"/>
          <w:b/>
          <w:bCs/>
          <w:sz w:val="24"/>
          <w:szCs w:val="24"/>
        </w:rPr>
        <w:t xml:space="preserve"> Analyzer: </w:t>
      </w:r>
    </w:p>
    <w:p w14:paraId="57A232AD" w14:textId="4F1D0450" w:rsidR="00CD0AD1" w:rsidRDefault="00C4690D" w:rsidP="007348F6">
      <w:pPr>
        <w:jc w:val="both"/>
        <w:rPr>
          <w:rFonts w:ascii="Times New Roman" w:hAnsi="Times New Roman"/>
          <w:sz w:val="24"/>
          <w:szCs w:val="24"/>
        </w:rPr>
      </w:pPr>
      <w:r>
        <w:rPr>
          <w:rFonts w:ascii="Times New Roman" w:hAnsi="Times New Roman"/>
          <w:sz w:val="24"/>
          <w:szCs w:val="24"/>
        </w:rPr>
        <w:t xml:space="preserve">Mit </w:t>
      </w:r>
      <w:r w:rsidR="007B688E">
        <w:rPr>
          <w:rFonts w:ascii="Times New Roman" w:hAnsi="Times New Roman"/>
          <w:sz w:val="24"/>
          <w:szCs w:val="24"/>
        </w:rPr>
        <w:t xml:space="preserve">dem </w:t>
      </w:r>
      <w:proofErr w:type="spellStart"/>
      <w:r w:rsidR="007B688E">
        <w:rPr>
          <w:rFonts w:ascii="Times New Roman" w:hAnsi="Times New Roman"/>
          <w:sz w:val="24"/>
          <w:szCs w:val="24"/>
        </w:rPr>
        <w:t>Logic</w:t>
      </w:r>
      <w:proofErr w:type="spellEnd"/>
      <w:r w:rsidR="007B688E">
        <w:rPr>
          <w:rFonts w:ascii="Times New Roman" w:hAnsi="Times New Roman"/>
          <w:sz w:val="24"/>
          <w:szCs w:val="24"/>
        </w:rPr>
        <w:t xml:space="preserve"> Analyzer</w:t>
      </w:r>
      <w:r>
        <w:rPr>
          <w:rFonts w:ascii="Times New Roman" w:hAnsi="Times New Roman"/>
          <w:sz w:val="24"/>
          <w:szCs w:val="24"/>
        </w:rPr>
        <w:t xml:space="preserve"> ist es im Gegensatz zu einem Oszilloskop</w:t>
      </w:r>
      <w:r w:rsidR="000E0DE5">
        <w:rPr>
          <w:rFonts w:ascii="Times New Roman" w:hAnsi="Times New Roman"/>
          <w:sz w:val="24"/>
          <w:szCs w:val="24"/>
        </w:rPr>
        <w:t xml:space="preserve"> möglich</w:t>
      </w:r>
      <w:r>
        <w:rPr>
          <w:rFonts w:ascii="Times New Roman" w:hAnsi="Times New Roman"/>
          <w:sz w:val="24"/>
          <w:szCs w:val="24"/>
        </w:rPr>
        <w:t xml:space="preserve">, digitale Signale zu messen und aufzuzeichnen. Die aufgezeichneten Signale können </w:t>
      </w:r>
      <w:r w:rsidR="00143AA7">
        <w:rPr>
          <w:rFonts w:ascii="Times New Roman" w:hAnsi="Times New Roman"/>
          <w:sz w:val="24"/>
          <w:szCs w:val="24"/>
        </w:rPr>
        <w:t xml:space="preserve">auch durch den </w:t>
      </w:r>
      <w:proofErr w:type="spellStart"/>
      <w:r w:rsidR="00143AA7">
        <w:rPr>
          <w:rFonts w:ascii="Times New Roman" w:hAnsi="Times New Roman"/>
          <w:sz w:val="24"/>
          <w:szCs w:val="24"/>
        </w:rPr>
        <w:t>Logic</w:t>
      </w:r>
      <w:proofErr w:type="spellEnd"/>
      <w:r w:rsidR="00143AA7">
        <w:rPr>
          <w:rFonts w:ascii="Times New Roman" w:hAnsi="Times New Roman"/>
          <w:sz w:val="24"/>
          <w:szCs w:val="24"/>
        </w:rPr>
        <w:t xml:space="preserve"> Analyzer analysiert werden, wobei hier die Möglichkeit besteht, das Protokoll von Busverbindungen gleich zu decodieren und die einzelnen Werte, wie das </w:t>
      </w:r>
      <w:proofErr w:type="spellStart"/>
      <w:r w:rsidR="00143AA7">
        <w:rPr>
          <w:rFonts w:ascii="Times New Roman" w:hAnsi="Times New Roman"/>
          <w:sz w:val="24"/>
          <w:szCs w:val="24"/>
        </w:rPr>
        <w:t>Acknowledge</w:t>
      </w:r>
      <w:proofErr w:type="spellEnd"/>
      <w:r w:rsidR="00143AA7">
        <w:rPr>
          <w:rFonts w:ascii="Times New Roman" w:hAnsi="Times New Roman"/>
          <w:sz w:val="24"/>
          <w:szCs w:val="24"/>
        </w:rPr>
        <w:t xml:space="preserve"> - Bit bei I2C, ausdrücklich zu kennzeichnen. </w:t>
      </w:r>
      <w:proofErr w:type="spellStart"/>
      <w:r w:rsidR="00531C73">
        <w:rPr>
          <w:rFonts w:ascii="Times New Roman" w:hAnsi="Times New Roman"/>
          <w:sz w:val="24"/>
          <w:szCs w:val="24"/>
        </w:rPr>
        <w:t>Logic</w:t>
      </w:r>
      <w:proofErr w:type="spellEnd"/>
      <w:r w:rsidR="00531C73">
        <w:rPr>
          <w:rFonts w:ascii="Times New Roman" w:hAnsi="Times New Roman"/>
          <w:sz w:val="24"/>
          <w:szCs w:val="24"/>
        </w:rPr>
        <w:t xml:space="preserve"> Analyzer haben </w:t>
      </w:r>
      <w:r w:rsidR="001F49CF">
        <w:rPr>
          <w:rFonts w:ascii="Times New Roman" w:hAnsi="Times New Roman"/>
          <w:sz w:val="24"/>
          <w:szCs w:val="24"/>
        </w:rPr>
        <w:t>im Gegensatz zum Oszilloskop deutlich mehr Eingänge</w:t>
      </w:r>
      <w:r w:rsidR="00D744B3">
        <w:rPr>
          <w:rFonts w:ascii="Times New Roman" w:hAnsi="Times New Roman"/>
          <w:sz w:val="24"/>
          <w:szCs w:val="24"/>
        </w:rPr>
        <w:t>.</w:t>
      </w:r>
      <w:r w:rsidR="001F49CF">
        <w:rPr>
          <w:rFonts w:ascii="Times New Roman" w:hAnsi="Times New Roman"/>
          <w:sz w:val="24"/>
          <w:szCs w:val="24"/>
        </w:rPr>
        <w:t xml:space="preserve"> Sie werden unter anderem eingesetzt, um die Kommunikation auf Bussystemen zu überprüfen, für das Debugging von Firmware, bei Reverse Engineering und in der Chip-Entwicklung</w:t>
      </w:r>
      <w:r w:rsidR="003109AC">
        <w:rPr>
          <w:rFonts w:ascii="Times New Roman" w:hAnsi="Times New Roman"/>
          <w:sz w:val="24"/>
          <w:szCs w:val="24"/>
        </w:rPr>
        <w:t>.</w:t>
      </w:r>
      <w:r w:rsidR="000C3EA4">
        <w:rPr>
          <w:rFonts w:ascii="Times New Roman" w:hAnsi="Times New Roman"/>
          <w:sz w:val="24"/>
          <w:szCs w:val="24"/>
        </w:rPr>
        <w:t xml:space="preserve"> Die </w:t>
      </w:r>
      <w:proofErr w:type="spellStart"/>
      <w:r w:rsidR="000C3EA4">
        <w:rPr>
          <w:rFonts w:ascii="Times New Roman" w:hAnsi="Times New Roman"/>
          <w:sz w:val="24"/>
          <w:szCs w:val="24"/>
        </w:rPr>
        <w:t>Logic</w:t>
      </w:r>
      <w:proofErr w:type="spellEnd"/>
      <w:r w:rsidR="000C3EA4">
        <w:rPr>
          <w:rFonts w:ascii="Times New Roman" w:hAnsi="Times New Roman"/>
          <w:sz w:val="24"/>
          <w:szCs w:val="24"/>
        </w:rPr>
        <w:t xml:space="preserve"> Analyzer werden als selbständige Geräte gebaut, in Kombination mit einem Oszilloskop als Mixed-Signal Oszilloskop und als PC-basierte Versionen für den Einsatz außerhalb von Industrie und spezialisierten Laboratorien. </w:t>
      </w:r>
      <w:r w:rsidR="007348F6">
        <w:rPr>
          <w:rFonts w:ascii="Times New Roman" w:hAnsi="Times New Roman"/>
          <w:sz w:val="24"/>
          <w:szCs w:val="24"/>
        </w:rPr>
        <w:t xml:space="preserve">Die Kenndaten eines </w:t>
      </w:r>
      <w:proofErr w:type="spellStart"/>
      <w:r w:rsidR="007348F6">
        <w:rPr>
          <w:rFonts w:ascii="Times New Roman" w:hAnsi="Times New Roman"/>
          <w:sz w:val="24"/>
          <w:szCs w:val="24"/>
        </w:rPr>
        <w:t>Logic</w:t>
      </w:r>
      <w:proofErr w:type="spellEnd"/>
      <w:r w:rsidR="007348F6">
        <w:rPr>
          <w:rFonts w:ascii="Times New Roman" w:hAnsi="Times New Roman"/>
          <w:sz w:val="24"/>
          <w:szCs w:val="24"/>
        </w:rPr>
        <w:t xml:space="preserve"> </w:t>
      </w:r>
      <w:proofErr w:type="spellStart"/>
      <w:r w:rsidR="007348F6">
        <w:rPr>
          <w:rFonts w:ascii="Times New Roman" w:hAnsi="Times New Roman"/>
          <w:sz w:val="24"/>
          <w:szCs w:val="24"/>
        </w:rPr>
        <w:t>Analyzers</w:t>
      </w:r>
      <w:proofErr w:type="spellEnd"/>
      <w:r w:rsidR="007348F6">
        <w:rPr>
          <w:rFonts w:ascii="Times New Roman" w:hAnsi="Times New Roman"/>
          <w:sz w:val="24"/>
          <w:szCs w:val="24"/>
        </w:rPr>
        <w:t xml:space="preserve"> sind die Abtastrate in MHz, die bei dem verwendeten </w:t>
      </w:r>
      <w:r w:rsidR="007E32A1">
        <w:rPr>
          <w:rFonts w:ascii="Times New Roman" w:hAnsi="Times New Roman"/>
          <w:sz w:val="24"/>
          <w:szCs w:val="24"/>
        </w:rPr>
        <w:t xml:space="preserve">LA </w:t>
      </w:r>
      <w:r w:rsidR="007348F6">
        <w:rPr>
          <w:rFonts w:ascii="Times New Roman" w:hAnsi="Times New Roman"/>
          <w:sz w:val="24"/>
          <w:szCs w:val="24"/>
        </w:rPr>
        <w:t xml:space="preserve">max. 24MHz beträgt, die Speichergröße, welche bei PC-basierten durch die Anbindung an den PC sehr groß ist und </w:t>
      </w:r>
      <w:r w:rsidR="00F46F69">
        <w:rPr>
          <w:rFonts w:ascii="Times New Roman" w:hAnsi="Times New Roman"/>
          <w:sz w:val="24"/>
          <w:szCs w:val="24"/>
        </w:rPr>
        <w:t>die Anzahl der Eingänge. Dazu kommen noch die verschiedenen Trigger-Arten (</w:t>
      </w:r>
      <w:proofErr w:type="spellStart"/>
      <w:r w:rsidR="00F46F69">
        <w:rPr>
          <w:rFonts w:ascii="Times New Roman" w:hAnsi="Times New Roman"/>
          <w:sz w:val="24"/>
          <w:szCs w:val="24"/>
        </w:rPr>
        <w:t>rising-edge</w:t>
      </w:r>
      <w:proofErr w:type="spellEnd"/>
      <w:r w:rsidR="00F46F69">
        <w:rPr>
          <w:rFonts w:ascii="Times New Roman" w:hAnsi="Times New Roman"/>
          <w:sz w:val="24"/>
          <w:szCs w:val="24"/>
        </w:rPr>
        <w:t xml:space="preserve">, </w:t>
      </w:r>
      <w:proofErr w:type="spellStart"/>
      <w:r w:rsidR="00F46F69">
        <w:rPr>
          <w:rFonts w:ascii="Times New Roman" w:hAnsi="Times New Roman"/>
          <w:sz w:val="24"/>
          <w:szCs w:val="24"/>
        </w:rPr>
        <w:t>falling-edge</w:t>
      </w:r>
      <w:proofErr w:type="spellEnd"/>
      <w:r w:rsidR="00F46F69">
        <w:rPr>
          <w:rFonts w:ascii="Times New Roman" w:hAnsi="Times New Roman"/>
          <w:sz w:val="24"/>
          <w:szCs w:val="24"/>
        </w:rPr>
        <w:t xml:space="preserve">…) und die verschiedenen Protokolle, die unterstützt und somit decodiert werden können. Der LA </w:t>
      </w:r>
      <w:r w:rsidR="00D744B3">
        <w:rPr>
          <w:rFonts w:ascii="Times New Roman" w:hAnsi="Times New Roman"/>
          <w:sz w:val="24"/>
          <w:szCs w:val="24"/>
        </w:rPr>
        <w:t xml:space="preserve">hat die Möglichkeit zwei Analyse-Arten durchzuführen, wobei bei der Zeit-Analyse die Eingänge innerhalb von festen Zeitabständen gemessen werden </w:t>
      </w:r>
      <w:r w:rsidR="00B86DF1">
        <w:rPr>
          <w:rFonts w:ascii="Times New Roman" w:hAnsi="Times New Roman"/>
          <w:sz w:val="24"/>
          <w:szCs w:val="24"/>
        </w:rPr>
        <w:t>und wo eine hohe Abtastrate erreicht wird, sowie eine</w:t>
      </w:r>
      <w:r w:rsidR="00D744B3">
        <w:rPr>
          <w:rFonts w:ascii="Times New Roman" w:hAnsi="Times New Roman"/>
          <w:sz w:val="24"/>
          <w:szCs w:val="24"/>
        </w:rPr>
        <w:t xml:space="preserve"> Zustands-Analyse</w:t>
      </w:r>
      <w:r w:rsidR="00B86DF1">
        <w:rPr>
          <w:rFonts w:ascii="Times New Roman" w:hAnsi="Times New Roman"/>
          <w:sz w:val="24"/>
          <w:szCs w:val="24"/>
        </w:rPr>
        <w:t xml:space="preserve">, wo </w:t>
      </w:r>
      <w:r w:rsidR="00D744B3">
        <w:rPr>
          <w:rFonts w:ascii="Times New Roman" w:hAnsi="Times New Roman"/>
          <w:sz w:val="24"/>
          <w:szCs w:val="24"/>
        </w:rPr>
        <w:t>die Leitungen wegen externer Ereignisse gelesen</w:t>
      </w:r>
      <w:r w:rsidR="00B86DF1">
        <w:rPr>
          <w:rFonts w:ascii="Times New Roman" w:hAnsi="Times New Roman"/>
          <w:sz w:val="24"/>
          <w:szCs w:val="24"/>
        </w:rPr>
        <w:t xml:space="preserve"> werden und die Abtastrate um mehr als die Hälfte reduziert ist</w:t>
      </w:r>
      <w:r w:rsidR="00D744B3">
        <w:rPr>
          <w:rFonts w:ascii="Times New Roman" w:hAnsi="Times New Roman"/>
          <w:sz w:val="24"/>
          <w:szCs w:val="24"/>
        </w:rPr>
        <w:t xml:space="preserve">. </w:t>
      </w:r>
    </w:p>
    <w:p w14:paraId="27489583" w14:textId="0B93D926" w:rsidR="00A04E78" w:rsidRDefault="00A04E78" w:rsidP="007348F6">
      <w:pPr>
        <w:jc w:val="both"/>
        <w:rPr>
          <w:rFonts w:ascii="Times New Roman" w:hAnsi="Times New Roman"/>
          <w:b/>
          <w:bCs/>
          <w:sz w:val="24"/>
          <w:szCs w:val="24"/>
        </w:rPr>
      </w:pPr>
      <w:r>
        <w:rPr>
          <w:rFonts w:ascii="Times New Roman" w:hAnsi="Times New Roman"/>
          <w:b/>
          <w:bCs/>
          <w:sz w:val="24"/>
          <w:szCs w:val="24"/>
        </w:rPr>
        <w:t xml:space="preserve">Aufbau </w:t>
      </w:r>
      <w:proofErr w:type="spellStart"/>
      <w:r>
        <w:rPr>
          <w:rFonts w:ascii="Times New Roman" w:hAnsi="Times New Roman"/>
          <w:b/>
          <w:bCs/>
          <w:sz w:val="24"/>
          <w:szCs w:val="24"/>
        </w:rPr>
        <w:t>Logic</w:t>
      </w:r>
      <w:proofErr w:type="spellEnd"/>
      <w:r>
        <w:rPr>
          <w:rFonts w:ascii="Times New Roman" w:hAnsi="Times New Roman"/>
          <w:b/>
          <w:bCs/>
          <w:sz w:val="24"/>
          <w:szCs w:val="24"/>
        </w:rPr>
        <w:t xml:space="preserve"> Analyzer: </w:t>
      </w:r>
    </w:p>
    <w:p w14:paraId="7F3C733E" w14:textId="77777777" w:rsidR="00A04E78" w:rsidRDefault="00A04E78" w:rsidP="00A04E78">
      <w:pPr>
        <w:keepNext/>
        <w:jc w:val="both"/>
      </w:pPr>
      <w:r>
        <w:rPr>
          <w:noProof/>
        </w:rPr>
        <w:drawing>
          <wp:inline distT="0" distB="0" distL="0" distR="0" wp14:anchorId="1A7298D4" wp14:editId="1553C56E">
            <wp:extent cx="3886200" cy="177385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1923" cy="1776467"/>
                    </a:xfrm>
                    <a:prstGeom prst="rect">
                      <a:avLst/>
                    </a:prstGeom>
                  </pic:spPr>
                </pic:pic>
              </a:graphicData>
            </a:graphic>
          </wp:inline>
        </w:drawing>
      </w:r>
    </w:p>
    <w:p w14:paraId="41FE2D8B" w14:textId="256E9473" w:rsidR="00A04E78" w:rsidRDefault="00A04E78" w:rsidP="00A04E78">
      <w:pPr>
        <w:pStyle w:val="Beschriftung"/>
        <w:jc w:val="both"/>
      </w:pPr>
      <w:r>
        <w:t xml:space="preserve">Abb. 1: Aufbau eines einfachen PC-basierten </w:t>
      </w:r>
      <w:proofErr w:type="spellStart"/>
      <w:r>
        <w:t>Logic</w:t>
      </w:r>
      <w:proofErr w:type="spellEnd"/>
      <w:r>
        <w:t xml:space="preserve"> </w:t>
      </w:r>
      <w:proofErr w:type="spellStart"/>
      <w:r>
        <w:t>Analyzers</w:t>
      </w:r>
      <w:proofErr w:type="spellEnd"/>
      <w:r>
        <w:t>, wie er in der Übung verwendet wurde</w:t>
      </w:r>
    </w:p>
    <w:p w14:paraId="191635A7" w14:textId="77777777" w:rsidR="00E104A8" w:rsidRDefault="00B86DF1" w:rsidP="00B86DF1">
      <w:pPr>
        <w:jc w:val="both"/>
        <w:rPr>
          <w:rFonts w:ascii="Times New Roman" w:hAnsi="Times New Roman"/>
          <w:sz w:val="24"/>
          <w:szCs w:val="24"/>
        </w:rPr>
      </w:pPr>
      <w:r>
        <w:rPr>
          <w:rFonts w:ascii="Times New Roman" w:hAnsi="Times New Roman"/>
          <w:sz w:val="24"/>
          <w:szCs w:val="24"/>
        </w:rPr>
        <w:t xml:space="preserve">Ein </w:t>
      </w:r>
      <w:proofErr w:type="spellStart"/>
      <w:r>
        <w:rPr>
          <w:rFonts w:ascii="Times New Roman" w:hAnsi="Times New Roman"/>
          <w:sz w:val="24"/>
          <w:szCs w:val="24"/>
        </w:rPr>
        <w:t>Logic</w:t>
      </w:r>
      <w:proofErr w:type="spellEnd"/>
      <w:r>
        <w:rPr>
          <w:rFonts w:ascii="Times New Roman" w:hAnsi="Times New Roman"/>
          <w:sz w:val="24"/>
          <w:szCs w:val="24"/>
        </w:rPr>
        <w:t xml:space="preserve">-Analyzer besteht aus einem Analog- und einem Digitalteil. Der Analogteil hat die Aufgabe, das Eingangssignal auf den verwendeten Pegel des LAs anzupassen. Der Digitalteil besteht aus einem Komparator, einem Sampler und einem RAM-Speicher, der bei PC-basierten von dem PC zu Verfügung gestellt wird. Der Komparator erfasst die digitalen Signale und bestimmt auch die Messdauer. Der Sampler erfasst die Signale ebenfalls mittels </w:t>
      </w:r>
      <w:r>
        <w:rPr>
          <w:rFonts w:ascii="Times New Roman" w:hAnsi="Times New Roman"/>
          <w:sz w:val="24"/>
          <w:szCs w:val="24"/>
        </w:rPr>
        <w:lastRenderedPageBreak/>
        <w:t xml:space="preserve">Flankentriggerung </w:t>
      </w:r>
      <w:r w:rsidR="00E104A8">
        <w:rPr>
          <w:rFonts w:ascii="Times New Roman" w:hAnsi="Times New Roman"/>
          <w:sz w:val="24"/>
          <w:szCs w:val="24"/>
        </w:rPr>
        <w:t>und interpretiert sie als 0 oder 1 um sie dann im RAM-Speicher für die spätere Analyse und Darstellung abzulegen.</w:t>
      </w:r>
    </w:p>
    <w:p w14:paraId="2A34D565" w14:textId="77777777" w:rsidR="00E70BE6" w:rsidRDefault="00E70BE6" w:rsidP="00B86DF1">
      <w:pPr>
        <w:jc w:val="both"/>
        <w:rPr>
          <w:rFonts w:ascii="Times New Roman" w:hAnsi="Times New Roman"/>
          <w:b/>
          <w:bCs/>
          <w:sz w:val="24"/>
          <w:szCs w:val="24"/>
        </w:rPr>
      </w:pPr>
      <w:proofErr w:type="spellStart"/>
      <w:r>
        <w:rPr>
          <w:rFonts w:ascii="Times New Roman" w:hAnsi="Times New Roman"/>
          <w:b/>
          <w:bCs/>
          <w:sz w:val="24"/>
          <w:szCs w:val="24"/>
        </w:rPr>
        <w:t>Timer</w:t>
      </w:r>
      <w:proofErr w:type="spellEnd"/>
      <w:r>
        <w:rPr>
          <w:rFonts w:ascii="Times New Roman" w:hAnsi="Times New Roman"/>
          <w:b/>
          <w:bCs/>
          <w:sz w:val="24"/>
          <w:szCs w:val="24"/>
        </w:rPr>
        <w:t xml:space="preserve">: </w:t>
      </w:r>
    </w:p>
    <w:p w14:paraId="1E41CD41" w14:textId="15D08290" w:rsidR="00A04E78" w:rsidRDefault="00E70BE6" w:rsidP="00B86DF1">
      <w:pPr>
        <w:jc w:val="both"/>
        <w:rPr>
          <w:rFonts w:ascii="Times New Roman" w:hAnsi="Times New Roman"/>
          <w:sz w:val="24"/>
          <w:szCs w:val="24"/>
        </w:rPr>
      </w:pPr>
      <w:r>
        <w:rPr>
          <w:rFonts w:ascii="Times New Roman" w:hAnsi="Times New Roman"/>
          <w:sz w:val="24"/>
          <w:szCs w:val="24"/>
        </w:rPr>
        <w:t xml:space="preserve">Ein </w:t>
      </w:r>
      <w:proofErr w:type="spellStart"/>
      <w:r>
        <w:rPr>
          <w:rFonts w:ascii="Times New Roman" w:hAnsi="Times New Roman"/>
          <w:sz w:val="24"/>
          <w:szCs w:val="24"/>
        </w:rPr>
        <w:t>Timer</w:t>
      </w:r>
      <w:proofErr w:type="spellEnd"/>
      <w:r>
        <w:rPr>
          <w:rFonts w:ascii="Times New Roman" w:hAnsi="Times New Roman"/>
          <w:sz w:val="24"/>
          <w:szCs w:val="24"/>
        </w:rPr>
        <w:t xml:space="preserve"> ist ein spezielles Register im Mikrocontroller, der fortlaufend durch den CPU-Takt inkrementiert wird. Erreicht das Zählregister </w:t>
      </w:r>
      <w:r w:rsidR="008E5AB9">
        <w:rPr>
          <w:rFonts w:ascii="Times New Roman" w:hAnsi="Times New Roman"/>
          <w:sz w:val="24"/>
          <w:szCs w:val="24"/>
        </w:rPr>
        <w:t>(</w:t>
      </w:r>
      <w:proofErr w:type="spellStart"/>
      <w:r w:rsidR="008E5AB9">
        <w:rPr>
          <w:rFonts w:ascii="Times New Roman" w:hAnsi="Times New Roman"/>
          <w:sz w:val="24"/>
          <w:szCs w:val="24"/>
        </w:rPr>
        <w:t>TCNTn</w:t>
      </w:r>
      <w:proofErr w:type="spellEnd"/>
      <w:r w:rsidR="008E5AB9">
        <w:rPr>
          <w:rFonts w:ascii="Times New Roman" w:hAnsi="Times New Roman"/>
          <w:sz w:val="24"/>
          <w:szCs w:val="24"/>
        </w:rPr>
        <w:t xml:space="preserve">) </w:t>
      </w:r>
      <w:r>
        <w:rPr>
          <w:rFonts w:ascii="Times New Roman" w:hAnsi="Times New Roman"/>
          <w:sz w:val="24"/>
          <w:szCs w:val="24"/>
        </w:rPr>
        <w:t xml:space="preserve">im </w:t>
      </w:r>
      <w:proofErr w:type="spellStart"/>
      <w:r>
        <w:rPr>
          <w:rFonts w:ascii="Times New Roman" w:hAnsi="Times New Roman"/>
          <w:sz w:val="24"/>
          <w:szCs w:val="24"/>
        </w:rPr>
        <w:t>Timer</w:t>
      </w:r>
      <w:proofErr w:type="spellEnd"/>
      <w:r>
        <w:rPr>
          <w:rFonts w:ascii="Times New Roman" w:hAnsi="Times New Roman"/>
          <w:sz w:val="24"/>
          <w:szCs w:val="24"/>
        </w:rPr>
        <w:t xml:space="preserve"> dem maximalen Zählstand, so tritt beim nächsten Inkrement ein Überlauf auf und der Zählstand wird wieder auf 0 zurückgesetzt. </w:t>
      </w:r>
      <w:r w:rsidR="0064732A">
        <w:rPr>
          <w:rFonts w:ascii="Times New Roman" w:hAnsi="Times New Roman"/>
          <w:sz w:val="24"/>
          <w:szCs w:val="24"/>
        </w:rPr>
        <w:t xml:space="preserve">Ist das entsprechende Bit im </w:t>
      </w:r>
      <w:proofErr w:type="spellStart"/>
      <w:r w:rsidR="0064732A">
        <w:rPr>
          <w:rFonts w:ascii="Times New Roman" w:hAnsi="Times New Roman"/>
          <w:sz w:val="24"/>
          <w:szCs w:val="24"/>
        </w:rPr>
        <w:t>Timer</w:t>
      </w:r>
      <w:proofErr w:type="spellEnd"/>
      <w:r w:rsidR="0064732A">
        <w:rPr>
          <w:rFonts w:ascii="Times New Roman" w:hAnsi="Times New Roman"/>
          <w:sz w:val="24"/>
          <w:szCs w:val="24"/>
        </w:rPr>
        <w:t xml:space="preserve"> </w:t>
      </w:r>
      <w:r w:rsidR="006227C5">
        <w:rPr>
          <w:rFonts w:ascii="Times New Roman" w:hAnsi="Times New Roman"/>
          <w:sz w:val="24"/>
          <w:szCs w:val="24"/>
        </w:rPr>
        <w:t xml:space="preserve">Interrupt </w:t>
      </w:r>
      <w:proofErr w:type="spellStart"/>
      <w:r w:rsidR="006227C5">
        <w:rPr>
          <w:rFonts w:ascii="Times New Roman" w:hAnsi="Times New Roman"/>
          <w:sz w:val="24"/>
          <w:szCs w:val="24"/>
        </w:rPr>
        <w:t>Mask</w:t>
      </w:r>
      <w:proofErr w:type="spellEnd"/>
      <w:r w:rsidR="006227C5">
        <w:rPr>
          <w:rFonts w:ascii="Times New Roman" w:hAnsi="Times New Roman"/>
          <w:sz w:val="24"/>
          <w:szCs w:val="24"/>
        </w:rPr>
        <w:t xml:space="preserve"> Register</w:t>
      </w:r>
      <w:r w:rsidR="0064732A">
        <w:rPr>
          <w:rFonts w:ascii="Times New Roman" w:hAnsi="Times New Roman"/>
          <w:sz w:val="24"/>
          <w:szCs w:val="24"/>
        </w:rPr>
        <w:t xml:space="preserve"> (</w:t>
      </w:r>
      <w:proofErr w:type="spellStart"/>
      <w:r w:rsidR="0064732A">
        <w:rPr>
          <w:rFonts w:ascii="Times New Roman" w:hAnsi="Times New Roman"/>
          <w:sz w:val="24"/>
          <w:szCs w:val="24"/>
        </w:rPr>
        <w:t>T</w:t>
      </w:r>
      <w:r w:rsidR="006227C5">
        <w:rPr>
          <w:rFonts w:ascii="Times New Roman" w:hAnsi="Times New Roman"/>
          <w:sz w:val="24"/>
          <w:szCs w:val="24"/>
        </w:rPr>
        <w:t>IMSKn</w:t>
      </w:r>
      <w:proofErr w:type="spellEnd"/>
      <w:r w:rsidR="0064732A">
        <w:rPr>
          <w:rFonts w:ascii="Times New Roman" w:hAnsi="Times New Roman"/>
          <w:sz w:val="24"/>
          <w:szCs w:val="24"/>
        </w:rPr>
        <w:t xml:space="preserve">) und auch das Global Interrupt </w:t>
      </w:r>
      <w:proofErr w:type="spellStart"/>
      <w:r w:rsidR="0064732A">
        <w:rPr>
          <w:rFonts w:ascii="Times New Roman" w:hAnsi="Times New Roman"/>
          <w:sz w:val="24"/>
          <w:szCs w:val="24"/>
        </w:rPr>
        <w:t>Flag</w:t>
      </w:r>
      <w:proofErr w:type="spellEnd"/>
      <w:r w:rsidR="0064732A">
        <w:rPr>
          <w:rFonts w:ascii="Times New Roman" w:hAnsi="Times New Roman"/>
          <w:sz w:val="24"/>
          <w:szCs w:val="24"/>
        </w:rPr>
        <w:t xml:space="preserve"> im Status Register</w:t>
      </w:r>
      <w:r w:rsidR="00B86DF1">
        <w:rPr>
          <w:rFonts w:ascii="Times New Roman" w:hAnsi="Times New Roman"/>
          <w:sz w:val="24"/>
          <w:szCs w:val="24"/>
        </w:rPr>
        <w:t xml:space="preserve"> </w:t>
      </w:r>
      <w:r w:rsidR="0064732A">
        <w:rPr>
          <w:rFonts w:ascii="Times New Roman" w:hAnsi="Times New Roman"/>
          <w:sz w:val="24"/>
          <w:szCs w:val="24"/>
        </w:rPr>
        <w:t xml:space="preserve">gesetzt, so wird beim Überlaufen des </w:t>
      </w:r>
      <w:proofErr w:type="spellStart"/>
      <w:r w:rsidR="0064732A">
        <w:rPr>
          <w:rFonts w:ascii="Times New Roman" w:hAnsi="Times New Roman"/>
          <w:sz w:val="24"/>
          <w:szCs w:val="24"/>
        </w:rPr>
        <w:t>Timers</w:t>
      </w:r>
      <w:proofErr w:type="spellEnd"/>
      <w:r w:rsidR="0064732A">
        <w:rPr>
          <w:rFonts w:ascii="Times New Roman" w:hAnsi="Times New Roman"/>
          <w:sz w:val="24"/>
          <w:szCs w:val="24"/>
        </w:rPr>
        <w:t xml:space="preserve"> ein Interrupt ausgelöst. Damit der </w:t>
      </w:r>
      <w:proofErr w:type="spellStart"/>
      <w:r w:rsidR="0064732A">
        <w:rPr>
          <w:rFonts w:ascii="Times New Roman" w:hAnsi="Times New Roman"/>
          <w:sz w:val="24"/>
          <w:szCs w:val="24"/>
        </w:rPr>
        <w:t>Timer</w:t>
      </w:r>
      <w:proofErr w:type="spellEnd"/>
      <w:r w:rsidR="0064732A">
        <w:rPr>
          <w:rFonts w:ascii="Times New Roman" w:hAnsi="Times New Roman"/>
          <w:sz w:val="24"/>
          <w:szCs w:val="24"/>
        </w:rPr>
        <w:t xml:space="preserve"> nicht mit jedem CPU-T</w:t>
      </w:r>
      <w:r w:rsidR="006227C5">
        <w:rPr>
          <w:rFonts w:ascii="Times New Roman" w:hAnsi="Times New Roman"/>
          <w:sz w:val="24"/>
          <w:szCs w:val="24"/>
        </w:rPr>
        <w:t>aktsignal inkrementiert wird, kann der CPU-Takt durch den Vorteiler um die Faktoren 1/8/64/256/1024 geteilt werden, wenn die entsprechenden Clock-Select Bits (</w:t>
      </w:r>
      <w:proofErr w:type="spellStart"/>
      <w:r w:rsidR="006227C5">
        <w:rPr>
          <w:rFonts w:ascii="Times New Roman" w:hAnsi="Times New Roman"/>
          <w:sz w:val="24"/>
          <w:szCs w:val="24"/>
        </w:rPr>
        <w:t>CSxx</w:t>
      </w:r>
      <w:proofErr w:type="spellEnd"/>
      <w:r w:rsidR="006227C5">
        <w:rPr>
          <w:rFonts w:ascii="Times New Roman" w:hAnsi="Times New Roman"/>
          <w:sz w:val="24"/>
          <w:szCs w:val="24"/>
        </w:rPr>
        <w:t xml:space="preserve">) im </w:t>
      </w:r>
      <w:proofErr w:type="spellStart"/>
      <w:r w:rsidR="006227C5">
        <w:rPr>
          <w:rFonts w:ascii="Times New Roman" w:hAnsi="Times New Roman"/>
          <w:sz w:val="24"/>
          <w:szCs w:val="24"/>
        </w:rPr>
        <w:t>Timer</w:t>
      </w:r>
      <w:proofErr w:type="spellEnd"/>
      <w:r w:rsidR="006227C5">
        <w:rPr>
          <w:rFonts w:ascii="Times New Roman" w:hAnsi="Times New Roman"/>
          <w:sz w:val="24"/>
          <w:szCs w:val="24"/>
        </w:rPr>
        <w:t xml:space="preserve"> Counter </w:t>
      </w:r>
      <w:proofErr w:type="spellStart"/>
      <w:r w:rsidR="006227C5">
        <w:rPr>
          <w:rFonts w:ascii="Times New Roman" w:hAnsi="Times New Roman"/>
          <w:sz w:val="24"/>
          <w:szCs w:val="24"/>
        </w:rPr>
        <w:t>Controll</w:t>
      </w:r>
      <w:proofErr w:type="spellEnd"/>
      <w:r w:rsidR="006227C5">
        <w:rPr>
          <w:rFonts w:ascii="Times New Roman" w:hAnsi="Times New Roman"/>
          <w:sz w:val="24"/>
          <w:szCs w:val="24"/>
        </w:rPr>
        <w:t xml:space="preserve"> Register B(</w:t>
      </w:r>
      <w:proofErr w:type="spellStart"/>
      <w:r w:rsidR="006227C5">
        <w:rPr>
          <w:rFonts w:ascii="Times New Roman" w:hAnsi="Times New Roman"/>
          <w:sz w:val="24"/>
          <w:szCs w:val="24"/>
        </w:rPr>
        <w:t>TCCRnB</w:t>
      </w:r>
      <w:proofErr w:type="spellEnd"/>
      <w:r w:rsidR="006227C5">
        <w:rPr>
          <w:rFonts w:ascii="Times New Roman" w:hAnsi="Times New Roman"/>
          <w:sz w:val="24"/>
          <w:szCs w:val="24"/>
        </w:rPr>
        <w:t xml:space="preserve">) gesetzt sind. Allgemein kann bei dem verwendeten Mikrocontroller ATMega664P der </w:t>
      </w:r>
      <w:proofErr w:type="spellStart"/>
      <w:r w:rsidR="006227C5">
        <w:rPr>
          <w:rFonts w:ascii="Times New Roman" w:hAnsi="Times New Roman"/>
          <w:sz w:val="24"/>
          <w:szCs w:val="24"/>
        </w:rPr>
        <w:t>Timer</w:t>
      </w:r>
      <w:proofErr w:type="spellEnd"/>
      <w:r w:rsidR="006227C5">
        <w:rPr>
          <w:rFonts w:ascii="Times New Roman" w:hAnsi="Times New Roman"/>
          <w:sz w:val="24"/>
          <w:szCs w:val="24"/>
        </w:rPr>
        <w:t xml:space="preserve"> im Normal Mode, im CTC Mode, Fast PWM- und im Phase </w:t>
      </w:r>
      <w:proofErr w:type="spellStart"/>
      <w:r w:rsidR="006227C5">
        <w:rPr>
          <w:rFonts w:ascii="Times New Roman" w:hAnsi="Times New Roman"/>
          <w:sz w:val="24"/>
          <w:szCs w:val="24"/>
        </w:rPr>
        <w:t>Correct</w:t>
      </w:r>
      <w:proofErr w:type="spellEnd"/>
      <w:r w:rsidR="006227C5">
        <w:rPr>
          <w:rFonts w:ascii="Times New Roman" w:hAnsi="Times New Roman"/>
          <w:sz w:val="24"/>
          <w:szCs w:val="24"/>
        </w:rPr>
        <w:t xml:space="preserve"> PWM Mode verwendet werden. Da in der Übung nur der CTC Mode </w:t>
      </w:r>
      <w:r w:rsidR="00002572">
        <w:rPr>
          <w:rFonts w:ascii="Times New Roman" w:hAnsi="Times New Roman"/>
          <w:sz w:val="24"/>
          <w:szCs w:val="24"/>
        </w:rPr>
        <w:t xml:space="preserve">für den </w:t>
      </w:r>
      <w:proofErr w:type="spellStart"/>
      <w:r w:rsidR="00002572">
        <w:rPr>
          <w:rFonts w:ascii="Times New Roman" w:hAnsi="Times New Roman"/>
          <w:sz w:val="24"/>
          <w:szCs w:val="24"/>
        </w:rPr>
        <w:t>Timer</w:t>
      </w:r>
      <w:proofErr w:type="spellEnd"/>
      <w:r w:rsidR="00002572">
        <w:rPr>
          <w:rFonts w:ascii="Times New Roman" w:hAnsi="Times New Roman"/>
          <w:sz w:val="24"/>
          <w:szCs w:val="24"/>
        </w:rPr>
        <w:t xml:space="preserve"> 0 </w:t>
      </w:r>
      <w:r w:rsidR="006227C5">
        <w:rPr>
          <w:rFonts w:ascii="Times New Roman" w:hAnsi="Times New Roman"/>
          <w:sz w:val="24"/>
          <w:szCs w:val="24"/>
        </w:rPr>
        <w:t xml:space="preserve">verwendet wurde, folgt für diesen noch eine ausführliche Beschreibung </w:t>
      </w:r>
      <w:r w:rsidR="00BA2828">
        <w:rPr>
          <w:rFonts w:ascii="Times New Roman" w:hAnsi="Times New Roman"/>
          <w:sz w:val="24"/>
          <w:szCs w:val="24"/>
        </w:rPr>
        <w:t>mit dem verwendeten Code</w:t>
      </w:r>
      <w:r w:rsidR="006227C5">
        <w:rPr>
          <w:rFonts w:ascii="Times New Roman" w:hAnsi="Times New Roman"/>
          <w:sz w:val="24"/>
          <w:szCs w:val="24"/>
        </w:rPr>
        <w:t>.</w:t>
      </w:r>
    </w:p>
    <w:p w14:paraId="35BB19DA" w14:textId="2597219B" w:rsidR="006227C5" w:rsidRDefault="006227C5" w:rsidP="00B86DF1">
      <w:pPr>
        <w:jc w:val="both"/>
        <w:rPr>
          <w:rFonts w:ascii="Times New Roman" w:hAnsi="Times New Roman"/>
          <w:b/>
          <w:bCs/>
          <w:sz w:val="24"/>
          <w:szCs w:val="24"/>
        </w:rPr>
      </w:pPr>
      <w:r>
        <w:rPr>
          <w:rFonts w:ascii="Times New Roman" w:hAnsi="Times New Roman"/>
          <w:b/>
          <w:bCs/>
          <w:sz w:val="24"/>
          <w:szCs w:val="24"/>
        </w:rPr>
        <w:t xml:space="preserve">Clear </w:t>
      </w:r>
      <w:proofErr w:type="spellStart"/>
      <w:r>
        <w:rPr>
          <w:rFonts w:ascii="Times New Roman" w:hAnsi="Times New Roman"/>
          <w:b/>
          <w:bCs/>
          <w:sz w:val="24"/>
          <w:szCs w:val="24"/>
        </w:rPr>
        <w:t>Timer</w:t>
      </w:r>
      <w:proofErr w:type="spellEnd"/>
      <w:r>
        <w:rPr>
          <w:rFonts w:ascii="Times New Roman" w:hAnsi="Times New Roman"/>
          <w:b/>
          <w:bCs/>
          <w:sz w:val="24"/>
          <w:szCs w:val="24"/>
        </w:rPr>
        <w:t xml:space="preserve"> on </w:t>
      </w:r>
      <w:proofErr w:type="spellStart"/>
      <w:r>
        <w:rPr>
          <w:rFonts w:ascii="Times New Roman" w:hAnsi="Times New Roman"/>
          <w:b/>
          <w:bCs/>
          <w:sz w:val="24"/>
          <w:szCs w:val="24"/>
        </w:rPr>
        <w:t>Compare</w:t>
      </w:r>
      <w:proofErr w:type="spellEnd"/>
      <w:r>
        <w:rPr>
          <w:rFonts w:ascii="Times New Roman" w:hAnsi="Times New Roman"/>
          <w:b/>
          <w:bCs/>
          <w:sz w:val="24"/>
          <w:szCs w:val="24"/>
        </w:rPr>
        <w:t xml:space="preserve"> Match (CTC):</w:t>
      </w:r>
    </w:p>
    <w:p w14:paraId="43FBCBE5" w14:textId="77777777" w:rsidR="008E5AB9" w:rsidRDefault="006227C5" w:rsidP="008E5AB9">
      <w:pPr>
        <w:keepNext/>
        <w:jc w:val="both"/>
      </w:pPr>
      <w:r>
        <w:rPr>
          <w:noProof/>
        </w:rPr>
        <w:drawing>
          <wp:inline distT="0" distB="0" distL="0" distR="0" wp14:anchorId="2289C40C" wp14:editId="60787787">
            <wp:extent cx="3629025" cy="145161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6188" cy="1454475"/>
                    </a:xfrm>
                    <a:prstGeom prst="rect">
                      <a:avLst/>
                    </a:prstGeom>
                  </pic:spPr>
                </pic:pic>
              </a:graphicData>
            </a:graphic>
          </wp:inline>
        </w:drawing>
      </w:r>
    </w:p>
    <w:p w14:paraId="31F0F7D3" w14:textId="02AB1C95" w:rsidR="006227C5" w:rsidRPr="006227C5" w:rsidRDefault="008E5AB9" w:rsidP="008E5AB9">
      <w:pPr>
        <w:pStyle w:val="Beschriftung"/>
        <w:jc w:val="both"/>
        <w:rPr>
          <w:rFonts w:ascii="Times New Roman" w:hAnsi="Times New Roman"/>
          <w:b/>
          <w:bCs/>
          <w:sz w:val="24"/>
          <w:szCs w:val="24"/>
        </w:rPr>
      </w:pPr>
      <w:r>
        <w:t xml:space="preserve">Abb. 2: Schematischer Aufbau eines </w:t>
      </w:r>
      <w:proofErr w:type="spellStart"/>
      <w:r>
        <w:t>Timers</w:t>
      </w:r>
      <w:proofErr w:type="spellEnd"/>
      <w:r>
        <w:t xml:space="preserve"> im CTC-Mode</w:t>
      </w:r>
    </w:p>
    <w:p w14:paraId="7655263A" w14:textId="51E5FE62" w:rsidR="00572530" w:rsidRDefault="00DA2D30" w:rsidP="00572530">
      <w:pPr>
        <w:keepNext/>
      </w:pPr>
      <w:r>
        <w:rPr>
          <w:noProof/>
        </w:rPr>
        <w:drawing>
          <wp:inline distT="0" distB="0" distL="0" distR="0" wp14:anchorId="7F5CCC71" wp14:editId="3E03A529">
            <wp:extent cx="3464718" cy="2476872"/>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8907" cy="2479866"/>
                    </a:xfrm>
                    <a:prstGeom prst="rect">
                      <a:avLst/>
                    </a:prstGeom>
                  </pic:spPr>
                </pic:pic>
              </a:graphicData>
            </a:graphic>
          </wp:inline>
        </w:drawing>
      </w:r>
    </w:p>
    <w:p w14:paraId="1D66C9C9" w14:textId="17048A44" w:rsidR="006F478B" w:rsidRDefault="00572530" w:rsidP="00572530">
      <w:pPr>
        <w:pStyle w:val="Beschriftung"/>
      </w:pPr>
      <w:r>
        <w:t>Abb. 3: Timing Diagramm CTC-Mod</w:t>
      </w:r>
      <w:r w:rsidR="009863DA">
        <w:t>e</w:t>
      </w:r>
    </w:p>
    <w:p w14:paraId="61F2D640" w14:textId="588CF3E1" w:rsidR="005F5B25" w:rsidRDefault="00BA2828" w:rsidP="002757A4">
      <w:pPr>
        <w:jc w:val="both"/>
        <w:rPr>
          <w:rFonts w:ascii="Times New Roman" w:hAnsi="Times New Roman"/>
          <w:sz w:val="24"/>
          <w:szCs w:val="24"/>
        </w:rPr>
      </w:pPr>
      <w:r>
        <w:rPr>
          <w:rFonts w:ascii="Times New Roman" w:hAnsi="Times New Roman"/>
          <w:sz w:val="24"/>
          <w:szCs w:val="24"/>
        </w:rPr>
        <w:t xml:space="preserve">Während im Normal Mode das </w:t>
      </w:r>
      <w:proofErr w:type="spellStart"/>
      <w:r>
        <w:rPr>
          <w:rFonts w:ascii="Times New Roman" w:hAnsi="Times New Roman"/>
          <w:sz w:val="24"/>
          <w:szCs w:val="24"/>
        </w:rPr>
        <w:t>TCNTn</w:t>
      </w:r>
      <w:proofErr w:type="spellEnd"/>
      <w:r>
        <w:rPr>
          <w:rFonts w:ascii="Times New Roman" w:hAnsi="Times New Roman"/>
          <w:sz w:val="24"/>
          <w:szCs w:val="24"/>
        </w:rPr>
        <w:t xml:space="preserve"> -Register (</w:t>
      </w:r>
      <w:proofErr w:type="spellStart"/>
      <w:r>
        <w:rPr>
          <w:rFonts w:ascii="Times New Roman" w:hAnsi="Times New Roman"/>
          <w:sz w:val="24"/>
          <w:szCs w:val="24"/>
        </w:rPr>
        <w:t>Timer</w:t>
      </w:r>
      <w:proofErr w:type="spellEnd"/>
      <w:r>
        <w:rPr>
          <w:rFonts w:ascii="Times New Roman" w:hAnsi="Times New Roman"/>
          <w:sz w:val="24"/>
          <w:szCs w:val="24"/>
        </w:rPr>
        <w:t xml:space="preserve"> Counter Register) bis zum maximal möglichen Wert (bei dem verwendeten 8Bit </w:t>
      </w:r>
      <w:proofErr w:type="spellStart"/>
      <w:r>
        <w:rPr>
          <w:rFonts w:ascii="Times New Roman" w:hAnsi="Times New Roman"/>
          <w:sz w:val="24"/>
          <w:szCs w:val="24"/>
        </w:rPr>
        <w:t>Timer</w:t>
      </w:r>
      <w:proofErr w:type="spellEnd"/>
      <w:r>
        <w:rPr>
          <w:rFonts w:ascii="Times New Roman" w:hAnsi="Times New Roman"/>
          <w:sz w:val="24"/>
          <w:szCs w:val="24"/>
        </w:rPr>
        <w:t xml:space="preserve"> 255) inkrementiert und bei Überlauf ein Interrupt ausgelöst wird</w:t>
      </w:r>
      <w:r w:rsidR="00BE1124">
        <w:rPr>
          <w:rFonts w:ascii="Times New Roman" w:hAnsi="Times New Roman"/>
          <w:sz w:val="24"/>
          <w:szCs w:val="24"/>
        </w:rPr>
        <w:t>, k</w:t>
      </w:r>
      <w:r>
        <w:rPr>
          <w:rFonts w:ascii="Times New Roman" w:hAnsi="Times New Roman"/>
          <w:sz w:val="24"/>
          <w:szCs w:val="24"/>
        </w:rPr>
        <w:t xml:space="preserve">ann man im CTC-Mode einen Wert in das Output </w:t>
      </w:r>
      <w:proofErr w:type="spellStart"/>
      <w:r>
        <w:rPr>
          <w:rFonts w:ascii="Times New Roman" w:hAnsi="Times New Roman"/>
          <w:sz w:val="24"/>
          <w:szCs w:val="24"/>
        </w:rPr>
        <w:t>Compare</w:t>
      </w:r>
      <w:proofErr w:type="spellEnd"/>
      <w:r>
        <w:rPr>
          <w:rFonts w:ascii="Times New Roman" w:hAnsi="Times New Roman"/>
          <w:sz w:val="24"/>
          <w:szCs w:val="24"/>
        </w:rPr>
        <w:t xml:space="preserve"> Register A (OCR</w:t>
      </w:r>
      <w:r w:rsidR="00002572">
        <w:rPr>
          <w:rFonts w:ascii="Times New Roman" w:hAnsi="Times New Roman"/>
          <w:sz w:val="24"/>
          <w:szCs w:val="24"/>
        </w:rPr>
        <w:t>0</w:t>
      </w:r>
      <w:r>
        <w:rPr>
          <w:rFonts w:ascii="Times New Roman" w:hAnsi="Times New Roman"/>
          <w:sz w:val="24"/>
          <w:szCs w:val="24"/>
        </w:rPr>
        <w:t>A) speichern. Das TCNT-Register wird in diesem Modus laufend erhöht und mit dem Wert im OCR</w:t>
      </w:r>
      <w:r w:rsidR="00002572">
        <w:rPr>
          <w:rFonts w:ascii="Times New Roman" w:hAnsi="Times New Roman"/>
          <w:sz w:val="24"/>
          <w:szCs w:val="24"/>
        </w:rPr>
        <w:t>0</w:t>
      </w:r>
      <w:r>
        <w:rPr>
          <w:rFonts w:ascii="Times New Roman" w:hAnsi="Times New Roman"/>
          <w:sz w:val="24"/>
          <w:szCs w:val="24"/>
        </w:rPr>
        <w:t xml:space="preserve">A Register verglichen. </w:t>
      </w:r>
      <w:r w:rsidR="002757A4">
        <w:rPr>
          <w:rFonts w:ascii="Times New Roman" w:hAnsi="Times New Roman"/>
          <w:sz w:val="24"/>
          <w:szCs w:val="24"/>
        </w:rPr>
        <w:t>Erreicht nun das TCNT-Register nun den Wert, der im OCR</w:t>
      </w:r>
      <w:r w:rsidR="00002572">
        <w:rPr>
          <w:rFonts w:ascii="Times New Roman" w:hAnsi="Times New Roman"/>
          <w:sz w:val="24"/>
          <w:szCs w:val="24"/>
        </w:rPr>
        <w:t>0</w:t>
      </w:r>
      <w:r w:rsidR="002757A4">
        <w:rPr>
          <w:rFonts w:ascii="Times New Roman" w:hAnsi="Times New Roman"/>
          <w:sz w:val="24"/>
          <w:szCs w:val="24"/>
        </w:rPr>
        <w:t xml:space="preserve">A gespeichert ist, wird ein Interrupt ausgelöst (der </w:t>
      </w:r>
      <w:proofErr w:type="spellStart"/>
      <w:r w:rsidR="002757A4">
        <w:rPr>
          <w:rFonts w:ascii="Times New Roman" w:hAnsi="Times New Roman"/>
          <w:sz w:val="24"/>
          <w:szCs w:val="24"/>
        </w:rPr>
        <w:t>Compare</w:t>
      </w:r>
      <w:proofErr w:type="spellEnd"/>
      <w:r w:rsidR="002757A4">
        <w:rPr>
          <w:rFonts w:ascii="Times New Roman" w:hAnsi="Times New Roman"/>
          <w:sz w:val="24"/>
          <w:szCs w:val="24"/>
        </w:rPr>
        <w:t xml:space="preserve">-Match-Interrupt) und das </w:t>
      </w:r>
      <w:r w:rsidR="002757A4">
        <w:rPr>
          <w:rFonts w:ascii="Times New Roman" w:hAnsi="Times New Roman"/>
          <w:sz w:val="24"/>
          <w:szCs w:val="24"/>
        </w:rPr>
        <w:lastRenderedPageBreak/>
        <w:t xml:space="preserve">TCNT wird zurückgesetzt und von vorne laufend mit dem geteilten CPU-Takt inkrementiert. </w:t>
      </w:r>
      <w:r w:rsidR="009863DA">
        <w:rPr>
          <w:rFonts w:ascii="Times New Roman" w:hAnsi="Times New Roman"/>
          <w:sz w:val="24"/>
          <w:szCs w:val="24"/>
        </w:rPr>
        <w:t xml:space="preserve">So hat ist es möglich, die Frequenz des beim Überlaufen ausgelösten Interrupts zu kontrollieren.  </w:t>
      </w:r>
      <w:r w:rsidR="005F5B25">
        <w:rPr>
          <w:rFonts w:ascii="Times New Roman" w:hAnsi="Times New Roman"/>
          <w:sz w:val="24"/>
          <w:szCs w:val="24"/>
        </w:rPr>
        <w:t>Die Werte, die man in das OCR</w:t>
      </w:r>
      <w:r w:rsidR="00002572">
        <w:rPr>
          <w:rFonts w:ascii="Times New Roman" w:hAnsi="Times New Roman"/>
          <w:sz w:val="24"/>
          <w:szCs w:val="24"/>
        </w:rPr>
        <w:t>0</w:t>
      </w:r>
      <w:r w:rsidR="005F5B25">
        <w:rPr>
          <w:rFonts w:ascii="Times New Roman" w:hAnsi="Times New Roman"/>
          <w:sz w:val="24"/>
          <w:szCs w:val="24"/>
        </w:rPr>
        <w:t xml:space="preserve">A-Register speichern darf, gehen von 0 bis 0xFF und diese sollten möglichst groß sein, was durch die Verwendung eines möglichst kleinen Vorteilfaktors N erreicht wird. </w:t>
      </w:r>
    </w:p>
    <w:p w14:paraId="6E4F7103" w14:textId="15890FAC" w:rsidR="005F5B25" w:rsidRDefault="005F5B25" w:rsidP="002757A4">
      <w:pPr>
        <w:jc w:val="both"/>
        <w:rPr>
          <w:rFonts w:ascii="Times New Roman" w:hAnsi="Times New Roman"/>
          <w:b/>
          <w:bCs/>
          <w:sz w:val="24"/>
          <w:szCs w:val="24"/>
        </w:rPr>
      </w:pPr>
      <w:r>
        <w:rPr>
          <w:rFonts w:ascii="Times New Roman" w:hAnsi="Times New Roman"/>
          <w:b/>
          <w:bCs/>
          <w:sz w:val="24"/>
          <w:szCs w:val="24"/>
        </w:rPr>
        <w:t xml:space="preserve">Berechnung des Vorteilfaktors und </w:t>
      </w:r>
      <w:r w:rsidR="00002572">
        <w:rPr>
          <w:rFonts w:ascii="Times New Roman" w:hAnsi="Times New Roman"/>
          <w:b/>
          <w:bCs/>
          <w:sz w:val="24"/>
          <w:szCs w:val="24"/>
        </w:rPr>
        <w:t>des Vergleichswertes</w:t>
      </w:r>
      <w:r>
        <w:rPr>
          <w:rFonts w:ascii="Times New Roman" w:hAnsi="Times New Roman"/>
          <w:b/>
          <w:bCs/>
          <w:sz w:val="24"/>
          <w:szCs w:val="24"/>
        </w:rPr>
        <w:t>:</w:t>
      </w:r>
    </w:p>
    <w:p w14:paraId="2CA6F312" w14:textId="289CCE00" w:rsidR="005F5B25" w:rsidRDefault="00002572" w:rsidP="002757A4">
      <w:pPr>
        <w:jc w:val="both"/>
        <w:rPr>
          <w:rFonts w:ascii="Times New Roman" w:hAnsi="Times New Roman"/>
          <w:sz w:val="24"/>
          <w:szCs w:val="24"/>
        </w:rPr>
      </w:pPr>
      <w:r>
        <w:rPr>
          <w:rFonts w:ascii="Times New Roman" w:hAnsi="Times New Roman"/>
          <w:sz w:val="24"/>
          <w:szCs w:val="24"/>
        </w:rPr>
        <w:t>Um den geeigneten Vorteilfaktor und den Wert für das Vergleichsregister (</w:t>
      </w:r>
      <w:proofErr w:type="spellStart"/>
      <w:r>
        <w:rPr>
          <w:rFonts w:ascii="Times New Roman" w:hAnsi="Times New Roman"/>
          <w:sz w:val="24"/>
          <w:szCs w:val="24"/>
        </w:rPr>
        <w:t>OCRnA</w:t>
      </w:r>
      <w:proofErr w:type="spellEnd"/>
      <w:r>
        <w:rPr>
          <w:rFonts w:ascii="Times New Roman" w:hAnsi="Times New Roman"/>
          <w:sz w:val="24"/>
          <w:szCs w:val="24"/>
        </w:rPr>
        <w:t xml:space="preserve">) zu berechnen, braucht man zuerst die Formel für die Periodendauer eines Zählzyklus. Diese </w:t>
      </w:r>
      <w:r w:rsidR="00043B4C">
        <w:rPr>
          <w:rFonts w:ascii="Times New Roman" w:hAnsi="Times New Roman"/>
          <w:sz w:val="24"/>
          <w:szCs w:val="24"/>
        </w:rPr>
        <w:t>l</w:t>
      </w:r>
      <w:r>
        <w:rPr>
          <w:rFonts w:ascii="Times New Roman" w:hAnsi="Times New Roman"/>
          <w:sz w:val="24"/>
          <w:szCs w:val="24"/>
        </w:rPr>
        <w:t xml:space="preserve">autet folgendermaßen: </w:t>
      </w:r>
    </w:p>
    <w:p w14:paraId="7227E505" w14:textId="5A274B3C" w:rsidR="00002572" w:rsidRPr="00002572" w:rsidRDefault="00BB3DE9" w:rsidP="002757A4">
      <w:pPr>
        <w:jc w:val="both"/>
        <w:rPr>
          <w:rFonts w:ascii="Times New Roman" w:hAnsi="Times New Roman"/>
          <w:sz w:val="24"/>
          <w:szCs w:val="24"/>
        </w:rPr>
      </w:pPr>
      <m:oMathPara>
        <m:oMathParaPr>
          <m:jc m:val="left"/>
        </m:oMathParaPr>
        <m:oMath>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CTC</m:t>
              </m:r>
            </m:sub>
          </m:sSub>
          <m:r>
            <m:rPr>
              <m:sty m:val="bi"/>
            </m:rPr>
            <w:rPr>
              <w:rFonts w:ascii="Cambria Math" w:hAnsi="Cambria Math"/>
              <w:sz w:val="24"/>
              <w:szCs w:val="24"/>
            </w:rPr>
            <m:t>=</m:t>
          </m:r>
          <m:d>
            <m:dPr>
              <m:ctrlPr>
                <w:rPr>
                  <w:rFonts w:ascii="Cambria Math" w:hAnsi="Cambria Math"/>
                  <w:b/>
                  <w:bCs/>
                  <w:i/>
                  <w:sz w:val="24"/>
                  <w:szCs w:val="24"/>
                </w:rPr>
              </m:ctrlPr>
            </m:dPr>
            <m:e>
              <m:r>
                <m:rPr>
                  <m:sty m:val="bi"/>
                </m:rPr>
                <w:rPr>
                  <w:rFonts w:ascii="Cambria Math" w:hAnsi="Cambria Math"/>
                  <w:sz w:val="24"/>
                  <w:szCs w:val="24"/>
                </w:rPr>
                <m:t>1+OCR</m:t>
              </m:r>
              <m:r>
                <m:rPr>
                  <m:sty m:val="bi"/>
                </m:rPr>
                <w:rPr>
                  <w:rFonts w:ascii="Cambria Math" w:hAnsi="Cambria Math"/>
                  <w:sz w:val="24"/>
                  <w:szCs w:val="24"/>
                </w:rPr>
                <m:t>0</m:t>
              </m:r>
              <m:r>
                <m:rPr>
                  <m:sty m:val="bi"/>
                </m:rPr>
                <w:rPr>
                  <w:rFonts w:ascii="Cambria Math" w:hAnsi="Cambria Math"/>
                  <w:sz w:val="24"/>
                  <w:szCs w:val="24"/>
                </w:rPr>
                <m:t>A</m:t>
              </m:r>
            </m:e>
          </m:d>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Clk</m:t>
              </m:r>
            </m:sub>
          </m:sSub>
        </m:oMath>
      </m:oMathPara>
    </w:p>
    <w:p w14:paraId="0179EADF" w14:textId="0A679F80" w:rsidR="00885775" w:rsidRDefault="00002572" w:rsidP="00885775">
      <w:pPr>
        <w:rPr>
          <w:rFonts w:ascii="Times New Roman" w:hAnsi="Times New Roman"/>
          <w:b/>
          <w:bCs/>
          <w:sz w:val="24"/>
          <w:szCs w:val="24"/>
        </w:rPr>
      </w:pPr>
      <w:r>
        <w:rPr>
          <w:rFonts w:ascii="Times New Roman" w:hAnsi="Times New Roman"/>
          <w:sz w:val="24"/>
          <w:szCs w:val="24"/>
        </w:rPr>
        <w:t xml:space="preserve">Dabei ist </w:t>
      </w:r>
      <m:oMath>
        <m:r>
          <m:rPr>
            <m:sty m:val="bi"/>
          </m:rPr>
          <w:rPr>
            <w:rFonts w:ascii="Cambria Math" w:hAnsi="Cambria Math"/>
            <w:sz w:val="24"/>
            <w:szCs w:val="24"/>
          </w:rPr>
          <m:t xml:space="preserve"> </m:t>
        </m:r>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Clk</m:t>
            </m:r>
          </m:sub>
        </m:sSub>
        <m:r>
          <m:rPr>
            <m:sty m:val="bi"/>
          </m:rPr>
          <w:rPr>
            <w:rFonts w:ascii="Cambria Math" w:hAnsi="Cambria Math"/>
            <w:sz w:val="24"/>
            <w:szCs w:val="24"/>
          </w:rPr>
          <m:t xml:space="preserve">= </m:t>
        </m:r>
        <m:f>
          <m:fPr>
            <m:ctrlPr>
              <w:rPr>
                <w:rFonts w:ascii="Cambria Math" w:hAnsi="Cambria Math"/>
                <w:b/>
                <w:bCs/>
                <w:i/>
                <w:sz w:val="24"/>
                <w:szCs w:val="24"/>
              </w:rPr>
            </m:ctrlPr>
          </m:fPr>
          <m:num>
            <m:r>
              <m:rPr>
                <m:sty m:val="bi"/>
              </m:rPr>
              <w:rPr>
                <w:rFonts w:ascii="Cambria Math" w:hAnsi="Cambria Math"/>
                <w:sz w:val="24"/>
                <w:szCs w:val="24"/>
              </w:rPr>
              <m:t>1</m:t>
            </m:r>
          </m:num>
          <m:den>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Clk</m:t>
                </m:r>
              </m:sub>
            </m:sSub>
          </m:den>
        </m:f>
        <m:r>
          <m:rPr>
            <m:sty m:val="bi"/>
          </m:rPr>
          <w:rPr>
            <w:rFonts w:ascii="Cambria Math" w:hAnsi="Cambria Math"/>
            <w:sz w:val="24"/>
            <w:szCs w:val="24"/>
          </w:rPr>
          <m:t xml:space="preserve">= </m:t>
        </m:r>
        <m:f>
          <m:fPr>
            <m:ctrlPr>
              <w:rPr>
                <w:rFonts w:ascii="Cambria Math" w:hAnsi="Cambria Math"/>
                <w:b/>
                <w:bCs/>
                <w:i/>
                <w:sz w:val="24"/>
                <w:szCs w:val="24"/>
              </w:rPr>
            </m:ctrlPr>
          </m:fPr>
          <m:num>
            <m:r>
              <m:rPr>
                <m:sty m:val="bi"/>
              </m:rPr>
              <w:rPr>
                <w:rFonts w:ascii="Cambria Math" w:hAnsi="Cambria Math"/>
                <w:sz w:val="24"/>
                <w:szCs w:val="24"/>
              </w:rPr>
              <m:t>1</m:t>
            </m:r>
          </m:num>
          <m:den>
            <m:f>
              <m:fPr>
                <m:ctrlPr>
                  <w:rPr>
                    <w:rFonts w:ascii="Cambria Math" w:hAnsi="Cambria Math"/>
                    <w:b/>
                    <w:bCs/>
                    <w:i/>
                    <w:sz w:val="24"/>
                    <w:szCs w:val="24"/>
                  </w:rPr>
                </m:ctrlPr>
              </m:fPr>
              <m:num>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Clk_CPU</m:t>
                    </m:r>
                  </m:sub>
                </m:sSub>
              </m:num>
              <m:den>
                <m:r>
                  <m:rPr>
                    <m:sty m:val="bi"/>
                  </m:rPr>
                  <w:rPr>
                    <w:rFonts w:ascii="Cambria Math" w:hAnsi="Cambria Math"/>
                    <w:sz w:val="24"/>
                    <w:szCs w:val="24"/>
                  </w:rPr>
                  <m:t>N</m:t>
                </m:r>
              </m:den>
            </m:f>
          </m:den>
        </m:f>
        <m:r>
          <m:rPr>
            <m:sty m:val="bi"/>
          </m:rPr>
          <w:rPr>
            <w:rFonts w:ascii="Cambria Math" w:hAnsi="Cambria Math"/>
            <w:sz w:val="24"/>
            <w:szCs w:val="24"/>
          </w:rPr>
          <m:t xml:space="preserve">= </m:t>
        </m:r>
        <m:f>
          <m:fPr>
            <m:ctrlPr>
              <w:rPr>
                <w:rFonts w:ascii="Cambria Math" w:hAnsi="Cambria Math"/>
                <w:b/>
                <w:bCs/>
                <w:i/>
                <w:sz w:val="24"/>
                <w:szCs w:val="24"/>
              </w:rPr>
            </m:ctrlPr>
          </m:fPr>
          <m:num>
            <m:r>
              <m:rPr>
                <m:sty m:val="bi"/>
              </m:rPr>
              <w:rPr>
                <w:rFonts w:ascii="Cambria Math" w:hAnsi="Cambria Math"/>
                <w:sz w:val="24"/>
                <w:szCs w:val="24"/>
              </w:rPr>
              <m:t>N</m:t>
            </m:r>
          </m:num>
          <m:den>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Clk_CPU</m:t>
                </m:r>
              </m:sub>
            </m:sSub>
          </m:den>
        </m:f>
      </m:oMath>
      <w:r>
        <w:rPr>
          <w:rFonts w:ascii="Times New Roman" w:hAnsi="Times New Roman"/>
          <w:b/>
          <w:bCs/>
          <w:sz w:val="24"/>
          <w:szCs w:val="24"/>
        </w:rPr>
        <w:t xml:space="preserve"> </w:t>
      </w:r>
    </w:p>
    <w:p w14:paraId="445EA114" w14:textId="207D0959" w:rsidR="00E1737E" w:rsidRDefault="00E1737E" w:rsidP="00885775">
      <w:pPr>
        <w:rPr>
          <w:rFonts w:ascii="Times New Roman" w:hAnsi="Times New Roman"/>
          <w:sz w:val="24"/>
          <w:szCs w:val="24"/>
        </w:rPr>
      </w:pPr>
      <w:r>
        <w:rPr>
          <w:rFonts w:ascii="Times New Roman" w:hAnsi="Times New Roman"/>
          <w:sz w:val="24"/>
          <w:szCs w:val="24"/>
        </w:rPr>
        <w:t xml:space="preserve">Eingesetzt in die Formel für </w:t>
      </w:r>
      <m:oMath>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CTC</m:t>
            </m:r>
          </m:sub>
        </m:sSub>
      </m:oMath>
      <w:r>
        <w:rPr>
          <w:rFonts w:ascii="Times New Roman" w:hAnsi="Times New Roman"/>
          <w:b/>
          <w:bCs/>
          <w:sz w:val="24"/>
          <w:szCs w:val="24"/>
        </w:rPr>
        <w:t xml:space="preserve"> </w:t>
      </w:r>
      <w:r>
        <w:rPr>
          <w:rFonts w:ascii="Times New Roman" w:hAnsi="Times New Roman"/>
          <w:sz w:val="24"/>
          <w:szCs w:val="24"/>
        </w:rPr>
        <w:t>ergibt das dann:</w:t>
      </w:r>
    </w:p>
    <w:p w14:paraId="2B92784D" w14:textId="602056E0" w:rsidR="00E1737E" w:rsidRPr="00002572" w:rsidRDefault="00BB3DE9" w:rsidP="00E1737E">
      <w:pPr>
        <w:jc w:val="both"/>
        <w:rPr>
          <w:rFonts w:ascii="Times New Roman" w:hAnsi="Times New Roman"/>
          <w:sz w:val="24"/>
          <w:szCs w:val="24"/>
        </w:rPr>
      </w:pPr>
      <m:oMathPara>
        <m:oMathParaPr>
          <m:jc m:val="left"/>
        </m:oMathParaPr>
        <m:oMath>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CTC</m:t>
              </m:r>
            </m:sub>
          </m:sSub>
          <m:r>
            <m:rPr>
              <m:sty m:val="bi"/>
            </m:rPr>
            <w:rPr>
              <w:rFonts w:ascii="Cambria Math" w:hAnsi="Cambria Math"/>
              <w:sz w:val="24"/>
              <w:szCs w:val="24"/>
            </w:rPr>
            <m:t>=</m:t>
          </m:r>
          <m:d>
            <m:dPr>
              <m:ctrlPr>
                <w:rPr>
                  <w:rFonts w:ascii="Cambria Math" w:hAnsi="Cambria Math"/>
                  <w:b/>
                  <w:bCs/>
                  <w:i/>
                  <w:sz w:val="24"/>
                  <w:szCs w:val="24"/>
                </w:rPr>
              </m:ctrlPr>
            </m:dPr>
            <m:e>
              <m:r>
                <m:rPr>
                  <m:sty m:val="bi"/>
                </m:rPr>
                <w:rPr>
                  <w:rFonts w:ascii="Cambria Math" w:hAnsi="Cambria Math"/>
                  <w:sz w:val="24"/>
                  <w:szCs w:val="24"/>
                </w:rPr>
                <m:t>1+OCR</m:t>
              </m:r>
              <m:r>
                <m:rPr>
                  <m:sty m:val="bi"/>
                </m:rPr>
                <w:rPr>
                  <w:rFonts w:ascii="Cambria Math" w:hAnsi="Cambria Math"/>
                  <w:sz w:val="24"/>
                  <w:szCs w:val="24"/>
                </w:rPr>
                <m:t>0</m:t>
              </m:r>
              <m:r>
                <m:rPr>
                  <m:sty m:val="bi"/>
                </m:rPr>
                <w:rPr>
                  <w:rFonts w:ascii="Cambria Math" w:hAnsi="Cambria Math"/>
                  <w:sz w:val="24"/>
                  <w:szCs w:val="24"/>
                </w:rPr>
                <m:t>A</m:t>
              </m:r>
            </m:e>
          </m:d>
          <m:r>
            <m:rPr>
              <m:sty m:val="bi"/>
            </m:rPr>
            <w:rPr>
              <w:rFonts w:ascii="Cambria Math" w:hAnsi="Cambria Math"/>
              <w:sz w:val="24"/>
              <w:szCs w:val="24"/>
            </w:rPr>
            <m:t xml:space="preserve">* </m:t>
          </m:r>
          <m:f>
            <m:fPr>
              <m:ctrlPr>
                <w:rPr>
                  <w:rFonts w:ascii="Cambria Math" w:hAnsi="Cambria Math"/>
                  <w:b/>
                  <w:bCs/>
                  <w:i/>
                  <w:sz w:val="24"/>
                  <w:szCs w:val="24"/>
                </w:rPr>
              </m:ctrlPr>
            </m:fPr>
            <m:num>
              <m:r>
                <m:rPr>
                  <m:sty m:val="bi"/>
                </m:rPr>
                <w:rPr>
                  <w:rFonts w:ascii="Cambria Math" w:hAnsi="Cambria Math"/>
                  <w:sz w:val="24"/>
                  <w:szCs w:val="24"/>
                </w:rPr>
                <m:t>N</m:t>
              </m:r>
            </m:num>
            <m:den>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Clk_CPU</m:t>
                  </m:r>
                </m:sub>
              </m:sSub>
            </m:den>
          </m:f>
        </m:oMath>
      </m:oMathPara>
    </w:p>
    <w:p w14:paraId="66E5B3C2" w14:textId="09EAB9F4" w:rsidR="00E1737E" w:rsidRPr="00E1737E" w:rsidRDefault="00BB774E" w:rsidP="00BB774E">
      <w:pPr>
        <w:jc w:val="both"/>
        <w:rPr>
          <w:rFonts w:ascii="Times New Roman" w:hAnsi="Times New Roman"/>
          <w:sz w:val="24"/>
          <w:szCs w:val="24"/>
        </w:rPr>
      </w:pPr>
      <w:r>
        <w:rPr>
          <w:rFonts w:ascii="Times New Roman" w:hAnsi="Times New Roman"/>
          <w:sz w:val="24"/>
          <w:szCs w:val="24"/>
        </w:rPr>
        <w:t xml:space="preserve">In diese Formel wird dann der gewünschte Wert für </w:t>
      </w:r>
      <m:oMath>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CTC</m:t>
            </m:r>
          </m:sub>
        </m:sSub>
      </m:oMath>
      <w:r>
        <w:rPr>
          <w:rFonts w:ascii="Times New Roman" w:hAnsi="Times New Roman"/>
          <w:b/>
          <w:bCs/>
          <w:sz w:val="24"/>
          <w:szCs w:val="24"/>
        </w:rPr>
        <w:t xml:space="preserve"> </w:t>
      </w:r>
      <w:r>
        <w:rPr>
          <w:rFonts w:ascii="Times New Roman" w:hAnsi="Times New Roman"/>
          <w:sz w:val="24"/>
          <w:szCs w:val="24"/>
        </w:rPr>
        <w:t xml:space="preserve">und der Wert für </w:t>
      </w:r>
      <m:oMath>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Clk_CPU</m:t>
            </m:r>
          </m:sub>
        </m:sSub>
      </m:oMath>
      <w:r>
        <w:rPr>
          <w:rFonts w:ascii="Times New Roman" w:hAnsi="Times New Roman"/>
          <w:b/>
          <w:bCs/>
          <w:sz w:val="24"/>
          <w:szCs w:val="24"/>
        </w:rPr>
        <w:t xml:space="preserve"> </w:t>
      </w:r>
      <w:r w:rsidRPr="00BB774E">
        <w:rPr>
          <w:rFonts w:ascii="Times New Roman" w:hAnsi="Times New Roman"/>
          <w:sz w:val="24"/>
          <w:szCs w:val="24"/>
        </w:rPr>
        <w:t>eingesetzt</w:t>
      </w:r>
      <w:r>
        <w:rPr>
          <w:rFonts w:ascii="Times New Roman" w:hAnsi="Times New Roman"/>
          <w:sz w:val="24"/>
          <w:szCs w:val="24"/>
        </w:rPr>
        <w:t xml:space="preserve"> und der Vorteilfaktor N solange erhöht, bis die auf OCR0A umgeformte Formel einen Wert kleiner gleich 0xFF (im Dezimalsystem 255) ergibt.</w:t>
      </w:r>
    </w:p>
    <w:p w14:paraId="16102E8B" w14:textId="140D3C27" w:rsidR="00BB312E" w:rsidRPr="00BB312E" w:rsidRDefault="00177430" w:rsidP="00BB312E">
      <w:pPr>
        <w:pStyle w:val="berschrift1"/>
        <w:numPr>
          <w:ilvl w:val="0"/>
          <w:numId w:val="1"/>
        </w:numPr>
      </w:pPr>
      <w:bookmarkStart w:id="2" w:name="_Toc527747487"/>
      <w:bookmarkStart w:id="3" w:name="_Toc527909197"/>
      <w:bookmarkStart w:id="4" w:name="_Toc528965008"/>
      <w:bookmarkStart w:id="5" w:name="_Toc529036766"/>
      <w:bookmarkStart w:id="6" w:name="_Toc535341188"/>
      <w:bookmarkStart w:id="7" w:name="_Toc535515787"/>
      <w:bookmarkStart w:id="8" w:name="_Toc2671975"/>
      <w:bookmarkStart w:id="9" w:name="_Toc2685665"/>
      <w:bookmarkStart w:id="10" w:name="_Toc2699056"/>
      <w:bookmarkStart w:id="11" w:name="_Toc19894882"/>
      <w:bookmarkStart w:id="12" w:name="_Toc22996316"/>
      <w:r>
        <w:t>Inventarliste</w:t>
      </w:r>
      <w:bookmarkEnd w:id="2"/>
      <w:bookmarkEnd w:id="3"/>
      <w:bookmarkEnd w:id="4"/>
      <w:bookmarkEnd w:id="5"/>
      <w:bookmarkEnd w:id="6"/>
      <w:bookmarkEnd w:id="7"/>
      <w:bookmarkEnd w:id="8"/>
      <w:bookmarkEnd w:id="9"/>
      <w:bookmarkEnd w:id="10"/>
      <w:bookmarkEnd w:id="11"/>
      <w:bookmarkEnd w:id="12"/>
    </w:p>
    <w:p w14:paraId="09DD62D2" w14:textId="77777777" w:rsidR="00750488" w:rsidRDefault="00750488">
      <w:pPr>
        <w:spacing w:after="0"/>
        <w:rPr>
          <w:rFonts w:ascii="Times New Roman" w:hAnsi="Times New Roman"/>
          <w:sz w:val="24"/>
          <w:szCs w:val="24"/>
        </w:rPr>
      </w:pPr>
    </w:p>
    <w:tbl>
      <w:tblPr>
        <w:tblW w:w="9060" w:type="dxa"/>
        <w:tblCellMar>
          <w:left w:w="10" w:type="dxa"/>
          <w:right w:w="10" w:type="dxa"/>
        </w:tblCellMar>
        <w:tblLook w:val="0000" w:firstRow="0" w:lastRow="0" w:firstColumn="0" w:lastColumn="0" w:noHBand="0" w:noVBand="0"/>
      </w:tblPr>
      <w:tblGrid>
        <w:gridCol w:w="1154"/>
        <w:gridCol w:w="4548"/>
        <w:gridCol w:w="3358"/>
      </w:tblGrid>
      <w:tr w:rsidR="00750488" w14:paraId="157BA9D5"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24C060" w14:textId="77777777" w:rsidR="00750488" w:rsidRDefault="00177430">
            <w:pPr>
              <w:pStyle w:val="KeinLeerraum"/>
              <w:rPr>
                <w:rFonts w:ascii="Arial" w:hAnsi="Arial" w:cs="Arial"/>
                <w:b/>
                <w:color w:val="000000"/>
                <w:sz w:val="24"/>
                <w:szCs w:val="24"/>
              </w:rPr>
            </w:pPr>
            <w:r>
              <w:rPr>
                <w:rFonts w:ascii="Arial" w:hAnsi="Arial" w:cs="Arial"/>
                <w:b/>
                <w:color w:val="000000"/>
                <w:sz w:val="24"/>
                <w:szCs w:val="24"/>
              </w:rPr>
              <w:t>Stück</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F4CB2F" w14:textId="77777777" w:rsidR="00750488" w:rsidRDefault="00177430">
            <w:pPr>
              <w:pStyle w:val="KeinLeerraum"/>
              <w:rPr>
                <w:rFonts w:ascii="Arial" w:hAnsi="Arial" w:cs="Arial"/>
                <w:b/>
                <w:color w:val="000000"/>
                <w:sz w:val="24"/>
                <w:szCs w:val="24"/>
              </w:rPr>
            </w:pPr>
            <w:r>
              <w:rPr>
                <w:rFonts w:ascii="Arial" w:hAnsi="Arial" w:cs="Arial"/>
                <w:b/>
                <w:color w:val="000000"/>
                <w:sz w:val="24"/>
                <w:szCs w:val="24"/>
              </w:rPr>
              <w:t>Gerätebezeichnung</w:t>
            </w:r>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23BFA3" w14:textId="77777777" w:rsidR="00750488" w:rsidRDefault="00177430">
            <w:pPr>
              <w:pStyle w:val="KeinLeerraum"/>
              <w:rPr>
                <w:rFonts w:ascii="Arial" w:hAnsi="Arial" w:cs="Arial"/>
                <w:b/>
                <w:color w:val="000000"/>
                <w:sz w:val="24"/>
                <w:szCs w:val="24"/>
              </w:rPr>
            </w:pPr>
            <w:r>
              <w:rPr>
                <w:rFonts w:ascii="Arial" w:hAnsi="Arial" w:cs="Arial"/>
                <w:b/>
                <w:color w:val="000000"/>
                <w:sz w:val="24"/>
                <w:szCs w:val="24"/>
              </w:rPr>
              <w:t>Inventarnummer</w:t>
            </w:r>
          </w:p>
        </w:tc>
      </w:tr>
      <w:tr w:rsidR="00750488" w14:paraId="70934005"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2F0D25" w14:textId="77777777" w:rsidR="00750488" w:rsidRDefault="00177430">
            <w:pPr>
              <w:pStyle w:val="KeinLeerraum"/>
              <w:jc w:val="center"/>
              <w:rPr>
                <w:rFonts w:ascii="Arial" w:hAnsi="Arial" w:cs="Arial"/>
                <w:color w:val="000000"/>
                <w:sz w:val="24"/>
                <w:szCs w:val="24"/>
              </w:rPr>
            </w:pPr>
            <w:r>
              <w:rPr>
                <w:rFonts w:ascii="Arial" w:hAnsi="Arial" w:cs="Arial"/>
                <w:color w:val="000000"/>
                <w:sz w:val="24"/>
                <w:szCs w:val="24"/>
              </w:rPr>
              <w:t>1</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182A31" w14:textId="77777777" w:rsidR="00750488" w:rsidRDefault="00177430">
            <w:pPr>
              <w:pStyle w:val="KeinLeerraum"/>
              <w:rPr>
                <w:rFonts w:ascii="Arial" w:hAnsi="Arial" w:cs="Arial"/>
                <w:color w:val="000000"/>
                <w:sz w:val="24"/>
                <w:szCs w:val="24"/>
              </w:rPr>
            </w:pPr>
            <w:r>
              <w:rPr>
                <w:rFonts w:ascii="Arial" w:hAnsi="Arial" w:cs="Arial"/>
                <w:color w:val="000000"/>
                <w:sz w:val="24"/>
                <w:szCs w:val="24"/>
              </w:rPr>
              <w:t>Laptop, Windows 10, 64-Bit</w:t>
            </w:r>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178D44" w14:textId="386AC74C" w:rsidR="00750488" w:rsidRDefault="00750488">
            <w:pPr>
              <w:pStyle w:val="KeinLeerraum"/>
              <w:numPr>
                <w:ilvl w:val="0"/>
                <w:numId w:val="2"/>
              </w:numPr>
              <w:rPr>
                <w:rFonts w:ascii="Arial" w:hAnsi="Arial" w:cs="Arial"/>
                <w:color w:val="000000"/>
                <w:sz w:val="24"/>
                <w:szCs w:val="24"/>
              </w:rPr>
            </w:pPr>
          </w:p>
        </w:tc>
      </w:tr>
      <w:tr w:rsidR="000C3EA4" w14:paraId="07950F4D"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4F5245" w14:textId="7C78BB3C" w:rsidR="000C3EA4" w:rsidRDefault="000C3EA4">
            <w:pPr>
              <w:pStyle w:val="KeinLeerraum"/>
              <w:jc w:val="center"/>
              <w:rPr>
                <w:rFonts w:ascii="Arial" w:hAnsi="Arial" w:cs="Arial"/>
                <w:color w:val="000000"/>
                <w:sz w:val="24"/>
                <w:szCs w:val="24"/>
              </w:rPr>
            </w:pPr>
            <w:r>
              <w:rPr>
                <w:rFonts w:ascii="Arial" w:hAnsi="Arial" w:cs="Arial"/>
                <w:color w:val="000000"/>
                <w:sz w:val="24"/>
                <w:szCs w:val="24"/>
              </w:rPr>
              <w:t>1</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13E0AF" w14:textId="6588CE0E" w:rsidR="000C3EA4" w:rsidRDefault="000C3EA4">
            <w:pPr>
              <w:pStyle w:val="KeinLeerraum"/>
              <w:rPr>
                <w:rFonts w:ascii="Arial" w:hAnsi="Arial" w:cs="Arial"/>
                <w:color w:val="000000"/>
                <w:sz w:val="24"/>
                <w:szCs w:val="24"/>
              </w:rPr>
            </w:pPr>
            <w:proofErr w:type="spellStart"/>
            <w:r>
              <w:rPr>
                <w:rFonts w:ascii="Arial" w:hAnsi="Arial" w:cs="Arial"/>
                <w:color w:val="000000"/>
                <w:sz w:val="24"/>
                <w:szCs w:val="24"/>
              </w:rPr>
              <w:t>Saleae</w:t>
            </w:r>
            <w:proofErr w:type="spellEnd"/>
            <w:r>
              <w:rPr>
                <w:rFonts w:ascii="Arial" w:hAnsi="Arial" w:cs="Arial"/>
                <w:color w:val="000000"/>
                <w:sz w:val="24"/>
                <w:szCs w:val="24"/>
              </w:rPr>
              <w:t xml:space="preserve"> </w:t>
            </w:r>
            <w:proofErr w:type="spellStart"/>
            <w:r>
              <w:rPr>
                <w:rFonts w:ascii="Arial" w:hAnsi="Arial" w:cs="Arial"/>
                <w:color w:val="000000"/>
                <w:sz w:val="24"/>
                <w:szCs w:val="24"/>
              </w:rPr>
              <w:t>Logic</w:t>
            </w:r>
            <w:proofErr w:type="spellEnd"/>
            <w:r>
              <w:rPr>
                <w:rFonts w:ascii="Arial" w:hAnsi="Arial" w:cs="Arial"/>
                <w:color w:val="000000"/>
                <w:sz w:val="24"/>
                <w:szCs w:val="24"/>
              </w:rPr>
              <w:t xml:space="preserve"> Software; Version 1.2.18</w:t>
            </w:r>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9F5537" w14:textId="77777777" w:rsidR="000C3EA4" w:rsidRDefault="000C3EA4">
            <w:pPr>
              <w:pStyle w:val="KeinLeerraum"/>
              <w:numPr>
                <w:ilvl w:val="0"/>
                <w:numId w:val="2"/>
              </w:numPr>
              <w:rPr>
                <w:rFonts w:ascii="Arial" w:hAnsi="Arial" w:cs="Arial"/>
                <w:color w:val="000000"/>
                <w:sz w:val="24"/>
                <w:szCs w:val="24"/>
              </w:rPr>
            </w:pPr>
          </w:p>
        </w:tc>
      </w:tr>
      <w:tr w:rsidR="00A6446D" w14:paraId="3A71D3B5"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740AE9" w14:textId="3BD38BD7" w:rsidR="00A6446D" w:rsidRDefault="00A6446D">
            <w:pPr>
              <w:pStyle w:val="KeinLeerraum"/>
              <w:jc w:val="center"/>
              <w:rPr>
                <w:rFonts w:ascii="Arial" w:hAnsi="Arial" w:cs="Arial"/>
                <w:color w:val="000000"/>
                <w:sz w:val="24"/>
                <w:szCs w:val="24"/>
              </w:rPr>
            </w:pPr>
            <w:r>
              <w:rPr>
                <w:rFonts w:ascii="Arial" w:hAnsi="Arial" w:cs="Arial"/>
                <w:color w:val="000000"/>
                <w:sz w:val="24"/>
                <w:szCs w:val="24"/>
              </w:rPr>
              <w:t>1</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D36C54" w14:textId="7AF64B71" w:rsidR="00A6446D" w:rsidRDefault="00A6446D">
            <w:pPr>
              <w:pStyle w:val="KeinLeerraum"/>
              <w:rPr>
                <w:rFonts w:ascii="Arial" w:hAnsi="Arial" w:cs="Arial"/>
                <w:color w:val="000000"/>
                <w:sz w:val="24"/>
                <w:szCs w:val="24"/>
              </w:rPr>
            </w:pPr>
            <w:proofErr w:type="spellStart"/>
            <w:r>
              <w:rPr>
                <w:rFonts w:ascii="Arial" w:hAnsi="Arial" w:cs="Arial"/>
                <w:color w:val="000000"/>
                <w:sz w:val="24"/>
                <w:szCs w:val="24"/>
              </w:rPr>
              <w:t>Atmel</w:t>
            </w:r>
            <w:proofErr w:type="spellEnd"/>
            <w:r>
              <w:rPr>
                <w:rFonts w:ascii="Arial" w:hAnsi="Arial" w:cs="Arial"/>
                <w:color w:val="000000"/>
                <w:sz w:val="24"/>
                <w:szCs w:val="24"/>
              </w:rPr>
              <w:t xml:space="preserve"> Studio; Version 7.0</w:t>
            </w:r>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EFAAA2" w14:textId="77777777" w:rsidR="00A6446D" w:rsidRDefault="00A6446D">
            <w:pPr>
              <w:pStyle w:val="KeinLeerraum"/>
              <w:numPr>
                <w:ilvl w:val="0"/>
                <w:numId w:val="2"/>
              </w:numPr>
              <w:rPr>
                <w:rFonts w:ascii="Arial" w:hAnsi="Arial" w:cs="Arial"/>
                <w:color w:val="000000"/>
                <w:sz w:val="24"/>
                <w:szCs w:val="24"/>
              </w:rPr>
            </w:pPr>
          </w:p>
        </w:tc>
      </w:tr>
      <w:tr w:rsidR="00750488" w14:paraId="3E5A3FBA"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0BE33F" w14:textId="77777777" w:rsidR="00750488" w:rsidRDefault="00177430">
            <w:pPr>
              <w:pStyle w:val="KeinLeerraum"/>
              <w:jc w:val="center"/>
              <w:rPr>
                <w:rFonts w:ascii="Arial" w:hAnsi="Arial" w:cs="Arial"/>
                <w:color w:val="000000"/>
                <w:sz w:val="24"/>
                <w:szCs w:val="24"/>
              </w:rPr>
            </w:pPr>
            <w:r>
              <w:rPr>
                <w:rFonts w:ascii="Arial" w:hAnsi="Arial" w:cs="Arial"/>
                <w:color w:val="000000"/>
                <w:sz w:val="24"/>
                <w:szCs w:val="24"/>
              </w:rPr>
              <w:t>1</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19C339" w14:textId="115F40BD" w:rsidR="00750488" w:rsidRDefault="00CD0AD1">
            <w:pPr>
              <w:pStyle w:val="KeinLeerraum"/>
              <w:rPr>
                <w:rFonts w:ascii="Arial" w:hAnsi="Arial" w:cs="Arial"/>
                <w:color w:val="000000"/>
                <w:sz w:val="24"/>
                <w:szCs w:val="24"/>
              </w:rPr>
            </w:pPr>
            <w:proofErr w:type="spellStart"/>
            <w:r>
              <w:rPr>
                <w:rFonts w:ascii="Arial" w:hAnsi="Arial" w:cs="Arial"/>
                <w:color w:val="000000"/>
                <w:sz w:val="24"/>
                <w:szCs w:val="24"/>
              </w:rPr>
              <w:t>Saleae</w:t>
            </w:r>
            <w:proofErr w:type="spellEnd"/>
            <w:r>
              <w:rPr>
                <w:rFonts w:ascii="Arial" w:hAnsi="Arial" w:cs="Arial"/>
                <w:color w:val="000000"/>
                <w:sz w:val="24"/>
                <w:szCs w:val="24"/>
              </w:rPr>
              <w:t xml:space="preserve"> </w:t>
            </w:r>
            <w:proofErr w:type="spellStart"/>
            <w:r>
              <w:rPr>
                <w:rFonts w:ascii="Arial" w:hAnsi="Arial" w:cs="Arial"/>
                <w:color w:val="000000"/>
                <w:sz w:val="24"/>
                <w:szCs w:val="24"/>
              </w:rPr>
              <w:t>Logic</w:t>
            </w:r>
            <w:proofErr w:type="spellEnd"/>
            <w:r>
              <w:rPr>
                <w:rFonts w:ascii="Arial" w:hAnsi="Arial" w:cs="Arial"/>
                <w:color w:val="000000"/>
                <w:sz w:val="24"/>
                <w:szCs w:val="24"/>
              </w:rPr>
              <w:t xml:space="preserve"> Analyzer; 24MHz, 8CH</w:t>
            </w:r>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634BA8" w14:textId="1FEB36A8" w:rsidR="00750488" w:rsidRDefault="00750488" w:rsidP="00CD0AD1">
            <w:pPr>
              <w:pStyle w:val="KeinLeerraum"/>
              <w:numPr>
                <w:ilvl w:val="0"/>
                <w:numId w:val="2"/>
              </w:numPr>
              <w:rPr>
                <w:rFonts w:ascii="Arial" w:hAnsi="Arial" w:cs="Arial"/>
                <w:color w:val="000000"/>
                <w:sz w:val="24"/>
                <w:szCs w:val="24"/>
              </w:rPr>
            </w:pPr>
          </w:p>
        </w:tc>
      </w:tr>
      <w:tr w:rsidR="009F63F9" w14:paraId="5825D4D2"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96B603" w14:textId="3E625B60" w:rsidR="009F63F9" w:rsidRDefault="009F63F9">
            <w:pPr>
              <w:pStyle w:val="KeinLeerraum"/>
              <w:jc w:val="center"/>
              <w:rPr>
                <w:rFonts w:ascii="Arial" w:hAnsi="Arial" w:cs="Arial"/>
                <w:color w:val="000000"/>
                <w:sz w:val="24"/>
                <w:szCs w:val="24"/>
              </w:rPr>
            </w:pPr>
            <w:r>
              <w:rPr>
                <w:rFonts w:ascii="Arial" w:hAnsi="Arial" w:cs="Arial"/>
                <w:color w:val="000000"/>
                <w:sz w:val="24"/>
                <w:szCs w:val="24"/>
              </w:rPr>
              <w:t>1</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D16E4D" w14:textId="7193E38D" w:rsidR="009F63F9" w:rsidRDefault="009F63F9">
            <w:pPr>
              <w:pStyle w:val="KeinLeerraum"/>
              <w:rPr>
                <w:rFonts w:ascii="Arial" w:hAnsi="Arial" w:cs="Arial"/>
                <w:color w:val="000000"/>
                <w:sz w:val="24"/>
                <w:szCs w:val="24"/>
              </w:rPr>
            </w:pPr>
            <w:r>
              <w:rPr>
                <w:rFonts w:ascii="Arial" w:hAnsi="Arial" w:cs="Arial"/>
                <w:color w:val="000000"/>
                <w:sz w:val="24"/>
                <w:szCs w:val="24"/>
              </w:rPr>
              <w:t>chip45boot2 GUI</w:t>
            </w:r>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815851" w14:textId="77777777" w:rsidR="009F63F9" w:rsidRDefault="009F63F9" w:rsidP="00CD0AD1">
            <w:pPr>
              <w:pStyle w:val="KeinLeerraum"/>
              <w:numPr>
                <w:ilvl w:val="0"/>
                <w:numId w:val="2"/>
              </w:numPr>
              <w:rPr>
                <w:rFonts w:ascii="Arial" w:hAnsi="Arial" w:cs="Arial"/>
                <w:color w:val="000000"/>
                <w:sz w:val="24"/>
                <w:szCs w:val="24"/>
              </w:rPr>
            </w:pPr>
          </w:p>
        </w:tc>
      </w:tr>
      <w:tr w:rsidR="00750488" w14:paraId="4DFF1680"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4B984A" w14:textId="77777777" w:rsidR="00750488" w:rsidRDefault="00177430">
            <w:pPr>
              <w:pStyle w:val="KeinLeerraum"/>
              <w:jc w:val="center"/>
              <w:rPr>
                <w:rFonts w:ascii="Arial" w:hAnsi="Arial" w:cs="Arial"/>
                <w:color w:val="000000"/>
                <w:sz w:val="24"/>
                <w:szCs w:val="24"/>
              </w:rPr>
            </w:pPr>
            <w:r>
              <w:rPr>
                <w:rFonts w:ascii="Arial" w:hAnsi="Arial" w:cs="Arial"/>
                <w:color w:val="000000"/>
                <w:sz w:val="24"/>
                <w:szCs w:val="24"/>
              </w:rPr>
              <w:t xml:space="preserve">1 </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1E20EF" w14:textId="4756F8BC" w:rsidR="00750488" w:rsidRDefault="00FF6534">
            <w:pPr>
              <w:pStyle w:val="KeinLeerraum"/>
              <w:rPr>
                <w:rFonts w:ascii="Arial" w:hAnsi="Arial" w:cs="Arial"/>
                <w:sz w:val="24"/>
                <w:szCs w:val="24"/>
              </w:rPr>
            </w:pPr>
            <w:r>
              <w:rPr>
                <w:rFonts w:ascii="Arial" w:hAnsi="Arial" w:cs="Arial"/>
                <w:sz w:val="24"/>
                <w:szCs w:val="24"/>
              </w:rPr>
              <w:t>Steckbrett</w:t>
            </w:r>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E22055" w14:textId="36C6D25C" w:rsidR="00750488" w:rsidRDefault="00FF6534">
            <w:pPr>
              <w:pStyle w:val="KeinLeerraum"/>
              <w:rPr>
                <w:rFonts w:ascii="Arial" w:hAnsi="Arial" w:cs="Arial"/>
                <w:color w:val="000000"/>
                <w:sz w:val="24"/>
                <w:szCs w:val="24"/>
              </w:rPr>
            </w:pPr>
            <w:r>
              <w:rPr>
                <w:rFonts w:ascii="Arial" w:hAnsi="Arial" w:cs="Arial"/>
                <w:color w:val="000000"/>
                <w:sz w:val="24"/>
                <w:szCs w:val="24"/>
              </w:rPr>
              <w:t xml:space="preserve">     -</w:t>
            </w:r>
          </w:p>
        </w:tc>
      </w:tr>
      <w:tr w:rsidR="00750488" w14:paraId="4D8A423F"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0EFA20" w14:textId="77777777" w:rsidR="00750488" w:rsidRDefault="00177430">
            <w:pPr>
              <w:pStyle w:val="KeinLeerraum"/>
              <w:jc w:val="center"/>
              <w:rPr>
                <w:rFonts w:ascii="Arial" w:hAnsi="Arial" w:cs="Arial"/>
                <w:color w:val="000000"/>
                <w:sz w:val="24"/>
                <w:szCs w:val="24"/>
              </w:rPr>
            </w:pPr>
            <w:r>
              <w:rPr>
                <w:rFonts w:ascii="Arial" w:hAnsi="Arial" w:cs="Arial"/>
                <w:color w:val="000000"/>
                <w:sz w:val="24"/>
                <w:szCs w:val="24"/>
              </w:rPr>
              <w:t>1</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9E7E5C" w14:textId="0CA7BC44" w:rsidR="00750488" w:rsidRDefault="00FF6534">
            <w:pPr>
              <w:pStyle w:val="KeinLeerraum"/>
              <w:rPr>
                <w:rFonts w:ascii="Arial" w:hAnsi="Arial" w:cs="Arial"/>
                <w:sz w:val="24"/>
                <w:szCs w:val="24"/>
              </w:rPr>
            </w:pPr>
            <w:r>
              <w:rPr>
                <w:rFonts w:ascii="Arial" w:hAnsi="Arial" w:cs="Arial"/>
                <w:sz w:val="24"/>
                <w:szCs w:val="24"/>
              </w:rPr>
              <w:t>Spannungsversorgung 5V</w:t>
            </w:r>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25600" w14:textId="77777777" w:rsidR="00750488" w:rsidRDefault="00750488">
            <w:pPr>
              <w:pStyle w:val="KeinLeerraum"/>
              <w:numPr>
                <w:ilvl w:val="0"/>
                <w:numId w:val="2"/>
              </w:numPr>
              <w:rPr>
                <w:rFonts w:ascii="Arial" w:hAnsi="Arial" w:cs="Arial"/>
                <w:color w:val="000000"/>
                <w:sz w:val="24"/>
                <w:szCs w:val="24"/>
              </w:rPr>
            </w:pPr>
          </w:p>
        </w:tc>
      </w:tr>
      <w:tr w:rsidR="00750488" w14:paraId="36F1C15B"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1C5BA7" w14:textId="77777777" w:rsidR="00750488" w:rsidRDefault="00177430">
            <w:pPr>
              <w:pStyle w:val="KeinLeerraum"/>
              <w:jc w:val="center"/>
              <w:rPr>
                <w:rFonts w:ascii="Arial" w:hAnsi="Arial" w:cs="Arial"/>
                <w:color w:val="000000"/>
                <w:sz w:val="24"/>
                <w:szCs w:val="24"/>
              </w:rPr>
            </w:pPr>
            <w:r>
              <w:rPr>
                <w:rFonts w:ascii="Arial" w:hAnsi="Arial" w:cs="Arial"/>
                <w:color w:val="000000"/>
                <w:sz w:val="24"/>
                <w:szCs w:val="24"/>
              </w:rPr>
              <w:t>1</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F4FDAA" w14:textId="78B3AF68" w:rsidR="00750488" w:rsidRDefault="00CD0AD1">
            <w:pPr>
              <w:pStyle w:val="KeinLeerraum"/>
            </w:pPr>
            <w:r>
              <w:rPr>
                <w:rFonts w:ascii="Arial" w:hAnsi="Arial" w:cs="Arial"/>
                <w:sz w:val="24"/>
                <w:szCs w:val="24"/>
              </w:rPr>
              <w:t xml:space="preserve">HTL CRUMTL </w:t>
            </w:r>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B46775" w14:textId="77777777" w:rsidR="00750488" w:rsidRDefault="00177430">
            <w:pPr>
              <w:pStyle w:val="KeinLeerraum"/>
              <w:ind w:left="360"/>
              <w:rPr>
                <w:rFonts w:ascii="Arial" w:hAnsi="Arial" w:cs="Arial"/>
                <w:color w:val="000000"/>
                <w:sz w:val="24"/>
                <w:szCs w:val="24"/>
              </w:rPr>
            </w:pPr>
            <w:r>
              <w:rPr>
                <w:rFonts w:ascii="Arial" w:hAnsi="Arial" w:cs="Arial"/>
                <w:color w:val="000000"/>
                <w:sz w:val="24"/>
                <w:szCs w:val="24"/>
              </w:rPr>
              <w:t>-</w:t>
            </w:r>
          </w:p>
        </w:tc>
      </w:tr>
      <w:tr w:rsidR="00750488" w14:paraId="37D7A073"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38F54" w14:textId="2FE629B6" w:rsidR="00750488" w:rsidRDefault="00CD0AD1">
            <w:pPr>
              <w:pStyle w:val="KeinLeerraum"/>
              <w:jc w:val="center"/>
              <w:rPr>
                <w:rFonts w:ascii="Arial" w:hAnsi="Arial" w:cs="Arial"/>
                <w:color w:val="000000"/>
                <w:sz w:val="24"/>
                <w:szCs w:val="24"/>
              </w:rPr>
            </w:pPr>
            <w:r>
              <w:rPr>
                <w:rFonts w:ascii="Arial" w:hAnsi="Arial" w:cs="Arial"/>
                <w:color w:val="000000"/>
                <w:sz w:val="24"/>
                <w:szCs w:val="24"/>
              </w:rPr>
              <w:t>2</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EE9075" w14:textId="2BDAF11A" w:rsidR="00750488" w:rsidRDefault="00FF6534">
            <w:pPr>
              <w:pStyle w:val="KeinLeerraum"/>
              <w:rPr>
                <w:rFonts w:ascii="Arial" w:hAnsi="Arial" w:cs="Arial"/>
                <w:color w:val="000000"/>
                <w:sz w:val="24"/>
                <w:szCs w:val="24"/>
              </w:rPr>
            </w:pPr>
            <w:r>
              <w:rPr>
                <w:rFonts w:ascii="Arial" w:hAnsi="Arial" w:cs="Arial"/>
                <w:color w:val="000000"/>
                <w:sz w:val="24"/>
                <w:szCs w:val="24"/>
              </w:rPr>
              <w:t>Widerstand 1</w:t>
            </w:r>
            <w:r w:rsidR="00CD0AD1">
              <w:rPr>
                <w:rFonts w:ascii="Arial" w:hAnsi="Arial" w:cs="Arial"/>
                <w:color w:val="000000"/>
                <w:sz w:val="24"/>
                <w:szCs w:val="24"/>
              </w:rPr>
              <w:t>0</w:t>
            </w:r>
            <w:r>
              <w:rPr>
                <w:rFonts w:ascii="Arial" w:hAnsi="Arial" w:cs="Arial"/>
                <w:color w:val="000000"/>
                <w:sz w:val="24"/>
                <w:szCs w:val="24"/>
              </w:rPr>
              <w:t>k</w:t>
            </w:r>
            <w:r>
              <w:rPr>
                <w:rFonts w:ascii="Cambria Math" w:hAnsi="Cambria Math" w:cs="Arial"/>
                <w:color w:val="000000"/>
                <w:sz w:val="24"/>
                <w:szCs w:val="24"/>
              </w:rPr>
              <w:t>Ω</w:t>
            </w:r>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28DDF4" w14:textId="77777777" w:rsidR="00750488" w:rsidRDefault="00750488">
            <w:pPr>
              <w:pStyle w:val="KeinLeerraum"/>
              <w:numPr>
                <w:ilvl w:val="0"/>
                <w:numId w:val="2"/>
              </w:numPr>
              <w:rPr>
                <w:rFonts w:ascii="Arial" w:hAnsi="Arial" w:cs="Arial"/>
                <w:color w:val="000000"/>
                <w:sz w:val="24"/>
                <w:szCs w:val="24"/>
              </w:rPr>
            </w:pPr>
          </w:p>
        </w:tc>
      </w:tr>
      <w:tr w:rsidR="00750488" w14:paraId="21EEA365" w14:textId="77777777">
        <w:tc>
          <w:tcPr>
            <w:tcW w:w="11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32834" w14:textId="4C5BB536" w:rsidR="00750488" w:rsidRDefault="00CD0AD1">
            <w:pPr>
              <w:pStyle w:val="KeinLeerraum"/>
              <w:jc w:val="center"/>
              <w:rPr>
                <w:rFonts w:ascii="Arial" w:hAnsi="Arial" w:cs="Arial"/>
                <w:color w:val="000000"/>
                <w:sz w:val="24"/>
                <w:szCs w:val="24"/>
              </w:rPr>
            </w:pPr>
            <w:r>
              <w:rPr>
                <w:rFonts w:ascii="Arial" w:hAnsi="Arial" w:cs="Arial"/>
                <w:color w:val="000000"/>
                <w:sz w:val="24"/>
                <w:szCs w:val="24"/>
              </w:rPr>
              <w:t>1</w:t>
            </w:r>
          </w:p>
        </w:tc>
        <w:tc>
          <w:tcPr>
            <w:tcW w:w="454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9A3738" w14:textId="41B65A64" w:rsidR="00750488" w:rsidRDefault="00CD0AD1">
            <w:pPr>
              <w:pStyle w:val="KeinLeerraum"/>
              <w:rPr>
                <w:rFonts w:ascii="Arial" w:hAnsi="Arial" w:cs="Arial"/>
                <w:color w:val="000000"/>
                <w:sz w:val="24"/>
                <w:szCs w:val="24"/>
              </w:rPr>
            </w:pPr>
            <w:r>
              <w:rPr>
                <w:rFonts w:ascii="Arial" w:hAnsi="Arial" w:cs="Arial"/>
                <w:color w:val="000000"/>
                <w:sz w:val="24"/>
                <w:szCs w:val="24"/>
              </w:rPr>
              <w:t>Temperatur Sensor LM75</w:t>
            </w:r>
            <w:r w:rsidR="00177430">
              <w:rPr>
                <w:rFonts w:ascii="Arial" w:hAnsi="Arial" w:cs="Arial"/>
                <w:color w:val="000000"/>
                <w:sz w:val="24"/>
                <w:szCs w:val="24"/>
              </w:rPr>
              <w:t xml:space="preserve"> </w:t>
            </w:r>
          </w:p>
        </w:tc>
        <w:tc>
          <w:tcPr>
            <w:tcW w:w="33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454180" w14:textId="77777777" w:rsidR="00750488" w:rsidRDefault="00750488">
            <w:pPr>
              <w:pStyle w:val="KeinLeerraum"/>
              <w:numPr>
                <w:ilvl w:val="0"/>
                <w:numId w:val="2"/>
              </w:numPr>
              <w:rPr>
                <w:rFonts w:ascii="Arial" w:hAnsi="Arial" w:cs="Arial"/>
                <w:color w:val="000000"/>
                <w:sz w:val="24"/>
                <w:szCs w:val="24"/>
              </w:rPr>
            </w:pPr>
          </w:p>
        </w:tc>
      </w:tr>
    </w:tbl>
    <w:p w14:paraId="6742EAEA" w14:textId="443B4192" w:rsidR="00750488" w:rsidRDefault="00177430">
      <w:pPr>
        <w:pStyle w:val="berschrift1"/>
        <w:pageBreakBefore/>
        <w:numPr>
          <w:ilvl w:val="0"/>
          <w:numId w:val="1"/>
        </w:numPr>
      </w:pPr>
      <w:bookmarkStart w:id="13" w:name="_Toc527747488"/>
      <w:bookmarkStart w:id="14" w:name="_Toc527909198"/>
      <w:bookmarkStart w:id="15" w:name="_Toc528965009"/>
      <w:bookmarkStart w:id="16" w:name="_Toc529036767"/>
      <w:bookmarkStart w:id="17" w:name="_Toc535341189"/>
      <w:bookmarkStart w:id="18" w:name="_Toc535515788"/>
      <w:bookmarkStart w:id="19" w:name="_Toc2671976"/>
      <w:bookmarkStart w:id="20" w:name="_Toc2685666"/>
      <w:bookmarkStart w:id="21" w:name="_Toc2699057"/>
      <w:bookmarkStart w:id="22" w:name="_Toc19894883"/>
      <w:bookmarkStart w:id="23" w:name="_Toc22996317"/>
      <w:r>
        <w:lastRenderedPageBreak/>
        <w:t>Übungsdurchführung</w:t>
      </w:r>
      <w:bookmarkEnd w:id="13"/>
      <w:bookmarkEnd w:id="14"/>
      <w:bookmarkEnd w:id="15"/>
      <w:bookmarkEnd w:id="16"/>
      <w:bookmarkEnd w:id="17"/>
      <w:bookmarkEnd w:id="18"/>
      <w:bookmarkEnd w:id="19"/>
      <w:bookmarkEnd w:id="20"/>
      <w:bookmarkEnd w:id="21"/>
      <w:bookmarkEnd w:id="22"/>
      <w:bookmarkEnd w:id="23"/>
    </w:p>
    <w:p w14:paraId="304F47FF" w14:textId="147729C9" w:rsidR="00A57C45" w:rsidRPr="00A57C45" w:rsidRDefault="00A57C45" w:rsidP="00A57C45">
      <w:pPr>
        <w:jc w:val="both"/>
        <w:rPr>
          <w:rFonts w:ascii="Times New Roman" w:hAnsi="Times New Roman"/>
          <w:sz w:val="24"/>
          <w:szCs w:val="24"/>
        </w:rPr>
      </w:pPr>
      <w:r>
        <w:rPr>
          <w:rFonts w:ascii="Times New Roman" w:hAnsi="Times New Roman"/>
          <w:sz w:val="24"/>
          <w:szCs w:val="24"/>
        </w:rPr>
        <w:t xml:space="preserve">Das Ziel dieser Übung war einerseits der Aufbau eines 8Bit Zählers mit dem CTC-Mode des Timer0 des CRUMTL und die I2C Ansteuerung des Temperatursensors LM75. Bei dem ersten Teil der Übung sollten verschiedene Messungen durchgeführt werden und dabei die Funktionen des </w:t>
      </w:r>
      <w:proofErr w:type="spellStart"/>
      <w:r>
        <w:rPr>
          <w:rFonts w:ascii="Times New Roman" w:hAnsi="Times New Roman"/>
          <w:sz w:val="24"/>
          <w:szCs w:val="24"/>
        </w:rPr>
        <w:t>Logic</w:t>
      </w:r>
      <w:proofErr w:type="spellEnd"/>
      <w:r>
        <w:rPr>
          <w:rFonts w:ascii="Times New Roman" w:hAnsi="Times New Roman"/>
          <w:sz w:val="24"/>
          <w:szCs w:val="24"/>
        </w:rPr>
        <w:t xml:space="preserve"> </w:t>
      </w:r>
      <w:proofErr w:type="spellStart"/>
      <w:r>
        <w:rPr>
          <w:rFonts w:ascii="Times New Roman" w:hAnsi="Times New Roman"/>
          <w:sz w:val="24"/>
          <w:szCs w:val="24"/>
        </w:rPr>
        <w:t>Analyzers</w:t>
      </w:r>
      <w:proofErr w:type="spellEnd"/>
      <w:r>
        <w:rPr>
          <w:rFonts w:ascii="Times New Roman" w:hAnsi="Times New Roman"/>
          <w:sz w:val="24"/>
          <w:szCs w:val="24"/>
        </w:rPr>
        <w:t xml:space="preserve"> und der Messsoftware kennengelernt werden und bei dem zweiten Teil sollte die I2C Kommunikation zwischen dem CRUMTL und dem LM75 aufgezeichnet werden und dabei die Temperatur aus dem </w:t>
      </w:r>
      <w:r w:rsidR="00A6446D">
        <w:rPr>
          <w:rFonts w:ascii="Times New Roman" w:hAnsi="Times New Roman"/>
          <w:sz w:val="24"/>
          <w:szCs w:val="24"/>
        </w:rPr>
        <w:t xml:space="preserve">I2C Protokoll abgelesen werden. </w:t>
      </w:r>
    </w:p>
    <w:p w14:paraId="29328BC8" w14:textId="2B66640C" w:rsidR="00750488" w:rsidRDefault="00A57C45">
      <w:pPr>
        <w:pStyle w:val="berschrift2"/>
      </w:pPr>
      <w:bookmarkStart w:id="24" w:name="_Toc2671977"/>
      <w:bookmarkStart w:id="25" w:name="_Toc2685667"/>
      <w:bookmarkStart w:id="26" w:name="_Toc2699058"/>
      <w:bookmarkStart w:id="27" w:name="_Toc19894884"/>
      <w:bookmarkStart w:id="28" w:name="_Toc22996318"/>
      <w:r>
        <w:t>4</w:t>
      </w:r>
      <w:r w:rsidR="00177430">
        <w:t xml:space="preserve">.1 </w:t>
      </w:r>
      <w:bookmarkEnd w:id="24"/>
      <w:bookmarkEnd w:id="25"/>
      <w:bookmarkEnd w:id="26"/>
      <w:bookmarkEnd w:id="27"/>
      <w:proofErr w:type="spellStart"/>
      <w:r w:rsidR="00A6446D">
        <w:t>Timer</w:t>
      </w:r>
      <w:proofErr w:type="spellEnd"/>
      <w:r w:rsidR="00A6446D">
        <w:t xml:space="preserve"> CTC</w:t>
      </w:r>
      <w:bookmarkEnd w:id="28"/>
    </w:p>
    <w:p w14:paraId="1218F003" w14:textId="5D4D1D78" w:rsidR="00A6446D" w:rsidRDefault="00A6446D" w:rsidP="00A6446D">
      <w:pPr>
        <w:jc w:val="both"/>
        <w:rPr>
          <w:rFonts w:ascii="Times New Roman" w:hAnsi="Times New Roman"/>
          <w:sz w:val="24"/>
          <w:szCs w:val="24"/>
        </w:rPr>
      </w:pPr>
      <w:r>
        <w:rPr>
          <w:rFonts w:ascii="Times New Roman" w:hAnsi="Times New Roman"/>
          <w:sz w:val="24"/>
          <w:szCs w:val="24"/>
        </w:rPr>
        <w:t xml:space="preserve">Der erste Teil der Übung bestand darin, einen 8Bit Zähler mit dem CTC-Mode des Timer0 aufzubauen. Dieser Zähler sollte von 0 bis 127 zählen und den aktuellen Zählstand am Port A des CRUMTL ausgeben. Die Vorgabe war, dass das LSB des Zählers mit einer Frequenz von 1kHz </w:t>
      </w:r>
      <w:proofErr w:type="spellStart"/>
      <w:r>
        <w:rPr>
          <w:rFonts w:ascii="Times New Roman" w:hAnsi="Times New Roman"/>
          <w:sz w:val="24"/>
          <w:szCs w:val="24"/>
        </w:rPr>
        <w:t>toggelt</w:t>
      </w:r>
      <w:proofErr w:type="spellEnd"/>
      <w:r>
        <w:rPr>
          <w:rFonts w:ascii="Times New Roman" w:hAnsi="Times New Roman"/>
          <w:sz w:val="24"/>
          <w:szCs w:val="24"/>
        </w:rPr>
        <w:t xml:space="preserve">. Mit dieser Vorgabe sollte ein Programm für den CTC-Mode in </w:t>
      </w:r>
      <w:proofErr w:type="spellStart"/>
      <w:r>
        <w:rPr>
          <w:rFonts w:ascii="Times New Roman" w:hAnsi="Times New Roman"/>
          <w:sz w:val="24"/>
          <w:szCs w:val="24"/>
        </w:rPr>
        <w:t>Atmel</w:t>
      </w:r>
      <w:proofErr w:type="spellEnd"/>
      <w:r>
        <w:rPr>
          <w:rFonts w:ascii="Times New Roman" w:hAnsi="Times New Roman"/>
          <w:sz w:val="24"/>
          <w:szCs w:val="24"/>
        </w:rPr>
        <w:t xml:space="preserve"> Studio geschrieben werden, wobei die Werte für den Vorteiler und für das </w:t>
      </w:r>
      <w:proofErr w:type="spellStart"/>
      <w:r>
        <w:rPr>
          <w:rFonts w:ascii="Times New Roman" w:hAnsi="Times New Roman"/>
          <w:sz w:val="24"/>
          <w:szCs w:val="24"/>
        </w:rPr>
        <w:t>Compare</w:t>
      </w:r>
      <w:proofErr w:type="spellEnd"/>
      <w:r>
        <w:rPr>
          <w:rFonts w:ascii="Times New Roman" w:hAnsi="Times New Roman"/>
          <w:sz w:val="24"/>
          <w:szCs w:val="24"/>
        </w:rPr>
        <w:t xml:space="preserve"> Register vorab noch berechnet werden sollten. </w:t>
      </w:r>
    </w:p>
    <w:p w14:paraId="72707B81" w14:textId="603EE7D1" w:rsidR="00A6446D" w:rsidRDefault="00A6446D" w:rsidP="00A6446D">
      <w:pPr>
        <w:jc w:val="both"/>
        <w:rPr>
          <w:rFonts w:ascii="Times New Roman" w:hAnsi="Times New Roman"/>
          <w:sz w:val="24"/>
          <w:szCs w:val="24"/>
        </w:rPr>
      </w:pPr>
    </w:p>
    <w:p w14:paraId="685022C0" w14:textId="24C3B0C2" w:rsidR="00A6446D" w:rsidRDefault="00A6446D" w:rsidP="00A6446D">
      <w:pPr>
        <w:jc w:val="both"/>
        <w:rPr>
          <w:rFonts w:ascii="Times New Roman" w:hAnsi="Times New Roman"/>
          <w:sz w:val="24"/>
          <w:szCs w:val="24"/>
        </w:rPr>
      </w:pPr>
      <w:r>
        <w:rPr>
          <w:rFonts w:ascii="Times New Roman" w:hAnsi="Times New Roman"/>
          <w:sz w:val="24"/>
          <w:szCs w:val="24"/>
        </w:rPr>
        <w:t xml:space="preserve">Die Berechnung lautet folgendermaßen: </w:t>
      </w:r>
    </w:p>
    <w:p w14:paraId="0260CF82" w14:textId="0F1B9678" w:rsidR="00A6446D" w:rsidRDefault="00A6446D" w:rsidP="00A6446D">
      <w:pPr>
        <w:jc w:val="both"/>
        <w:rPr>
          <w:rFonts w:ascii="Times New Roman" w:hAnsi="Times New Roman"/>
          <w:b/>
          <w:bCs/>
          <w:sz w:val="24"/>
          <w:szCs w:val="24"/>
        </w:rPr>
      </w:pPr>
      <w:proofErr w:type="spellStart"/>
      <w:r>
        <w:rPr>
          <w:rFonts w:ascii="Times New Roman" w:hAnsi="Times New Roman"/>
          <w:b/>
          <w:bCs/>
          <w:sz w:val="24"/>
          <w:szCs w:val="24"/>
        </w:rPr>
        <w:t>Geg</w:t>
      </w:r>
      <w:proofErr w:type="spellEnd"/>
      <w:r>
        <w:rPr>
          <w:rFonts w:ascii="Times New Roman" w:hAnsi="Times New Roman"/>
          <w:b/>
          <w:bCs/>
          <w:sz w:val="24"/>
          <w:szCs w:val="24"/>
        </w:rPr>
        <w:t xml:space="preserve">: </w:t>
      </w:r>
    </w:p>
    <w:p w14:paraId="1E77B124" w14:textId="77777777" w:rsidR="00A6446D" w:rsidRPr="00002572" w:rsidRDefault="00BB3DE9" w:rsidP="00A6446D">
      <w:pPr>
        <w:jc w:val="both"/>
        <w:rPr>
          <w:rFonts w:ascii="Times New Roman" w:hAnsi="Times New Roman"/>
          <w:sz w:val="24"/>
          <w:szCs w:val="24"/>
        </w:rPr>
      </w:pPr>
      <m:oMathPara>
        <m:oMathParaPr>
          <m:jc m:val="left"/>
        </m:oMathParaPr>
        <m:oMath>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CTC</m:t>
              </m:r>
            </m:sub>
          </m:sSub>
          <m:r>
            <m:rPr>
              <m:sty m:val="bi"/>
            </m:rPr>
            <w:rPr>
              <w:rFonts w:ascii="Cambria Math" w:hAnsi="Cambria Math"/>
              <w:sz w:val="24"/>
              <w:szCs w:val="24"/>
            </w:rPr>
            <m:t>=</m:t>
          </m:r>
          <m:d>
            <m:dPr>
              <m:ctrlPr>
                <w:rPr>
                  <w:rFonts w:ascii="Cambria Math" w:hAnsi="Cambria Math"/>
                  <w:b/>
                  <w:bCs/>
                  <w:i/>
                  <w:sz w:val="24"/>
                  <w:szCs w:val="24"/>
                </w:rPr>
              </m:ctrlPr>
            </m:dPr>
            <m:e>
              <m:r>
                <m:rPr>
                  <m:sty m:val="bi"/>
                </m:rPr>
                <w:rPr>
                  <w:rFonts w:ascii="Cambria Math" w:hAnsi="Cambria Math"/>
                  <w:sz w:val="24"/>
                  <w:szCs w:val="24"/>
                </w:rPr>
                <m:t>1+OCR</m:t>
              </m:r>
              <m:r>
                <m:rPr>
                  <m:sty m:val="bi"/>
                </m:rPr>
                <w:rPr>
                  <w:rFonts w:ascii="Cambria Math" w:hAnsi="Cambria Math"/>
                  <w:sz w:val="24"/>
                  <w:szCs w:val="24"/>
                </w:rPr>
                <m:t>0</m:t>
              </m:r>
              <m:r>
                <m:rPr>
                  <m:sty m:val="bi"/>
                </m:rPr>
                <w:rPr>
                  <w:rFonts w:ascii="Cambria Math" w:hAnsi="Cambria Math"/>
                  <w:sz w:val="24"/>
                  <w:szCs w:val="24"/>
                </w:rPr>
                <m:t>A</m:t>
              </m:r>
            </m:e>
          </m:d>
          <m:r>
            <m:rPr>
              <m:sty m:val="bi"/>
            </m:rPr>
            <w:rPr>
              <w:rFonts w:ascii="Cambria Math" w:hAnsi="Cambria Math"/>
              <w:sz w:val="24"/>
              <w:szCs w:val="24"/>
            </w:rPr>
            <m:t xml:space="preserve">* </m:t>
          </m:r>
          <m:f>
            <m:fPr>
              <m:ctrlPr>
                <w:rPr>
                  <w:rFonts w:ascii="Cambria Math" w:hAnsi="Cambria Math"/>
                  <w:b/>
                  <w:bCs/>
                  <w:i/>
                  <w:sz w:val="24"/>
                  <w:szCs w:val="24"/>
                </w:rPr>
              </m:ctrlPr>
            </m:fPr>
            <m:num>
              <m:r>
                <m:rPr>
                  <m:sty m:val="bi"/>
                </m:rPr>
                <w:rPr>
                  <w:rFonts w:ascii="Cambria Math" w:hAnsi="Cambria Math"/>
                  <w:sz w:val="24"/>
                  <w:szCs w:val="24"/>
                </w:rPr>
                <m:t>N</m:t>
              </m:r>
            </m:num>
            <m:den>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Clk_CPU</m:t>
                  </m:r>
                </m:sub>
              </m:sSub>
            </m:den>
          </m:f>
        </m:oMath>
      </m:oMathPara>
    </w:p>
    <w:p w14:paraId="306820A2" w14:textId="33465DD2" w:rsidR="00A6446D" w:rsidRPr="001B6112" w:rsidRDefault="00BB3DE9" w:rsidP="00A6446D">
      <w:pPr>
        <w:jc w:val="both"/>
        <w:rPr>
          <w:rFonts w:ascii="Times New Roman" w:hAnsi="Times New Roman"/>
          <w:b/>
          <w:sz w:val="24"/>
          <w:szCs w:val="24"/>
        </w:rPr>
      </w:pPr>
      <m:oMathPara>
        <m:oMathParaPr>
          <m:jc m:val="left"/>
        </m:oMathParaPr>
        <m:oMath>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CTC</m:t>
              </m:r>
            </m:sub>
          </m:sSub>
          <m:r>
            <m:rPr>
              <m:sty m:val="bi"/>
            </m:rPr>
            <w:rPr>
              <w:rFonts w:ascii="Cambria Math" w:hAnsi="Cambria Math"/>
              <w:sz w:val="24"/>
              <w:szCs w:val="24"/>
            </w:rPr>
            <m:t>=1</m:t>
          </m:r>
          <m:r>
            <m:rPr>
              <m:sty m:val="bi"/>
            </m:rPr>
            <w:rPr>
              <w:rFonts w:ascii="Cambria Math" w:hAnsi="Cambria Math"/>
              <w:sz w:val="24"/>
              <w:szCs w:val="24"/>
            </w:rPr>
            <m:t xml:space="preserve">kHz→ </m:t>
          </m:r>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CTC</m:t>
              </m:r>
            </m:sub>
          </m:sSub>
          <m:r>
            <m:rPr>
              <m:sty m:val="bi"/>
            </m:rPr>
            <w:rPr>
              <w:rFonts w:ascii="Cambria Math" w:hAnsi="Cambria Math"/>
              <w:sz w:val="24"/>
              <w:szCs w:val="24"/>
            </w:rPr>
            <m:t xml:space="preserve">= </m:t>
          </m:r>
          <m:f>
            <m:fPr>
              <m:ctrlPr>
                <w:rPr>
                  <w:rFonts w:ascii="Cambria Math" w:hAnsi="Cambria Math"/>
                  <w:b/>
                  <w:i/>
                  <w:sz w:val="24"/>
                  <w:szCs w:val="24"/>
                </w:rPr>
              </m:ctrlPr>
            </m:fPr>
            <m:num>
              <m:r>
                <m:rPr>
                  <m:sty m:val="bi"/>
                </m:rPr>
                <w:rPr>
                  <w:rFonts w:ascii="Cambria Math" w:hAnsi="Cambria Math"/>
                  <w:sz w:val="24"/>
                  <w:szCs w:val="24"/>
                </w:rPr>
                <m:t>1</m:t>
              </m:r>
            </m:num>
            <m:den>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CTC</m:t>
                  </m:r>
                </m:sub>
              </m:sSub>
            </m:den>
          </m:f>
          <m:r>
            <m:rPr>
              <m:sty m:val="bi"/>
            </m:rPr>
            <w:rPr>
              <w:rFonts w:ascii="Cambria Math" w:hAnsi="Cambria Math"/>
              <w:sz w:val="24"/>
              <w:szCs w:val="24"/>
            </w:rPr>
            <m:t xml:space="preserve"> = </m:t>
          </m:r>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1</m:t>
              </m:r>
              <m:r>
                <m:rPr>
                  <m:sty m:val="bi"/>
                </m:rPr>
                <w:rPr>
                  <w:rFonts w:ascii="Cambria Math" w:hAnsi="Cambria Math"/>
                  <w:sz w:val="24"/>
                  <w:szCs w:val="24"/>
                </w:rPr>
                <m:t xml:space="preserve">kHz </m:t>
              </m:r>
            </m:den>
          </m:f>
          <m:r>
            <m:rPr>
              <m:sty m:val="bi"/>
            </m:rPr>
            <w:rPr>
              <w:rFonts w:ascii="Cambria Math" w:hAnsi="Cambria Math"/>
              <w:sz w:val="24"/>
              <w:szCs w:val="24"/>
            </w:rPr>
            <m:t>=1</m:t>
          </m:r>
          <m:r>
            <m:rPr>
              <m:sty m:val="bi"/>
            </m:rPr>
            <w:rPr>
              <w:rFonts w:ascii="Cambria Math" w:hAnsi="Cambria Math"/>
              <w:sz w:val="24"/>
              <w:szCs w:val="24"/>
            </w:rPr>
            <m:t>ms</m:t>
          </m:r>
        </m:oMath>
      </m:oMathPara>
    </w:p>
    <w:p w14:paraId="2CACD2F4" w14:textId="1FC5CB22" w:rsidR="001B6112" w:rsidRDefault="001B6112" w:rsidP="001B6112">
      <w:pPr>
        <w:jc w:val="both"/>
        <w:rPr>
          <w:rFonts w:ascii="Times New Roman" w:hAnsi="Times New Roman"/>
          <w:sz w:val="24"/>
          <w:szCs w:val="24"/>
        </w:rPr>
      </w:pPr>
      <w:r>
        <w:rPr>
          <w:rFonts w:ascii="Times New Roman" w:hAnsi="Times New Roman"/>
          <w:bCs/>
          <w:sz w:val="24"/>
          <w:szCs w:val="24"/>
        </w:rPr>
        <w:t xml:space="preserve">Da jedoch das LSB nur bei Überlauf des </w:t>
      </w:r>
      <w:proofErr w:type="spellStart"/>
      <w:r>
        <w:rPr>
          <w:rFonts w:ascii="Times New Roman" w:hAnsi="Times New Roman"/>
          <w:bCs/>
          <w:sz w:val="24"/>
          <w:szCs w:val="24"/>
        </w:rPr>
        <w:t>Timers</w:t>
      </w:r>
      <w:proofErr w:type="spellEnd"/>
      <w:r>
        <w:rPr>
          <w:rFonts w:ascii="Times New Roman" w:hAnsi="Times New Roman"/>
          <w:bCs/>
          <w:sz w:val="24"/>
          <w:szCs w:val="24"/>
        </w:rPr>
        <w:t xml:space="preserve"> den Zustand wechselt, muss </w:t>
      </w:r>
      <m:oMath>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CTC</m:t>
            </m:r>
          </m:sub>
        </m:sSub>
      </m:oMath>
      <w:r>
        <w:rPr>
          <w:rFonts w:ascii="Times New Roman" w:hAnsi="Times New Roman"/>
          <w:b/>
          <w:bCs/>
          <w:sz w:val="24"/>
          <w:szCs w:val="24"/>
        </w:rPr>
        <w:t xml:space="preserve"> </w:t>
      </w:r>
      <w:r>
        <w:rPr>
          <w:rFonts w:ascii="Times New Roman" w:hAnsi="Times New Roman"/>
          <w:sz w:val="24"/>
          <w:szCs w:val="24"/>
        </w:rPr>
        <w:t xml:space="preserve">nochmal halbiert werden, damit das LSB eine Frequenz von 1kHz hat. Diesen Wert kann man in die weiter oben angegebene Formel einsetzten, um den Wert für das OCR0A und für den Vorteiler zu erhalten. N wird hier mit </w:t>
      </w:r>
      <w:r w:rsidR="00107D17">
        <w:rPr>
          <w:rFonts w:ascii="Times New Roman" w:hAnsi="Times New Roman"/>
          <w:sz w:val="24"/>
          <w:szCs w:val="24"/>
        </w:rPr>
        <w:t>64</w:t>
      </w:r>
      <w:r>
        <w:rPr>
          <w:rFonts w:ascii="Times New Roman" w:hAnsi="Times New Roman"/>
          <w:sz w:val="24"/>
          <w:szCs w:val="24"/>
        </w:rPr>
        <w:t xml:space="preserve"> angenommen: </w:t>
      </w:r>
    </w:p>
    <w:p w14:paraId="5D65784D" w14:textId="4A7B341F" w:rsidR="00107D17" w:rsidRPr="00107D17" w:rsidRDefault="001B6112" w:rsidP="001B6112">
      <w:pPr>
        <w:jc w:val="both"/>
        <w:rPr>
          <w:rFonts w:ascii="Times New Roman" w:hAnsi="Times New Roman"/>
          <w:b/>
          <w:bCs/>
          <w:sz w:val="24"/>
          <w:szCs w:val="24"/>
        </w:rPr>
      </w:pPr>
      <m:oMathPara>
        <m:oMathParaPr>
          <m:jc m:val="left"/>
        </m:oMathParaPr>
        <m:oMath>
          <m:r>
            <m:rPr>
              <m:sty m:val="bi"/>
            </m:rPr>
            <w:rPr>
              <w:rFonts w:ascii="Cambria Math" w:hAnsi="Cambria Math"/>
              <w:sz w:val="24"/>
              <w:szCs w:val="24"/>
            </w:rPr>
            <m:t>500</m:t>
          </m:r>
          <m:r>
            <m:rPr>
              <m:sty m:val="bi"/>
            </m:rPr>
            <w:rPr>
              <w:rFonts w:ascii="Cambria Math" w:hAnsi="Cambria Math"/>
              <w:sz w:val="24"/>
              <w:szCs w:val="24"/>
            </w:rPr>
            <m:t>μs=</m:t>
          </m:r>
          <m:d>
            <m:dPr>
              <m:ctrlPr>
                <w:rPr>
                  <w:rFonts w:ascii="Cambria Math" w:hAnsi="Cambria Math"/>
                  <w:b/>
                  <w:bCs/>
                  <w:i/>
                  <w:sz w:val="24"/>
                  <w:szCs w:val="24"/>
                </w:rPr>
              </m:ctrlPr>
            </m:dPr>
            <m:e>
              <m:r>
                <m:rPr>
                  <m:sty m:val="bi"/>
                </m:rPr>
                <w:rPr>
                  <w:rFonts w:ascii="Cambria Math" w:hAnsi="Cambria Math"/>
                  <w:sz w:val="24"/>
                  <w:szCs w:val="24"/>
                </w:rPr>
                <m:t>1+OCR</m:t>
              </m:r>
              <m:r>
                <m:rPr>
                  <m:sty m:val="bi"/>
                </m:rPr>
                <w:rPr>
                  <w:rFonts w:ascii="Cambria Math" w:hAnsi="Cambria Math"/>
                  <w:sz w:val="24"/>
                  <w:szCs w:val="24"/>
                </w:rPr>
                <m:t>0</m:t>
              </m:r>
              <m:r>
                <m:rPr>
                  <m:sty m:val="bi"/>
                </m:rPr>
                <w:rPr>
                  <w:rFonts w:ascii="Cambria Math" w:hAnsi="Cambria Math"/>
                  <w:sz w:val="24"/>
                  <w:szCs w:val="24"/>
                </w:rPr>
                <m:t>A</m:t>
              </m:r>
            </m:e>
          </m:d>
          <m:r>
            <m:rPr>
              <m:sty m:val="bi"/>
            </m:rPr>
            <w:rPr>
              <w:rFonts w:ascii="Cambria Math" w:hAnsi="Cambria Math"/>
              <w:sz w:val="24"/>
              <w:szCs w:val="24"/>
            </w:rPr>
            <m:t xml:space="preserve">* </m:t>
          </m:r>
          <m:f>
            <m:fPr>
              <m:ctrlPr>
                <w:rPr>
                  <w:rFonts w:ascii="Cambria Math" w:hAnsi="Cambria Math"/>
                  <w:b/>
                  <w:bCs/>
                  <w:i/>
                  <w:sz w:val="24"/>
                  <w:szCs w:val="24"/>
                </w:rPr>
              </m:ctrlPr>
            </m:fPr>
            <m:num>
              <m:r>
                <m:rPr>
                  <m:sty m:val="bi"/>
                </m:rPr>
                <w:rPr>
                  <w:rFonts w:ascii="Cambria Math" w:hAnsi="Cambria Math"/>
                  <w:sz w:val="24"/>
                  <w:szCs w:val="24"/>
                </w:rPr>
                <m:t>64</m:t>
              </m:r>
            </m:num>
            <m:den>
              <m:r>
                <m:rPr>
                  <m:sty m:val="bi"/>
                </m:rPr>
                <w:rPr>
                  <w:rFonts w:ascii="Cambria Math" w:hAnsi="Cambria Math"/>
                  <w:sz w:val="24"/>
                  <w:szCs w:val="24"/>
                </w:rPr>
                <m:t>16</m:t>
              </m:r>
              <m:r>
                <m:rPr>
                  <m:sty m:val="bi"/>
                </m:rPr>
                <w:rPr>
                  <w:rFonts w:ascii="Cambria Math" w:hAnsi="Cambria Math"/>
                  <w:sz w:val="24"/>
                  <w:szCs w:val="24"/>
                </w:rPr>
                <m:t>MHz</m:t>
              </m:r>
            </m:den>
          </m:f>
          <m:r>
            <m:rPr>
              <m:sty m:val="bi"/>
            </m:rPr>
            <w:rPr>
              <w:rFonts w:ascii="Cambria Math" w:hAnsi="Cambria Math"/>
              <w:sz w:val="24"/>
              <w:szCs w:val="24"/>
            </w:rPr>
            <m:t>→500*</m:t>
          </m:r>
          <m:sSup>
            <m:sSupPr>
              <m:ctrlPr>
                <w:rPr>
                  <w:rFonts w:ascii="Cambria Math" w:hAnsi="Cambria Math"/>
                  <w:b/>
                  <w:bCs/>
                  <w:i/>
                  <w:sz w:val="24"/>
                  <w:szCs w:val="24"/>
                </w:rPr>
              </m:ctrlPr>
            </m:sSupPr>
            <m:e>
              <m:r>
                <m:rPr>
                  <m:sty m:val="bi"/>
                </m:rPr>
                <w:rPr>
                  <w:rFonts w:ascii="Cambria Math" w:hAnsi="Cambria Math"/>
                  <w:sz w:val="24"/>
                  <w:szCs w:val="24"/>
                </w:rPr>
                <m:t>10</m:t>
              </m:r>
            </m:e>
            <m:sup>
              <m:r>
                <m:rPr>
                  <m:sty m:val="bi"/>
                </m:rPr>
                <w:rPr>
                  <w:rFonts w:ascii="Cambria Math" w:hAnsi="Cambria Math"/>
                  <w:sz w:val="24"/>
                  <w:szCs w:val="24"/>
                </w:rPr>
                <m:t>-6</m:t>
              </m:r>
            </m:sup>
          </m:sSup>
          <m:r>
            <m:rPr>
              <m:sty m:val="bi"/>
            </m:rPr>
            <w:rPr>
              <w:rFonts w:ascii="Cambria Math" w:hAnsi="Cambria Math"/>
              <w:sz w:val="24"/>
              <w:szCs w:val="24"/>
            </w:rPr>
            <m:t xml:space="preserve"> = </m:t>
          </m:r>
          <m:d>
            <m:dPr>
              <m:ctrlPr>
                <w:rPr>
                  <w:rFonts w:ascii="Cambria Math" w:hAnsi="Cambria Math"/>
                  <w:b/>
                  <w:bCs/>
                  <w:i/>
                  <w:sz w:val="24"/>
                  <w:szCs w:val="24"/>
                </w:rPr>
              </m:ctrlPr>
            </m:dPr>
            <m:e>
              <m:r>
                <m:rPr>
                  <m:sty m:val="bi"/>
                </m:rPr>
                <w:rPr>
                  <w:rFonts w:ascii="Cambria Math" w:hAnsi="Cambria Math"/>
                  <w:sz w:val="24"/>
                  <w:szCs w:val="24"/>
                </w:rPr>
                <m:t>1+OCR</m:t>
              </m:r>
              <m:r>
                <m:rPr>
                  <m:sty m:val="bi"/>
                </m:rPr>
                <w:rPr>
                  <w:rFonts w:ascii="Cambria Math" w:hAnsi="Cambria Math"/>
                  <w:sz w:val="24"/>
                  <w:szCs w:val="24"/>
                </w:rPr>
                <m:t>0</m:t>
              </m:r>
              <m:r>
                <m:rPr>
                  <m:sty m:val="bi"/>
                </m:rPr>
                <w:rPr>
                  <w:rFonts w:ascii="Cambria Math" w:hAnsi="Cambria Math"/>
                  <w:sz w:val="24"/>
                  <w:szCs w:val="24"/>
                </w:rPr>
                <m:t>A</m:t>
              </m:r>
            </m:e>
          </m:d>
          <m:r>
            <m:rPr>
              <m:sty m:val="bi"/>
            </m:rPr>
            <w:rPr>
              <w:rFonts w:ascii="Cambria Math" w:hAnsi="Cambria Math"/>
              <w:sz w:val="24"/>
              <w:szCs w:val="24"/>
            </w:rPr>
            <m:t xml:space="preserve">* </m:t>
          </m:r>
          <m:f>
            <m:fPr>
              <m:ctrlPr>
                <w:rPr>
                  <w:rFonts w:ascii="Cambria Math" w:hAnsi="Cambria Math"/>
                  <w:b/>
                  <w:bCs/>
                  <w:i/>
                  <w:sz w:val="24"/>
                  <w:szCs w:val="24"/>
                </w:rPr>
              </m:ctrlPr>
            </m:fPr>
            <m:num>
              <m:r>
                <m:rPr>
                  <m:sty m:val="bi"/>
                </m:rPr>
                <w:rPr>
                  <w:rFonts w:ascii="Cambria Math" w:hAnsi="Cambria Math"/>
                  <w:sz w:val="24"/>
                  <w:szCs w:val="24"/>
                </w:rPr>
                <m:t>64</m:t>
              </m:r>
            </m:num>
            <m:den>
              <m:r>
                <m:rPr>
                  <m:sty m:val="bi"/>
                </m:rPr>
                <w:rPr>
                  <w:rFonts w:ascii="Cambria Math" w:hAnsi="Cambria Math"/>
                  <w:sz w:val="24"/>
                  <w:szCs w:val="24"/>
                </w:rPr>
                <m:t>16*</m:t>
              </m:r>
              <m:sSup>
                <m:sSupPr>
                  <m:ctrlPr>
                    <w:rPr>
                      <w:rFonts w:ascii="Cambria Math" w:hAnsi="Cambria Math"/>
                      <w:b/>
                      <w:bCs/>
                      <w:i/>
                      <w:sz w:val="24"/>
                      <w:szCs w:val="24"/>
                    </w:rPr>
                  </m:ctrlPr>
                </m:sSupPr>
                <m:e>
                  <m:r>
                    <m:rPr>
                      <m:sty m:val="bi"/>
                    </m:rPr>
                    <w:rPr>
                      <w:rFonts w:ascii="Cambria Math" w:hAnsi="Cambria Math"/>
                      <w:sz w:val="24"/>
                      <w:szCs w:val="24"/>
                    </w:rPr>
                    <m:t>10</m:t>
                  </m:r>
                </m:e>
                <m:sup>
                  <m:r>
                    <m:rPr>
                      <m:sty m:val="bi"/>
                    </m:rPr>
                    <w:rPr>
                      <w:rFonts w:ascii="Cambria Math" w:hAnsi="Cambria Math"/>
                      <w:sz w:val="24"/>
                      <w:szCs w:val="24"/>
                    </w:rPr>
                    <m:t>6</m:t>
                  </m:r>
                </m:sup>
              </m:sSup>
            </m:den>
          </m:f>
        </m:oMath>
      </m:oMathPara>
    </w:p>
    <w:p w14:paraId="28CF639B" w14:textId="19CC99A1" w:rsidR="001B6112" w:rsidRDefault="00107D17" w:rsidP="001B6112">
      <w:pPr>
        <w:jc w:val="both"/>
        <w:rPr>
          <w:rFonts w:ascii="Times New Roman" w:hAnsi="Times New Roman"/>
          <w:sz w:val="24"/>
          <w:szCs w:val="24"/>
        </w:rPr>
      </w:pPr>
      <w:r>
        <w:rPr>
          <w:rFonts w:ascii="Times New Roman" w:hAnsi="Times New Roman"/>
          <w:b/>
          <w:bCs/>
          <w:sz w:val="24"/>
          <w:szCs w:val="24"/>
        </w:rPr>
        <w:t xml:space="preserve"> </w:t>
      </w:r>
      <w:r>
        <w:rPr>
          <w:rFonts w:ascii="Times New Roman" w:hAnsi="Times New Roman"/>
          <w:sz w:val="24"/>
          <w:szCs w:val="24"/>
        </w:rPr>
        <w:t>Umgeformt auf OCR0A kommt man dann auf folgendes Ergebnis:</w:t>
      </w:r>
    </w:p>
    <w:p w14:paraId="592E7207" w14:textId="5F670925" w:rsidR="00107D17" w:rsidRPr="00107D17" w:rsidRDefault="00107D17" w:rsidP="001B6112">
      <w:pPr>
        <w:jc w:val="both"/>
        <w:rPr>
          <w:rFonts w:ascii="Times New Roman" w:hAnsi="Times New Roman"/>
          <w:sz w:val="24"/>
          <w:szCs w:val="24"/>
        </w:rPr>
      </w:pPr>
      <m:oMathPara>
        <m:oMathParaPr>
          <m:jc m:val="left"/>
        </m:oMathParaPr>
        <m:oMath>
          <m:r>
            <m:rPr>
              <m:sty m:val="bi"/>
            </m:rPr>
            <w:rPr>
              <w:rFonts w:ascii="Cambria Math" w:hAnsi="Cambria Math"/>
              <w:sz w:val="24"/>
              <w:szCs w:val="24"/>
            </w:rPr>
            <m:t>OCR</m:t>
          </m:r>
          <m:r>
            <m:rPr>
              <m:sty m:val="bi"/>
            </m:rPr>
            <w:rPr>
              <w:rFonts w:ascii="Cambria Math" w:hAnsi="Cambria Math"/>
              <w:sz w:val="24"/>
              <w:szCs w:val="24"/>
            </w:rPr>
            <m:t>0</m:t>
          </m:r>
          <m:r>
            <m:rPr>
              <m:sty m:val="bi"/>
            </m:rPr>
            <w:rPr>
              <w:rFonts w:ascii="Cambria Math" w:hAnsi="Cambria Math"/>
              <w:sz w:val="24"/>
              <w:szCs w:val="24"/>
            </w:rPr>
            <m:t xml:space="preserve">A =  </m:t>
          </m:r>
          <m:f>
            <m:fPr>
              <m:ctrlPr>
                <w:rPr>
                  <w:rFonts w:ascii="Cambria Math" w:hAnsi="Cambria Math"/>
                  <w:b/>
                  <w:bCs/>
                  <w:i/>
                  <w:sz w:val="24"/>
                  <w:szCs w:val="24"/>
                </w:rPr>
              </m:ctrlPr>
            </m:fPr>
            <m:num>
              <m:r>
                <m:rPr>
                  <m:sty m:val="bi"/>
                </m:rPr>
                <w:rPr>
                  <w:rFonts w:ascii="Cambria Math" w:hAnsi="Cambria Math"/>
                  <w:sz w:val="24"/>
                  <w:szCs w:val="24"/>
                </w:rPr>
                <m:t xml:space="preserve">500* </m:t>
              </m:r>
              <m:sSup>
                <m:sSupPr>
                  <m:ctrlPr>
                    <w:rPr>
                      <w:rFonts w:ascii="Cambria Math" w:hAnsi="Cambria Math"/>
                      <w:b/>
                      <w:bCs/>
                      <w:i/>
                      <w:sz w:val="24"/>
                      <w:szCs w:val="24"/>
                    </w:rPr>
                  </m:ctrlPr>
                </m:sSupPr>
                <m:e>
                  <m:r>
                    <m:rPr>
                      <m:sty m:val="bi"/>
                    </m:rPr>
                    <w:rPr>
                      <w:rFonts w:ascii="Cambria Math" w:hAnsi="Cambria Math"/>
                      <w:sz w:val="24"/>
                      <w:szCs w:val="24"/>
                    </w:rPr>
                    <m:t>10</m:t>
                  </m:r>
                </m:e>
                <m:sup>
                  <m:r>
                    <m:rPr>
                      <m:sty m:val="bi"/>
                    </m:rPr>
                    <w:rPr>
                      <w:rFonts w:ascii="Cambria Math" w:hAnsi="Cambria Math"/>
                      <w:sz w:val="24"/>
                      <w:szCs w:val="24"/>
                    </w:rPr>
                    <m:t>-6</m:t>
                  </m:r>
                </m:sup>
              </m:sSup>
              <m:r>
                <m:rPr>
                  <m:sty m:val="bi"/>
                </m:rPr>
                <w:rPr>
                  <w:rFonts w:ascii="Cambria Math" w:hAnsi="Cambria Math"/>
                  <w:sz w:val="24"/>
                  <w:szCs w:val="24"/>
                </w:rPr>
                <m:t>*16*</m:t>
              </m:r>
              <m:sSup>
                <m:sSupPr>
                  <m:ctrlPr>
                    <w:rPr>
                      <w:rFonts w:ascii="Cambria Math" w:hAnsi="Cambria Math"/>
                      <w:b/>
                      <w:bCs/>
                      <w:i/>
                      <w:sz w:val="24"/>
                      <w:szCs w:val="24"/>
                    </w:rPr>
                  </m:ctrlPr>
                </m:sSupPr>
                <m:e>
                  <m:r>
                    <m:rPr>
                      <m:sty m:val="bi"/>
                    </m:rPr>
                    <w:rPr>
                      <w:rFonts w:ascii="Cambria Math" w:hAnsi="Cambria Math"/>
                      <w:sz w:val="24"/>
                      <w:szCs w:val="24"/>
                    </w:rPr>
                    <m:t>10</m:t>
                  </m:r>
                </m:e>
                <m:sup>
                  <m:r>
                    <m:rPr>
                      <m:sty m:val="bi"/>
                    </m:rPr>
                    <w:rPr>
                      <w:rFonts w:ascii="Cambria Math" w:hAnsi="Cambria Math"/>
                      <w:sz w:val="24"/>
                      <w:szCs w:val="24"/>
                    </w:rPr>
                    <m:t>6</m:t>
                  </m:r>
                </m:sup>
              </m:sSup>
              <m:r>
                <m:rPr>
                  <m:sty m:val="bi"/>
                </m:rPr>
                <w:rPr>
                  <w:rFonts w:ascii="Cambria Math" w:hAnsi="Cambria Math"/>
                  <w:sz w:val="24"/>
                  <w:szCs w:val="24"/>
                </w:rPr>
                <m:t xml:space="preserve"> </m:t>
              </m:r>
            </m:num>
            <m:den>
              <m:r>
                <m:rPr>
                  <m:sty m:val="bi"/>
                </m:rPr>
                <w:rPr>
                  <w:rFonts w:ascii="Cambria Math" w:hAnsi="Cambria Math"/>
                  <w:sz w:val="24"/>
                  <w:szCs w:val="24"/>
                </w:rPr>
                <m:t>64</m:t>
              </m:r>
            </m:den>
          </m:f>
          <m:r>
            <m:rPr>
              <m:sty m:val="bi"/>
            </m:rPr>
            <w:rPr>
              <w:rFonts w:ascii="Cambria Math" w:hAnsi="Cambria Math"/>
              <w:sz w:val="24"/>
              <w:szCs w:val="24"/>
            </w:rPr>
            <m:t>-1 →OCR</m:t>
          </m:r>
          <m:r>
            <m:rPr>
              <m:sty m:val="bi"/>
            </m:rPr>
            <w:rPr>
              <w:rFonts w:ascii="Cambria Math" w:hAnsi="Cambria Math"/>
              <w:sz w:val="24"/>
              <w:szCs w:val="24"/>
            </w:rPr>
            <m:t>0</m:t>
          </m:r>
          <m:r>
            <m:rPr>
              <m:sty m:val="bi"/>
            </m:rPr>
            <w:rPr>
              <w:rFonts w:ascii="Cambria Math" w:hAnsi="Cambria Math"/>
              <w:sz w:val="24"/>
              <w:szCs w:val="24"/>
            </w:rPr>
            <m:t>A=124</m:t>
          </m:r>
        </m:oMath>
      </m:oMathPara>
    </w:p>
    <w:p w14:paraId="3ABDB4B0" w14:textId="7C54CC0B" w:rsidR="001B6112" w:rsidRDefault="00107D17" w:rsidP="001B6112">
      <w:pPr>
        <w:jc w:val="both"/>
        <w:rPr>
          <w:rFonts w:ascii="Times New Roman" w:hAnsi="Times New Roman"/>
          <w:sz w:val="24"/>
          <w:szCs w:val="24"/>
        </w:rPr>
      </w:pPr>
      <w:r>
        <w:rPr>
          <w:rFonts w:ascii="Times New Roman" w:hAnsi="Times New Roman"/>
          <w:sz w:val="24"/>
          <w:szCs w:val="24"/>
        </w:rPr>
        <w:t xml:space="preserve">Diese Werte können dann im Source Code festgelegt werden. </w:t>
      </w:r>
    </w:p>
    <w:p w14:paraId="26DECB9D" w14:textId="77777777" w:rsidR="001E6258" w:rsidRDefault="001E6258" w:rsidP="001E6258">
      <w:pPr>
        <w:keepNext/>
        <w:jc w:val="both"/>
      </w:pPr>
      <w:r>
        <w:rPr>
          <w:rFonts w:ascii="Times New Roman" w:hAnsi="Times New Roman"/>
          <w:noProof/>
          <w:sz w:val="24"/>
          <w:szCs w:val="24"/>
        </w:rPr>
        <w:drawing>
          <wp:inline distT="0" distB="0" distL="0" distR="0" wp14:anchorId="29C1ECA8" wp14:editId="46814CEB">
            <wp:extent cx="1374716" cy="1844040"/>
            <wp:effectExtent l="0" t="0" r="0" b="3810"/>
            <wp:docPr id="32" name="Grafik 32" descr="Ein Bild, das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19-10-26 at 15.33.24.jpeg"/>
                    <pic:cNvPicPr/>
                  </pic:nvPicPr>
                  <pic:blipFill rotWithShape="1">
                    <a:blip r:embed="rId11" cstate="print">
                      <a:extLst>
                        <a:ext uri="{28A0092B-C50C-407E-A947-70E740481C1C}">
                          <a14:useLocalDpi xmlns:a14="http://schemas.microsoft.com/office/drawing/2010/main" val="0"/>
                        </a:ext>
                      </a:extLst>
                    </a:blip>
                    <a:srcRect t="21930" r="50783" b="28554"/>
                    <a:stretch/>
                  </pic:blipFill>
                  <pic:spPr bwMode="auto">
                    <a:xfrm>
                      <a:off x="0" y="0"/>
                      <a:ext cx="1378902" cy="1849655"/>
                    </a:xfrm>
                    <a:prstGeom prst="rect">
                      <a:avLst/>
                    </a:prstGeom>
                    <a:ln>
                      <a:noFill/>
                    </a:ln>
                    <a:extLst>
                      <a:ext uri="{53640926-AAD7-44D8-BBD7-CCE9431645EC}">
                        <a14:shadowObscured xmlns:a14="http://schemas.microsoft.com/office/drawing/2010/main"/>
                      </a:ext>
                    </a:extLst>
                  </pic:spPr>
                </pic:pic>
              </a:graphicData>
            </a:graphic>
          </wp:inline>
        </w:drawing>
      </w:r>
    </w:p>
    <w:p w14:paraId="25D33DA4" w14:textId="35B975DF" w:rsidR="00107D17" w:rsidRDefault="001E6258" w:rsidP="001E6258">
      <w:pPr>
        <w:pStyle w:val="Beschriftung"/>
        <w:jc w:val="both"/>
        <w:rPr>
          <w:rFonts w:ascii="Times New Roman" w:hAnsi="Times New Roman"/>
          <w:sz w:val="24"/>
          <w:szCs w:val="24"/>
        </w:rPr>
      </w:pPr>
      <w:r>
        <w:t>Abb. 4: Aufbau des Zählers auf dem Steckbrett</w:t>
      </w:r>
    </w:p>
    <w:p w14:paraId="6FF8351B"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008000"/>
          <w:sz w:val="19"/>
          <w:szCs w:val="19"/>
          <w:highlight w:val="white"/>
          <w:lang w:eastAsia="de-AT"/>
        </w:rPr>
        <w:lastRenderedPageBreak/>
        <w:t>/*</w:t>
      </w:r>
    </w:p>
    <w:p w14:paraId="201A4632"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008000"/>
          <w:sz w:val="19"/>
          <w:szCs w:val="19"/>
          <w:highlight w:val="white"/>
          <w:lang w:eastAsia="de-AT"/>
        </w:rPr>
        <w:t xml:space="preserve"> * </w:t>
      </w:r>
      <w:proofErr w:type="spellStart"/>
      <w:r>
        <w:rPr>
          <w:rFonts w:ascii="Consolas" w:eastAsia="Times New Roman" w:hAnsi="Consolas" w:cs="Consolas"/>
          <w:color w:val="008000"/>
          <w:sz w:val="19"/>
          <w:szCs w:val="19"/>
          <w:highlight w:val="white"/>
          <w:lang w:eastAsia="de-AT"/>
        </w:rPr>
        <w:t>Labor_Timer_CTC.c</w:t>
      </w:r>
      <w:proofErr w:type="spellEnd"/>
    </w:p>
    <w:p w14:paraId="2B03C09C"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008000"/>
          <w:sz w:val="19"/>
          <w:szCs w:val="19"/>
          <w:highlight w:val="white"/>
          <w:lang w:eastAsia="de-AT"/>
        </w:rPr>
        <w:t xml:space="preserve"> *</w:t>
      </w:r>
    </w:p>
    <w:p w14:paraId="4A00EF59"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008000"/>
          <w:sz w:val="19"/>
          <w:szCs w:val="19"/>
          <w:highlight w:val="white"/>
          <w:lang w:eastAsia="de-AT"/>
        </w:rPr>
        <w:t xml:space="preserve"> * </w:t>
      </w:r>
      <w:proofErr w:type="spellStart"/>
      <w:r>
        <w:rPr>
          <w:rFonts w:ascii="Consolas" w:eastAsia="Times New Roman" w:hAnsi="Consolas" w:cs="Consolas"/>
          <w:color w:val="008000"/>
          <w:sz w:val="19"/>
          <w:szCs w:val="19"/>
          <w:highlight w:val="white"/>
          <w:lang w:eastAsia="de-AT"/>
        </w:rPr>
        <w:t>Created</w:t>
      </w:r>
      <w:proofErr w:type="spellEnd"/>
      <w:r>
        <w:rPr>
          <w:rFonts w:ascii="Consolas" w:eastAsia="Times New Roman" w:hAnsi="Consolas" w:cs="Consolas"/>
          <w:color w:val="008000"/>
          <w:sz w:val="19"/>
          <w:szCs w:val="19"/>
          <w:highlight w:val="white"/>
          <w:lang w:eastAsia="de-AT"/>
        </w:rPr>
        <w:t>: 23.10.2019 09:09:09</w:t>
      </w:r>
    </w:p>
    <w:p w14:paraId="20EAF889"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008000"/>
          <w:sz w:val="19"/>
          <w:szCs w:val="19"/>
          <w:highlight w:val="white"/>
          <w:lang w:eastAsia="de-AT"/>
        </w:rPr>
        <w:t xml:space="preserve"> * </w:t>
      </w:r>
      <w:proofErr w:type="spellStart"/>
      <w:r>
        <w:rPr>
          <w:rFonts w:ascii="Consolas" w:eastAsia="Times New Roman" w:hAnsi="Consolas" w:cs="Consolas"/>
          <w:color w:val="008000"/>
          <w:sz w:val="19"/>
          <w:szCs w:val="19"/>
          <w:highlight w:val="white"/>
          <w:lang w:eastAsia="de-AT"/>
        </w:rPr>
        <w:t>Author</w:t>
      </w:r>
      <w:proofErr w:type="spellEnd"/>
      <w:r>
        <w:rPr>
          <w:rFonts w:ascii="Consolas" w:eastAsia="Times New Roman" w:hAnsi="Consolas" w:cs="Consolas"/>
          <w:color w:val="008000"/>
          <w:sz w:val="19"/>
          <w:szCs w:val="19"/>
          <w:highlight w:val="white"/>
          <w:lang w:eastAsia="de-AT"/>
        </w:rPr>
        <w:t xml:space="preserve"> : Markus Z</w:t>
      </w:r>
    </w:p>
    <w:p w14:paraId="714D5305"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008000"/>
          <w:sz w:val="19"/>
          <w:szCs w:val="19"/>
          <w:highlight w:val="white"/>
          <w:lang w:eastAsia="de-AT"/>
        </w:rPr>
        <w:t xml:space="preserve"> */</w:t>
      </w:r>
      <w:r>
        <w:rPr>
          <w:rFonts w:ascii="Consolas" w:eastAsia="Times New Roman" w:hAnsi="Consolas" w:cs="Consolas"/>
          <w:color w:val="A31515"/>
          <w:sz w:val="19"/>
          <w:szCs w:val="19"/>
          <w:highlight w:val="white"/>
          <w:lang w:eastAsia="de-AT"/>
        </w:rPr>
        <w:t xml:space="preserve"> </w:t>
      </w:r>
    </w:p>
    <w:p w14:paraId="3E76C9F2"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p>
    <w:p w14:paraId="6E2E2EBD"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0000FF"/>
          <w:sz w:val="19"/>
          <w:szCs w:val="19"/>
          <w:highlight w:val="white"/>
          <w:lang w:eastAsia="de-AT"/>
        </w:rPr>
        <w:t>#</w:t>
      </w:r>
      <w:proofErr w:type="spellStart"/>
      <w:r>
        <w:rPr>
          <w:rFonts w:ascii="Consolas" w:eastAsia="Times New Roman" w:hAnsi="Consolas" w:cs="Consolas"/>
          <w:color w:val="0000FF"/>
          <w:sz w:val="19"/>
          <w:szCs w:val="19"/>
          <w:highlight w:val="white"/>
          <w:lang w:eastAsia="de-AT"/>
        </w:rPr>
        <w:t>include</w:t>
      </w:r>
      <w:proofErr w:type="spellEnd"/>
      <w:r>
        <w:rPr>
          <w:rFonts w:ascii="Consolas" w:eastAsia="Times New Roman" w:hAnsi="Consolas" w:cs="Consolas"/>
          <w:color w:val="A31515"/>
          <w:sz w:val="19"/>
          <w:szCs w:val="19"/>
          <w:highlight w:val="white"/>
          <w:lang w:eastAsia="de-AT"/>
        </w:rPr>
        <w:t xml:space="preserve"> </w:t>
      </w:r>
      <w:r>
        <w:rPr>
          <w:rFonts w:ascii="Consolas" w:eastAsia="Times New Roman" w:hAnsi="Consolas" w:cs="Consolas"/>
          <w:color w:val="000000"/>
          <w:sz w:val="19"/>
          <w:szCs w:val="19"/>
          <w:highlight w:val="white"/>
          <w:lang w:eastAsia="de-AT"/>
        </w:rPr>
        <w:t>&lt;</w:t>
      </w:r>
      <w:proofErr w:type="spellStart"/>
      <w:r>
        <w:rPr>
          <w:rFonts w:ascii="Consolas" w:eastAsia="Times New Roman" w:hAnsi="Consolas" w:cs="Consolas"/>
          <w:color w:val="000000"/>
          <w:sz w:val="19"/>
          <w:szCs w:val="19"/>
          <w:highlight w:val="white"/>
          <w:lang w:eastAsia="de-AT"/>
        </w:rPr>
        <w:t>avr</w:t>
      </w:r>
      <w:proofErr w:type="spellEnd"/>
      <w:r>
        <w:rPr>
          <w:rFonts w:ascii="Consolas" w:eastAsia="Times New Roman" w:hAnsi="Consolas" w:cs="Consolas"/>
          <w:color w:val="000000"/>
          <w:sz w:val="19"/>
          <w:szCs w:val="19"/>
          <w:highlight w:val="white"/>
          <w:lang w:eastAsia="de-AT"/>
        </w:rPr>
        <w:t>/</w:t>
      </w:r>
      <w:proofErr w:type="spellStart"/>
      <w:r>
        <w:rPr>
          <w:rFonts w:ascii="Consolas" w:eastAsia="Times New Roman" w:hAnsi="Consolas" w:cs="Consolas"/>
          <w:color w:val="000000"/>
          <w:sz w:val="19"/>
          <w:szCs w:val="19"/>
          <w:highlight w:val="white"/>
          <w:lang w:eastAsia="de-AT"/>
        </w:rPr>
        <w:t>io.h</w:t>
      </w:r>
      <w:proofErr w:type="spellEnd"/>
      <w:r>
        <w:rPr>
          <w:rFonts w:ascii="Consolas" w:eastAsia="Times New Roman" w:hAnsi="Consolas" w:cs="Consolas"/>
          <w:color w:val="000000"/>
          <w:sz w:val="19"/>
          <w:szCs w:val="19"/>
          <w:highlight w:val="white"/>
          <w:lang w:eastAsia="de-AT"/>
        </w:rPr>
        <w:t>&gt;</w:t>
      </w:r>
    </w:p>
    <w:p w14:paraId="7CC40317"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0000FF"/>
          <w:sz w:val="19"/>
          <w:szCs w:val="19"/>
          <w:highlight w:val="white"/>
          <w:lang w:eastAsia="de-AT"/>
        </w:rPr>
        <w:t>#</w:t>
      </w:r>
      <w:proofErr w:type="spellStart"/>
      <w:r>
        <w:rPr>
          <w:rFonts w:ascii="Consolas" w:eastAsia="Times New Roman" w:hAnsi="Consolas" w:cs="Consolas"/>
          <w:color w:val="0000FF"/>
          <w:sz w:val="19"/>
          <w:szCs w:val="19"/>
          <w:highlight w:val="white"/>
          <w:lang w:eastAsia="de-AT"/>
        </w:rPr>
        <w:t>include</w:t>
      </w:r>
      <w:proofErr w:type="spellEnd"/>
      <w:r>
        <w:rPr>
          <w:rFonts w:ascii="Consolas" w:eastAsia="Times New Roman" w:hAnsi="Consolas" w:cs="Consolas"/>
          <w:color w:val="A31515"/>
          <w:sz w:val="19"/>
          <w:szCs w:val="19"/>
          <w:highlight w:val="white"/>
          <w:lang w:eastAsia="de-AT"/>
        </w:rPr>
        <w:t xml:space="preserve"> </w:t>
      </w:r>
      <w:r>
        <w:rPr>
          <w:rFonts w:ascii="Consolas" w:eastAsia="Times New Roman" w:hAnsi="Consolas" w:cs="Consolas"/>
          <w:color w:val="000000"/>
          <w:sz w:val="19"/>
          <w:szCs w:val="19"/>
          <w:highlight w:val="white"/>
          <w:lang w:eastAsia="de-AT"/>
        </w:rPr>
        <w:t>&lt;</w:t>
      </w:r>
      <w:proofErr w:type="spellStart"/>
      <w:r>
        <w:rPr>
          <w:rFonts w:ascii="Consolas" w:eastAsia="Times New Roman" w:hAnsi="Consolas" w:cs="Consolas"/>
          <w:color w:val="000000"/>
          <w:sz w:val="19"/>
          <w:szCs w:val="19"/>
          <w:highlight w:val="white"/>
          <w:lang w:eastAsia="de-AT"/>
        </w:rPr>
        <w:t>avr</w:t>
      </w:r>
      <w:proofErr w:type="spellEnd"/>
      <w:r>
        <w:rPr>
          <w:rFonts w:ascii="Consolas" w:eastAsia="Times New Roman" w:hAnsi="Consolas" w:cs="Consolas"/>
          <w:color w:val="000000"/>
          <w:sz w:val="19"/>
          <w:szCs w:val="19"/>
          <w:highlight w:val="white"/>
          <w:lang w:eastAsia="de-AT"/>
        </w:rPr>
        <w:t>/</w:t>
      </w:r>
      <w:proofErr w:type="spellStart"/>
      <w:r>
        <w:rPr>
          <w:rFonts w:ascii="Consolas" w:eastAsia="Times New Roman" w:hAnsi="Consolas" w:cs="Consolas"/>
          <w:color w:val="000000"/>
          <w:sz w:val="19"/>
          <w:szCs w:val="19"/>
          <w:highlight w:val="white"/>
          <w:lang w:eastAsia="de-AT"/>
        </w:rPr>
        <w:t>interrupt.h</w:t>
      </w:r>
      <w:proofErr w:type="spellEnd"/>
      <w:r>
        <w:rPr>
          <w:rFonts w:ascii="Consolas" w:eastAsia="Times New Roman" w:hAnsi="Consolas" w:cs="Consolas"/>
          <w:color w:val="000000"/>
          <w:sz w:val="19"/>
          <w:szCs w:val="19"/>
          <w:highlight w:val="white"/>
          <w:lang w:eastAsia="de-AT"/>
        </w:rPr>
        <w:t>&gt;</w:t>
      </w: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r>
        <w:rPr>
          <w:rFonts w:ascii="Consolas" w:eastAsia="Times New Roman" w:hAnsi="Consolas" w:cs="Consolas"/>
          <w:color w:val="008000"/>
          <w:sz w:val="19"/>
          <w:szCs w:val="19"/>
          <w:highlight w:val="white"/>
          <w:lang w:eastAsia="de-AT"/>
        </w:rPr>
        <w:t>// Die definierten Interrupts werden importiert</w:t>
      </w:r>
    </w:p>
    <w:p w14:paraId="148EB903" w14:textId="2C08CE16" w:rsidR="00107D17" w:rsidRDefault="001B5C41"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0000FF"/>
          <w:sz w:val="19"/>
          <w:szCs w:val="19"/>
          <w:highlight w:val="white"/>
          <w:lang w:eastAsia="de-AT"/>
        </w:rPr>
        <w:t>#</w:t>
      </w:r>
      <w:proofErr w:type="spellStart"/>
      <w:r>
        <w:rPr>
          <w:rFonts w:ascii="Consolas" w:eastAsia="Times New Roman" w:hAnsi="Consolas" w:cs="Consolas"/>
          <w:color w:val="0000FF"/>
          <w:sz w:val="19"/>
          <w:szCs w:val="19"/>
          <w:highlight w:val="white"/>
          <w:lang w:eastAsia="de-AT"/>
        </w:rPr>
        <w:t>define</w:t>
      </w:r>
      <w:proofErr w:type="spellEnd"/>
      <w:r>
        <w:rPr>
          <w:rFonts w:ascii="Consolas" w:eastAsia="Times New Roman" w:hAnsi="Consolas" w:cs="Consolas"/>
          <w:color w:val="A31515"/>
          <w:sz w:val="19"/>
          <w:szCs w:val="19"/>
          <w:highlight w:val="white"/>
          <w:lang w:eastAsia="de-AT"/>
        </w:rPr>
        <w:t xml:space="preserve"> </w:t>
      </w:r>
      <w:r>
        <w:rPr>
          <w:rFonts w:ascii="Consolas" w:eastAsia="Times New Roman" w:hAnsi="Consolas" w:cs="Consolas"/>
          <w:i/>
          <w:iCs/>
          <w:color w:val="A000A0"/>
          <w:sz w:val="19"/>
          <w:szCs w:val="19"/>
          <w:highlight w:val="white"/>
          <w:lang w:eastAsia="de-AT"/>
        </w:rPr>
        <w:t>F_CPU</w:t>
      </w:r>
      <w:r>
        <w:rPr>
          <w:rFonts w:ascii="Consolas" w:eastAsia="Times New Roman" w:hAnsi="Consolas" w:cs="Consolas"/>
          <w:color w:val="A31515"/>
          <w:sz w:val="19"/>
          <w:szCs w:val="19"/>
          <w:highlight w:val="white"/>
          <w:lang w:eastAsia="de-AT"/>
        </w:rPr>
        <w:t xml:space="preserve"> </w:t>
      </w:r>
      <w:r>
        <w:rPr>
          <w:rFonts w:ascii="Consolas" w:eastAsia="Times New Roman" w:hAnsi="Consolas" w:cs="Consolas"/>
          <w:color w:val="000000"/>
          <w:sz w:val="19"/>
          <w:szCs w:val="19"/>
          <w:highlight w:val="white"/>
          <w:lang w:eastAsia="de-AT"/>
        </w:rPr>
        <w:t>16000000</w:t>
      </w:r>
      <w:r>
        <w:rPr>
          <w:rFonts w:ascii="Consolas" w:eastAsia="Times New Roman" w:hAnsi="Consolas" w:cs="Consolas"/>
          <w:color w:val="A31515"/>
          <w:sz w:val="19"/>
          <w:szCs w:val="19"/>
          <w:highlight w:val="white"/>
          <w:lang w:eastAsia="de-AT"/>
        </w:rPr>
        <w:t xml:space="preserve">            </w:t>
      </w:r>
      <w:r>
        <w:rPr>
          <w:rFonts w:ascii="Consolas" w:eastAsia="Times New Roman" w:hAnsi="Consolas" w:cs="Consolas"/>
          <w:color w:val="008000"/>
          <w:sz w:val="19"/>
          <w:szCs w:val="19"/>
          <w:highlight w:val="white"/>
          <w:lang w:eastAsia="de-AT"/>
        </w:rPr>
        <w:t>//CPU-Takt auf 16MHz festlegen</w:t>
      </w:r>
    </w:p>
    <w:p w14:paraId="67F9AD32" w14:textId="77777777" w:rsidR="007A20E1" w:rsidRDefault="007A20E1"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p>
    <w:p w14:paraId="425C54D2"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proofErr w:type="spellStart"/>
      <w:r>
        <w:rPr>
          <w:rFonts w:ascii="Consolas" w:eastAsia="Times New Roman" w:hAnsi="Consolas" w:cs="Consolas"/>
          <w:color w:val="0000FF"/>
          <w:sz w:val="19"/>
          <w:szCs w:val="19"/>
          <w:highlight w:val="white"/>
          <w:lang w:eastAsia="de-AT"/>
        </w:rPr>
        <w:t>unsigned</w:t>
      </w:r>
      <w:proofErr w:type="spellEnd"/>
      <w:r>
        <w:rPr>
          <w:rFonts w:ascii="Consolas" w:eastAsia="Times New Roman" w:hAnsi="Consolas" w:cs="Consolas"/>
          <w:color w:val="A31515"/>
          <w:sz w:val="19"/>
          <w:szCs w:val="19"/>
          <w:highlight w:val="white"/>
          <w:lang w:eastAsia="de-AT"/>
        </w:rPr>
        <w:t xml:space="preserve"> </w:t>
      </w:r>
      <w:proofErr w:type="spellStart"/>
      <w:r>
        <w:rPr>
          <w:rFonts w:ascii="Consolas" w:eastAsia="Times New Roman" w:hAnsi="Consolas" w:cs="Consolas"/>
          <w:color w:val="0000FF"/>
          <w:sz w:val="19"/>
          <w:szCs w:val="19"/>
          <w:highlight w:val="white"/>
          <w:lang w:eastAsia="de-AT"/>
        </w:rPr>
        <w:t>int</w:t>
      </w:r>
      <w:proofErr w:type="spellEnd"/>
      <w:r>
        <w:rPr>
          <w:rFonts w:ascii="Consolas" w:eastAsia="Times New Roman" w:hAnsi="Consolas" w:cs="Consolas"/>
          <w:color w:val="A31515"/>
          <w:sz w:val="19"/>
          <w:szCs w:val="19"/>
          <w:highlight w:val="white"/>
          <w:lang w:eastAsia="de-AT"/>
        </w:rPr>
        <w:t xml:space="preserve"> </w:t>
      </w:r>
      <w:proofErr w:type="spellStart"/>
      <w:r>
        <w:rPr>
          <w:rFonts w:ascii="Consolas" w:eastAsia="Times New Roman" w:hAnsi="Consolas" w:cs="Consolas"/>
          <w:color w:val="000080"/>
          <w:sz w:val="19"/>
          <w:szCs w:val="19"/>
          <w:highlight w:val="white"/>
          <w:lang w:eastAsia="de-AT"/>
        </w:rPr>
        <w:t>counter</w:t>
      </w:r>
      <w:proofErr w:type="spellEnd"/>
      <w:r>
        <w:rPr>
          <w:rFonts w:ascii="Consolas" w:eastAsia="Times New Roman" w:hAnsi="Consolas" w:cs="Consolas"/>
          <w:color w:val="A31515"/>
          <w:sz w:val="19"/>
          <w:szCs w:val="19"/>
          <w:highlight w:val="white"/>
          <w:lang w:eastAsia="de-AT"/>
        </w:rPr>
        <w:t xml:space="preserve"> </w:t>
      </w:r>
      <w:r>
        <w:rPr>
          <w:rFonts w:ascii="Consolas" w:eastAsia="Times New Roman" w:hAnsi="Consolas" w:cs="Consolas"/>
          <w:color w:val="000000"/>
          <w:sz w:val="19"/>
          <w:szCs w:val="19"/>
          <w:highlight w:val="white"/>
          <w:lang w:eastAsia="de-AT"/>
        </w:rPr>
        <w:t>=</w:t>
      </w:r>
      <w:r>
        <w:rPr>
          <w:rFonts w:ascii="Consolas" w:eastAsia="Times New Roman" w:hAnsi="Consolas" w:cs="Consolas"/>
          <w:color w:val="A31515"/>
          <w:sz w:val="19"/>
          <w:szCs w:val="19"/>
          <w:highlight w:val="white"/>
          <w:lang w:eastAsia="de-AT"/>
        </w:rPr>
        <w:t xml:space="preserve"> </w:t>
      </w:r>
      <w:r>
        <w:rPr>
          <w:rFonts w:ascii="Consolas" w:eastAsia="Times New Roman" w:hAnsi="Consolas" w:cs="Consolas"/>
          <w:color w:val="000000"/>
          <w:sz w:val="19"/>
          <w:szCs w:val="19"/>
          <w:highlight w:val="white"/>
          <w:lang w:eastAsia="de-AT"/>
        </w:rPr>
        <w:t>0;</w:t>
      </w: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r>
        <w:rPr>
          <w:rFonts w:ascii="Consolas" w:eastAsia="Times New Roman" w:hAnsi="Consolas" w:cs="Consolas"/>
          <w:color w:val="008000"/>
          <w:sz w:val="19"/>
          <w:szCs w:val="19"/>
          <w:highlight w:val="white"/>
          <w:lang w:eastAsia="de-AT"/>
        </w:rPr>
        <w:t xml:space="preserve">// Zählervariable deklarieren </w:t>
      </w:r>
    </w:p>
    <w:p w14:paraId="6B2EE6FC" w14:textId="7994C2FC" w:rsidR="00107D17" w:rsidRDefault="00C048E3"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proofErr w:type="spellStart"/>
      <w:r>
        <w:rPr>
          <w:rFonts w:ascii="Consolas" w:eastAsia="Times New Roman" w:hAnsi="Consolas" w:cs="Consolas"/>
          <w:color w:val="0000FF"/>
          <w:sz w:val="19"/>
          <w:szCs w:val="19"/>
          <w:highlight w:val="white"/>
          <w:lang w:eastAsia="de-AT"/>
        </w:rPr>
        <w:t>void</w:t>
      </w:r>
      <w:proofErr w:type="spellEnd"/>
      <w:r>
        <w:rPr>
          <w:rFonts w:ascii="Consolas" w:eastAsia="Times New Roman" w:hAnsi="Consolas" w:cs="Consolas"/>
          <w:color w:val="A31515"/>
          <w:sz w:val="19"/>
          <w:szCs w:val="19"/>
          <w:highlight w:val="white"/>
          <w:lang w:eastAsia="de-AT"/>
        </w:rPr>
        <w:t xml:space="preserve"> </w:t>
      </w:r>
      <w:r>
        <w:rPr>
          <w:rFonts w:ascii="Consolas" w:eastAsia="Times New Roman" w:hAnsi="Consolas" w:cs="Consolas"/>
          <w:color w:val="880000"/>
          <w:sz w:val="19"/>
          <w:szCs w:val="19"/>
          <w:highlight w:val="white"/>
          <w:lang w:eastAsia="de-AT"/>
        </w:rPr>
        <w:t>TimerInit0</w:t>
      </w:r>
      <w:r>
        <w:rPr>
          <w:rFonts w:ascii="Consolas" w:eastAsia="Times New Roman" w:hAnsi="Consolas" w:cs="Consolas"/>
          <w:color w:val="000000"/>
          <w:sz w:val="19"/>
          <w:szCs w:val="19"/>
          <w:highlight w:val="white"/>
          <w:lang w:eastAsia="de-AT"/>
        </w:rPr>
        <w:t>();</w:t>
      </w:r>
      <w:r>
        <w:rPr>
          <w:rFonts w:ascii="Consolas" w:eastAsia="Times New Roman" w:hAnsi="Consolas" w:cs="Consolas"/>
          <w:color w:val="000000"/>
          <w:sz w:val="19"/>
          <w:szCs w:val="19"/>
          <w:highlight w:val="white"/>
          <w:lang w:eastAsia="de-AT"/>
        </w:rPr>
        <w:tab/>
      </w:r>
      <w:r>
        <w:rPr>
          <w:rFonts w:ascii="Consolas" w:eastAsia="Times New Roman" w:hAnsi="Consolas" w:cs="Consolas"/>
          <w:color w:val="000000"/>
          <w:sz w:val="19"/>
          <w:szCs w:val="19"/>
          <w:highlight w:val="white"/>
          <w:lang w:eastAsia="de-AT"/>
        </w:rPr>
        <w:tab/>
      </w:r>
      <w:r>
        <w:rPr>
          <w:rFonts w:ascii="Consolas" w:eastAsia="Times New Roman" w:hAnsi="Consolas" w:cs="Consolas"/>
          <w:color w:val="000000"/>
          <w:sz w:val="19"/>
          <w:szCs w:val="19"/>
          <w:highlight w:val="white"/>
          <w:lang w:eastAsia="de-AT"/>
        </w:rPr>
        <w:tab/>
      </w:r>
      <w:r>
        <w:rPr>
          <w:rFonts w:ascii="Consolas" w:eastAsia="Times New Roman" w:hAnsi="Consolas" w:cs="Consolas"/>
          <w:color w:val="008000"/>
          <w:sz w:val="19"/>
          <w:szCs w:val="19"/>
          <w:highlight w:val="white"/>
          <w:lang w:eastAsia="de-AT"/>
        </w:rPr>
        <w:t>//Prototyp für Funktion festlegen</w:t>
      </w:r>
    </w:p>
    <w:p w14:paraId="01604491"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proofErr w:type="spellStart"/>
      <w:r>
        <w:rPr>
          <w:rFonts w:ascii="Consolas" w:eastAsia="Times New Roman" w:hAnsi="Consolas" w:cs="Consolas"/>
          <w:color w:val="0000FF"/>
          <w:sz w:val="19"/>
          <w:szCs w:val="19"/>
          <w:highlight w:val="white"/>
          <w:lang w:eastAsia="de-AT"/>
        </w:rPr>
        <w:t>int</w:t>
      </w:r>
      <w:proofErr w:type="spellEnd"/>
      <w:r>
        <w:rPr>
          <w:rFonts w:ascii="Consolas" w:eastAsia="Times New Roman" w:hAnsi="Consolas" w:cs="Consolas"/>
          <w:color w:val="A31515"/>
          <w:sz w:val="19"/>
          <w:szCs w:val="19"/>
          <w:highlight w:val="white"/>
          <w:lang w:eastAsia="de-AT"/>
        </w:rPr>
        <w:t xml:space="preserve"> </w:t>
      </w:r>
      <w:proofErr w:type="spellStart"/>
      <w:r>
        <w:rPr>
          <w:rFonts w:ascii="Consolas" w:eastAsia="Times New Roman" w:hAnsi="Consolas" w:cs="Consolas"/>
          <w:color w:val="880000"/>
          <w:sz w:val="19"/>
          <w:szCs w:val="19"/>
          <w:highlight w:val="white"/>
          <w:lang w:eastAsia="de-AT"/>
        </w:rPr>
        <w:t>main</w:t>
      </w:r>
      <w:proofErr w:type="spellEnd"/>
      <w:r>
        <w:rPr>
          <w:rFonts w:ascii="Consolas" w:eastAsia="Times New Roman" w:hAnsi="Consolas" w:cs="Consolas"/>
          <w:color w:val="000000"/>
          <w:sz w:val="19"/>
          <w:szCs w:val="19"/>
          <w:highlight w:val="white"/>
          <w:lang w:eastAsia="de-AT"/>
        </w:rPr>
        <w:t>(</w:t>
      </w:r>
      <w:proofErr w:type="spellStart"/>
      <w:r>
        <w:rPr>
          <w:rFonts w:ascii="Consolas" w:eastAsia="Times New Roman" w:hAnsi="Consolas" w:cs="Consolas"/>
          <w:color w:val="0000FF"/>
          <w:sz w:val="19"/>
          <w:szCs w:val="19"/>
          <w:highlight w:val="white"/>
          <w:lang w:eastAsia="de-AT"/>
        </w:rPr>
        <w:t>void</w:t>
      </w:r>
      <w:proofErr w:type="spellEnd"/>
      <w:r>
        <w:rPr>
          <w:rFonts w:ascii="Consolas" w:eastAsia="Times New Roman" w:hAnsi="Consolas" w:cs="Consolas"/>
          <w:color w:val="000000"/>
          <w:sz w:val="19"/>
          <w:szCs w:val="19"/>
          <w:highlight w:val="white"/>
          <w:lang w:eastAsia="de-AT"/>
        </w:rPr>
        <w:t>)</w:t>
      </w:r>
    </w:p>
    <w:p w14:paraId="65331B42"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000000"/>
          <w:sz w:val="19"/>
          <w:szCs w:val="19"/>
          <w:highlight w:val="white"/>
          <w:lang w:eastAsia="de-AT"/>
        </w:rPr>
        <w:t>{</w:t>
      </w:r>
    </w:p>
    <w:p w14:paraId="74A98FBC"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A31515"/>
          <w:sz w:val="19"/>
          <w:szCs w:val="19"/>
          <w:highlight w:val="white"/>
          <w:lang w:eastAsia="de-AT"/>
        </w:rPr>
        <w:tab/>
      </w:r>
      <w:r>
        <w:rPr>
          <w:rFonts w:ascii="Consolas" w:eastAsia="Times New Roman" w:hAnsi="Consolas" w:cs="Consolas"/>
          <w:color w:val="A000A0"/>
          <w:sz w:val="19"/>
          <w:szCs w:val="19"/>
          <w:highlight w:val="white"/>
          <w:lang w:eastAsia="de-AT"/>
        </w:rPr>
        <w:t>DDRA</w:t>
      </w:r>
      <w:r>
        <w:rPr>
          <w:rFonts w:ascii="Consolas" w:eastAsia="Times New Roman" w:hAnsi="Consolas" w:cs="Consolas"/>
          <w:color w:val="A31515"/>
          <w:sz w:val="19"/>
          <w:szCs w:val="19"/>
          <w:highlight w:val="white"/>
          <w:lang w:eastAsia="de-AT"/>
        </w:rPr>
        <w:t xml:space="preserve"> </w:t>
      </w:r>
      <w:r>
        <w:rPr>
          <w:rFonts w:ascii="Consolas" w:eastAsia="Times New Roman" w:hAnsi="Consolas" w:cs="Consolas"/>
          <w:color w:val="000000"/>
          <w:sz w:val="19"/>
          <w:szCs w:val="19"/>
          <w:highlight w:val="white"/>
          <w:lang w:eastAsia="de-AT"/>
        </w:rPr>
        <w:t>=</w:t>
      </w:r>
      <w:r>
        <w:rPr>
          <w:rFonts w:ascii="Consolas" w:eastAsia="Times New Roman" w:hAnsi="Consolas" w:cs="Consolas"/>
          <w:color w:val="A31515"/>
          <w:sz w:val="19"/>
          <w:szCs w:val="19"/>
          <w:highlight w:val="white"/>
          <w:lang w:eastAsia="de-AT"/>
        </w:rPr>
        <w:t xml:space="preserve"> </w:t>
      </w:r>
      <w:r>
        <w:rPr>
          <w:rFonts w:ascii="Consolas" w:eastAsia="Times New Roman" w:hAnsi="Consolas" w:cs="Consolas"/>
          <w:color w:val="000000"/>
          <w:sz w:val="19"/>
          <w:szCs w:val="19"/>
          <w:highlight w:val="white"/>
          <w:lang w:eastAsia="de-AT"/>
        </w:rPr>
        <w:t>0xFF;</w:t>
      </w: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r>
        <w:rPr>
          <w:rFonts w:ascii="Consolas" w:eastAsia="Times New Roman" w:hAnsi="Consolas" w:cs="Consolas"/>
          <w:color w:val="008000"/>
          <w:sz w:val="19"/>
          <w:szCs w:val="19"/>
          <w:highlight w:val="white"/>
          <w:lang w:eastAsia="de-AT"/>
        </w:rPr>
        <w:t>// DDRA auf Output setzen</w:t>
      </w:r>
    </w:p>
    <w:p w14:paraId="27FC2605"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A31515"/>
          <w:sz w:val="19"/>
          <w:szCs w:val="19"/>
          <w:highlight w:val="white"/>
          <w:lang w:eastAsia="de-AT"/>
        </w:rPr>
        <w:tab/>
      </w:r>
      <w:r>
        <w:rPr>
          <w:rFonts w:ascii="Consolas" w:eastAsia="Times New Roman" w:hAnsi="Consolas" w:cs="Consolas"/>
          <w:color w:val="880000"/>
          <w:sz w:val="19"/>
          <w:szCs w:val="19"/>
          <w:highlight w:val="white"/>
          <w:lang w:eastAsia="de-AT"/>
        </w:rPr>
        <w:t>InitTimer0</w:t>
      </w:r>
      <w:r>
        <w:rPr>
          <w:rFonts w:ascii="Consolas" w:eastAsia="Times New Roman" w:hAnsi="Consolas" w:cs="Consolas"/>
          <w:color w:val="000000"/>
          <w:sz w:val="19"/>
          <w:szCs w:val="19"/>
          <w:highlight w:val="white"/>
          <w:lang w:eastAsia="de-AT"/>
        </w:rPr>
        <w:t>();</w:t>
      </w: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r>
        <w:rPr>
          <w:rFonts w:ascii="Consolas" w:eastAsia="Times New Roman" w:hAnsi="Consolas" w:cs="Consolas"/>
          <w:color w:val="008000"/>
          <w:sz w:val="19"/>
          <w:szCs w:val="19"/>
          <w:highlight w:val="white"/>
          <w:lang w:eastAsia="de-AT"/>
        </w:rPr>
        <w:t xml:space="preserve">// </w:t>
      </w:r>
      <w:proofErr w:type="spellStart"/>
      <w:r>
        <w:rPr>
          <w:rFonts w:ascii="Consolas" w:eastAsia="Times New Roman" w:hAnsi="Consolas" w:cs="Consolas"/>
          <w:color w:val="008000"/>
          <w:sz w:val="19"/>
          <w:szCs w:val="19"/>
          <w:highlight w:val="white"/>
          <w:lang w:eastAsia="de-AT"/>
        </w:rPr>
        <w:t>Timer</w:t>
      </w:r>
      <w:proofErr w:type="spellEnd"/>
      <w:r>
        <w:rPr>
          <w:rFonts w:ascii="Consolas" w:eastAsia="Times New Roman" w:hAnsi="Consolas" w:cs="Consolas"/>
          <w:color w:val="008000"/>
          <w:sz w:val="19"/>
          <w:szCs w:val="19"/>
          <w:highlight w:val="white"/>
          <w:lang w:eastAsia="de-AT"/>
        </w:rPr>
        <w:t xml:space="preserve"> im CTC-Mode Initialisieren</w:t>
      </w:r>
    </w:p>
    <w:p w14:paraId="0F4B5813"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A31515"/>
          <w:sz w:val="19"/>
          <w:szCs w:val="19"/>
          <w:highlight w:val="white"/>
          <w:lang w:eastAsia="de-AT"/>
        </w:rPr>
        <w:tab/>
      </w:r>
    </w:p>
    <w:p w14:paraId="587E849A"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A31515"/>
          <w:sz w:val="19"/>
          <w:szCs w:val="19"/>
          <w:highlight w:val="white"/>
          <w:lang w:eastAsia="de-AT"/>
        </w:rPr>
        <w:tab/>
      </w:r>
      <w:proofErr w:type="spellStart"/>
      <w:r>
        <w:rPr>
          <w:rFonts w:ascii="Consolas" w:eastAsia="Times New Roman" w:hAnsi="Consolas" w:cs="Consolas"/>
          <w:color w:val="0000FF"/>
          <w:sz w:val="19"/>
          <w:szCs w:val="19"/>
          <w:highlight w:val="white"/>
          <w:lang w:eastAsia="de-AT"/>
        </w:rPr>
        <w:t>while</w:t>
      </w:r>
      <w:proofErr w:type="spellEnd"/>
      <w:r>
        <w:rPr>
          <w:rFonts w:ascii="Consolas" w:eastAsia="Times New Roman" w:hAnsi="Consolas" w:cs="Consolas"/>
          <w:color w:val="A31515"/>
          <w:sz w:val="19"/>
          <w:szCs w:val="19"/>
          <w:highlight w:val="white"/>
          <w:lang w:eastAsia="de-AT"/>
        </w:rPr>
        <w:t xml:space="preserve"> </w:t>
      </w:r>
      <w:r>
        <w:rPr>
          <w:rFonts w:ascii="Consolas" w:eastAsia="Times New Roman" w:hAnsi="Consolas" w:cs="Consolas"/>
          <w:color w:val="000000"/>
          <w:sz w:val="19"/>
          <w:szCs w:val="19"/>
          <w:highlight w:val="white"/>
          <w:lang w:eastAsia="de-AT"/>
        </w:rPr>
        <w:t>(1)</w:t>
      </w:r>
    </w:p>
    <w:p w14:paraId="08B1EE87"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A31515"/>
          <w:sz w:val="19"/>
          <w:szCs w:val="19"/>
          <w:highlight w:val="white"/>
          <w:lang w:eastAsia="de-AT"/>
        </w:rPr>
        <w:tab/>
      </w:r>
      <w:r>
        <w:rPr>
          <w:rFonts w:ascii="Consolas" w:eastAsia="Times New Roman" w:hAnsi="Consolas" w:cs="Consolas"/>
          <w:color w:val="000000"/>
          <w:sz w:val="19"/>
          <w:szCs w:val="19"/>
          <w:highlight w:val="white"/>
          <w:lang w:eastAsia="de-AT"/>
        </w:rPr>
        <w:t>{</w:t>
      </w:r>
    </w:p>
    <w:p w14:paraId="2D1857B5"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r>
        <w:rPr>
          <w:rFonts w:ascii="Consolas" w:eastAsia="Times New Roman" w:hAnsi="Consolas" w:cs="Consolas"/>
          <w:color w:val="A000A0"/>
          <w:sz w:val="19"/>
          <w:szCs w:val="19"/>
          <w:highlight w:val="white"/>
          <w:lang w:eastAsia="de-AT"/>
        </w:rPr>
        <w:t>PORTA</w:t>
      </w:r>
      <w:r>
        <w:rPr>
          <w:rFonts w:ascii="Consolas" w:eastAsia="Times New Roman" w:hAnsi="Consolas" w:cs="Consolas"/>
          <w:color w:val="A31515"/>
          <w:sz w:val="19"/>
          <w:szCs w:val="19"/>
          <w:highlight w:val="white"/>
          <w:lang w:eastAsia="de-AT"/>
        </w:rPr>
        <w:t xml:space="preserve"> </w:t>
      </w:r>
      <w:r>
        <w:rPr>
          <w:rFonts w:ascii="Consolas" w:eastAsia="Times New Roman" w:hAnsi="Consolas" w:cs="Consolas"/>
          <w:color w:val="000000"/>
          <w:sz w:val="19"/>
          <w:szCs w:val="19"/>
          <w:highlight w:val="white"/>
          <w:lang w:eastAsia="de-AT"/>
        </w:rPr>
        <w:t>=</w:t>
      </w:r>
      <w:r>
        <w:rPr>
          <w:rFonts w:ascii="Consolas" w:eastAsia="Times New Roman" w:hAnsi="Consolas" w:cs="Consolas"/>
          <w:color w:val="A31515"/>
          <w:sz w:val="19"/>
          <w:szCs w:val="19"/>
          <w:highlight w:val="white"/>
          <w:lang w:eastAsia="de-AT"/>
        </w:rPr>
        <w:t xml:space="preserve"> </w:t>
      </w:r>
      <w:proofErr w:type="spellStart"/>
      <w:r>
        <w:rPr>
          <w:rFonts w:ascii="Consolas" w:eastAsia="Times New Roman" w:hAnsi="Consolas" w:cs="Consolas"/>
          <w:color w:val="000080"/>
          <w:sz w:val="19"/>
          <w:szCs w:val="19"/>
          <w:highlight w:val="white"/>
          <w:lang w:eastAsia="de-AT"/>
        </w:rPr>
        <w:t>counter</w:t>
      </w:r>
      <w:proofErr w:type="spellEnd"/>
      <w:r>
        <w:rPr>
          <w:rFonts w:ascii="Consolas" w:eastAsia="Times New Roman" w:hAnsi="Consolas" w:cs="Consolas"/>
          <w:color w:val="000000"/>
          <w:sz w:val="19"/>
          <w:szCs w:val="19"/>
          <w:highlight w:val="white"/>
          <w:lang w:eastAsia="de-AT"/>
        </w:rPr>
        <w:t>;</w:t>
      </w: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r>
        <w:rPr>
          <w:rFonts w:ascii="Consolas" w:eastAsia="Times New Roman" w:hAnsi="Consolas" w:cs="Consolas"/>
          <w:color w:val="008000"/>
          <w:sz w:val="19"/>
          <w:szCs w:val="19"/>
          <w:highlight w:val="white"/>
          <w:lang w:eastAsia="de-AT"/>
        </w:rPr>
        <w:t>// Inhalt der Zählervariable auf PORTA ausgeben</w:t>
      </w:r>
    </w:p>
    <w:p w14:paraId="19E98A1B"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A31515"/>
          <w:sz w:val="19"/>
          <w:szCs w:val="19"/>
          <w:highlight w:val="white"/>
          <w:lang w:eastAsia="de-AT"/>
        </w:rPr>
        <w:tab/>
      </w:r>
      <w:r>
        <w:rPr>
          <w:rFonts w:ascii="Consolas" w:eastAsia="Times New Roman" w:hAnsi="Consolas" w:cs="Consolas"/>
          <w:color w:val="000000"/>
          <w:sz w:val="19"/>
          <w:szCs w:val="19"/>
          <w:highlight w:val="white"/>
          <w:lang w:eastAsia="de-AT"/>
        </w:rPr>
        <w:t>}</w:t>
      </w:r>
    </w:p>
    <w:p w14:paraId="2F63EEFF"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000000"/>
          <w:sz w:val="19"/>
          <w:szCs w:val="19"/>
          <w:highlight w:val="white"/>
          <w:lang w:eastAsia="de-AT"/>
        </w:rPr>
        <w:t>}</w:t>
      </w:r>
    </w:p>
    <w:p w14:paraId="27D48787"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p>
    <w:p w14:paraId="1F60062F" w14:textId="13648158"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A000A0"/>
          <w:sz w:val="19"/>
          <w:szCs w:val="19"/>
          <w:highlight w:val="white"/>
          <w:lang w:eastAsia="de-AT"/>
        </w:rPr>
        <w:t>ISR</w:t>
      </w:r>
      <w:r>
        <w:rPr>
          <w:rFonts w:ascii="Consolas" w:eastAsia="Times New Roman" w:hAnsi="Consolas" w:cs="Consolas"/>
          <w:color w:val="000000"/>
          <w:sz w:val="19"/>
          <w:szCs w:val="19"/>
          <w:highlight w:val="white"/>
          <w:lang w:eastAsia="de-AT"/>
        </w:rPr>
        <w:t>(</w:t>
      </w:r>
      <w:r>
        <w:rPr>
          <w:rFonts w:ascii="Consolas" w:eastAsia="Times New Roman" w:hAnsi="Consolas" w:cs="Consolas"/>
          <w:color w:val="A000A0"/>
          <w:sz w:val="19"/>
          <w:szCs w:val="19"/>
          <w:highlight w:val="white"/>
          <w:lang w:eastAsia="de-AT"/>
        </w:rPr>
        <w:t>TIMER0_COMPA_</w:t>
      </w:r>
      <w:r w:rsidR="00C048E3">
        <w:rPr>
          <w:rFonts w:ascii="Consolas" w:eastAsia="Times New Roman" w:hAnsi="Consolas" w:cs="Consolas"/>
          <w:color w:val="A000A0"/>
          <w:sz w:val="19"/>
          <w:szCs w:val="19"/>
          <w:highlight w:val="white"/>
          <w:lang w:eastAsia="de-AT"/>
        </w:rPr>
        <w:t>vect</w:t>
      </w:r>
      <w:r w:rsidR="00C048E3">
        <w:rPr>
          <w:rFonts w:ascii="Consolas" w:eastAsia="Times New Roman" w:hAnsi="Consolas" w:cs="Consolas"/>
          <w:color w:val="000000"/>
          <w:sz w:val="19"/>
          <w:szCs w:val="19"/>
          <w:highlight w:val="white"/>
          <w:lang w:eastAsia="de-AT"/>
        </w:rPr>
        <w:t>) {</w:t>
      </w:r>
      <w:r>
        <w:rPr>
          <w:rFonts w:ascii="Consolas" w:eastAsia="Times New Roman" w:hAnsi="Consolas" w:cs="Consolas"/>
          <w:color w:val="A31515"/>
          <w:sz w:val="19"/>
          <w:szCs w:val="19"/>
          <w:highlight w:val="white"/>
          <w:lang w:eastAsia="de-AT"/>
        </w:rPr>
        <w:t xml:space="preserve">        </w:t>
      </w:r>
      <w:r>
        <w:rPr>
          <w:rFonts w:ascii="Consolas" w:eastAsia="Times New Roman" w:hAnsi="Consolas" w:cs="Consolas"/>
          <w:color w:val="008000"/>
          <w:sz w:val="19"/>
          <w:szCs w:val="19"/>
          <w:highlight w:val="white"/>
          <w:lang w:eastAsia="de-AT"/>
        </w:rPr>
        <w:t xml:space="preserve">// Interrupt Service Routine für </w:t>
      </w:r>
      <w:proofErr w:type="spellStart"/>
      <w:r>
        <w:rPr>
          <w:rFonts w:ascii="Consolas" w:eastAsia="Times New Roman" w:hAnsi="Consolas" w:cs="Consolas"/>
          <w:color w:val="008000"/>
          <w:sz w:val="19"/>
          <w:szCs w:val="19"/>
          <w:highlight w:val="white"/>
          <w:lang w:eastAsia="de-AT"/>
        </w:rPr>
        <w:t>Compare</w:t>
      </w:r>
      <w:proofErr w:type="spellEnd"/>
      <w:r>
        <w:rPr>
          <w:rFonts w:ascii="Consolas" w:eastAsia="Times New Roman" w:hAnsi="Consolas" w:cs="Consolas"/>
          <w:color w:val="008000"/>
          <w:sz w:val="19"/>
          <w:szCs w:val="19"/>
          <w:highlight w:val="white"/>
          <w:lang w:eastAsia="de-AT"/>
        </w:rPr>
        <w:t xml:space="preserve"> Match Interrupt definieren</w:t>
      </w:r>
    </w:p>
    <w:p w14:paraId="41D9FF22"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p>
    <w:p w14:paraId="631D8ED2"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proofErr w:type="spellStart"/>
      <w:r>
        <w:rPr>
          <w:rFonts w:ascii="Consolas" w:eastAsia="Times New Roman" w:hAnsi="Consolas" w:cs="Consolas"/>
          <w:color w:val="0000FF"/>
          <w:sz w:val="19"/>
          <w:szCs w:val="19"/>
          <w:highlight w:val="white"/>
          <w:lang w:eastAsia="de-AT"/>
        </w:rPr>
        <w:t>if</w:t>
      </w:r>
      <w:proofErr w:type="spellEnd"/>
      <w:r>
        <w:rPr>
          <w:rFonts w:ascii="Consolas" w:eastAsia="Times New Roman" w:hAnsi="Consolas" w:cs="Consolas"/>
          <w:color w:val="000000"/>
          <w:sz w:val="19"/>
          <w:szCs w:val="19"/>
          <w:highlight w:val="white"/>
          <w:lang w:eastAsia="de-AT"/>
        </w:rPr>
        <w:t>(</w:t>
      </w:r>
      <w:proofErr w:type="spellStart"/>
      <w:r>
        <w:rPr>
          <w:rFonts w:ascii="Consolas" w:eastAsia="Times New Roman" w:hAnsi="Consolas" w:cs="Consolas"/>
          <w:color w:val="000080"/>
          <w:sz w:val="19"/>
          <w:szCs w:val="19"/>
          <w:highlight w:val="white"/>
          <w:lang w:eastAsia="de-AT"/>
        </w:rPr>
        <w:t>counter</w:t>
      </w:r>
      <w:proofErr w:type="spellEnd"/>
      <w:r>
        <w:rPr>
          <w:rFonts w:ascii="Consolas" w:eastAsia="Times New Roman" w:hAnsi="Consolas" w:cs="Consolas"/>
          <w:color w:val="A31515"/>
          <w:sz w:val="19"/>
          <w:szCs w:val="19"/>
          <w:highlight w:val="white"/>
          <w:lang w:eastAsia="de-AT"/>
        </w:rPr>
        <w:t xml:space="preserve"> </w:t>
      </w:r>
      <w:r>
        <w:rPr>
          <w:rFonts w:ascii="Consolas" w:eastAsia="Times New Roman" w:hAnsi="Consolas" w:cs="Consolas"/>
          <w:color w:val="000000"/>
          <w:sz w:val="19"/>
          <w:szCs w:val="19"/>
          <w:highlight w:val="white"/>
          <w:lang w:eastAsia="de-AT"/>
        </w:rPr>
        <w:t>&lt;</w:t>
      </w:r>
      <w:r>
        <w:rPr>
          <w:rFonts w:ascii="Consolas" w:eastAsia="Times New Roman" w:hAnsi="Consolas" w:cs="Consolas"/>
          <w:color w:val="A31515"/>
          <w:sz w:val="19"/>
          <w:szCs w:val="19"/>
          <w:highlight w:val="white"/>
          <w:lang w:eastAsia="de-AT"/>
        </w:rPr>
        <w:t xml:space="preserve"> </w:t>
      </w:r>
      <w:r>
        <w:rPr>
          <w:rFonts w:ascii="Consolas" w:eastAsia="Times New Roman" w:hAnsi="Consolas" w:cs="Consolas"/>
          <w:color w:val="000000"/>
          <w:sz w:val="19"/>
          <w:szCs w:val="19"/>
          <w:highlight w:val="white"/>
          <w:lang w:eastAsia="de-AT"/>
        </w:rPr>
        <w:t>128){</w:t>
      </w:r>
      <w:r>
        <w:rPr>
          <w:rFonts w:ascii="Consolas" w:eastAsia="Times New Roman" w:hAnsi="Consolas" w:cs="Consolas"/>
          <w:color w:val="A31515"/>
          <w:sz w:val="19"/>
          <w:szCs w:val="19"/>
          <w:highlight w:val="white"/>
          <w:lang w:eastAsia="de-AT"/>
        </w:rPr>
        <w:tab/>
        <w:t xml:space="preserve">   </w:t>
      </w:r>
      <w:r>
        <w:rPr>
          <w:rFonts w:ascii="Consolas" w:eastAsia="Times New Roman" w:hAnsi="Consolas" w:cs="Consolas"/>
          <w:color w:val="008000"/>
          <w:sz w:val="19"/>
          <w:szCs w:val="19"/>
          <w:highlight w:val="white"/>
          <w:lang w:eastAsia="de-AT"/>
        </w:rPr>
        <w:t>// Überprüfung ob Zählervariable kleiner 128 ist; wenn ja, wird diese inkrementiert</w:t>
      </w:r>
    </w:p>
    <w:p w14:paraId="7FFCF576"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proofErr w:type="spellStart"/>
      <w:r>
        <w:rPr>
          <w:rFonts w:ascii="Consolas" w:eastAsia="Times New Roman" w:hAnsi="Consolas" w:cs="Consolas"/>
          <w:color w:val="000080"/>
          <w:sz w:val="19"/>
          <w:szCs w:val="19"/>
          <w:highlight w:val="white"/>
          <w:lang w:eastAsia="de-AT"/>
        </w:rPr>
        <w:t>counter</w:t>
      </w:r>
      <w:proofErr w:type="spellEnd"/>
      <w:r>
        <w:rPr>
          <w:rFonts w:ascii="Consolas" w:eastAsia="Times New Roman" w:hAnsi="Consolas" w:cs="Consolas"/>
          <w:color w:val="000000"/>
          <w:sz w:val="19"/>
          <w:szCs w:val="19"/>
          <w:highlight w:val="white"/>
          <w:lang w:eastAsia="de-AT"/>
        </w:rPr>
        <w:t>++;</w:t>
      </w:r>
    </w:p>
    <w:p w14:paraId="2661B4A4"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r>
        <w:rPr>
          <w:rFonts w:ascii="Consolas" w:eastAsia="Times New Roman" w:hAnsi="Consolas" w:cs="Consolas"/>
          <w:color w:val="000000"/>
          <w:sz w:val="19"/>
          <w:szCs w:val="19"/>
          <w:highlight w:val="white"/>
          <w:lang w:eastAsia="de-AT"/>
        </w:rPr>
        <w:t>}</w:t>
      </w:r>
    </w:p>
    <w:p w14:paraId="0D5BCC53"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A31515"/>
          <w:sz w:val="19"/>
          <w:szCs w:val="19"/>
          <w:highlight w:val="white"/>
          <w:lang w:eastAsia="de-AT"/>
        </w:rPr>
        <w:tab/>
      </w:r>
    </w:p>
    <w:p w14:paraId="15BA5057"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proofErr w:type="spellStart"/>
      <w:r>
        <w:rPr>
          <w:rFonts w:ascii="Consolas" w:eastAsia="Times New Roman" w:hAnsi="Consolas" w:cs="Consolas"/>
          <w:color w:val="0000FF"/>
          <w:sz w:val="19"/>
          <w:szCs w:val="19"/>
          <w:highlight w:val="white"/>
          <w:lang w:eastAsia="de-AT"/>
        </w:rPr>
        <w:t>else</w:t>
      </w:r>
      <w:proofErr w:type="spellEnd"/>
      <w:r>
        <w:rPr>
          <w:rFonts w:ascii="Consolas" w:eastAsia="Times New Roman" w:hAnsi="Consolas" w:cs="Consolas"/>
          <w:color w:val="A31515"/>
          <w:sz w:val="19"/>
          <w:szCs w:val="19"/>
          <w:highlight w:val="white"/>
          <w:lang w:eastAsia="de-AT"/>
        </w:rPr>
        <w:t xml:space="preserve">                   </w:t>
      </w:r>
      <w:r>
        <w:rPr>
          <w:rFonts w:ascii="Consolas" w:eastAsia="Times New Roman" w:hAnsi="Consolas" w:cs="Consolas"/>
          <w:color w:val="008000"/>
          <w:sz w:val="19"/>
          <w:szCs w:val="19"/>
          <w:highlight w:val="white"/>
          <w:lang w:eastAsia="de-AT"/>
        </w:rPr>
        <w:t>// Sollte Zählervariable 128 sein wird diese zurückgesetzt</w:t>
      </w:r>
    </w:p>
    <w:p w14:paraId="27A8D852"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r>
        <w:rPr>
          <w:rFonts w:ascii="Consolas" w:eastAsia="Times New Roman" w:hAnsi="Consolas" w:cs="Consolas"/>
          <w:color w:val="000000"/>
          <w:sz w:val="19"/>
          <w:szCs w:val="19"/>
          <w:highlight w:val="white"/>
          <w:lang w:eastAsia="de-AT"/>
        </w:rPr>
        <w:t>{</w:t>
      </w:r>
    </w:p>
    <w:p w14:paraId="137F9CE8"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proofErr w:type="spellStart"/>
      <w:r>
        <w:rPr>
          <w:rFonts w:ascii="Consolas" w:eastAsia="Times New Roman" w:hAnsi="Consolas" w:cs="Consolas"/>
          <w:color w:val="000080"/>
          <w:sz w:val="19"/>
          <w:szCs w:val="19"/>
          <w:highlight w:val="white"/>
          <w:lang w:eastAsia="de-AT"/>
        </w:rPr>
        <w:t>counter</w:t>
      </w:r>
      <w:proofErr w:type="spellEnd"/>
      <w:r>
        <w:rPr>
          <w:rFonts w:ascii="Consolas" w:eastAsia="Times New Roman" w:hAnsi="Consolas" w:cs="Consolas"/>
          <w:color w:val="A31515"/>
          <w:sz w:val="19"/>
          <w:szCs w:val="19"/>
          <w:highlight w:val="white"/>
          <w:lang w:eastAsia="de-AT"/>
        </w:rPr>
        <w:t xml:space="preserve"> </w:t>
      </w:r>
      <w:r>
        <w:rPr>
          <w:rFonts w:ascii="Consolas" w:eastAsia="Times New Roman" w:hAnsi="Consolas" w:cs="Consolas"/>
          <w:color w:val="000000"/>
          <w:sz w:val="19"/>
          <w:szCs w:val="19"/>
          <w:highlight w:val="white"/>
          <w:lang w:eastAsia="de-AT"/>
        </w:rPr>
        <w:t>=</w:t>
      </w:r>
      <w:r>
        <w:rPr>
          <w:rFonts w:ascii="Consolas" w:eastAsia="Times New Roman" w:hAnsi="Consolas" w:cs="Consolas"/>
          <w:color w:val="A31515"/>
          <w:sz w:val="19"/>
          <w:szCs w:val="19"/>
          <w:highlight w:val="white"/>
          <w:lang w:eastAsia="de-AT"/>
        </w:rPr>
        <w:t xml:space="preserve"> </w:t>
      </w:r>
      <w:r>
        <w:rPr>
          <w:rFonts w:ascii="Consolas" w:eastAsia="Times New Roman" w:hAnsi="Consolas" w:cs="Consolas"/>
          <w:color w:val="000000"/>
          <w:sz w:val="19"/>
          <w:szCs w:val="19"/>
          <w:highlight w:val="white"/>
          <w:lang w:eastAsia="de-AT"/>
        </w:rPr>
        <w:t>0;</w:t>
      </w:r>
      <w:r>
        <w:rPr>
          <w:rFonts w:ascii="Consolas" w:eastAsia="Times New Roman" w:hAnsi="Consolas" w:cs="Consolas"/>
          <w:color w:val="A31515"/>
          <w:sz w:val="19"/>
          <w:szCs w:val="19"/>
          <w:highlight w:val="white"/>
          <w:lang w:eastAsia="de-AT"/>
        </w:rPr>
        <w:t xml:space="preserve"> </w:t>
      </w:r>
    </w:p>
    <w:p w14:paraId="21B31EF7"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r>
        <w:rPr>
          <w:rFonts w:ascii="Consolas" w:eastAsia="Times New Roman" w:hAnsi="Consolas" w:cs="Consolas"/>
          <w:color w:val="000000"/>
          <w:sz w:val="19"/>
          <w:szCs w:val="19"/>
          <w:highlight w:val="white"/>
          <w:lang w:eastAsia="de-AT"/>
        </w:rPr>
        <w:t>}</w:t>
      </w:r>
    </w:p>
    <w:p w14:paraId="6FB7A36C"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A31515"/>
          <w:sz w:val="19"/>
          <w:szCs w:val="19"/>
          <w:highlight w:val="white"/>
          <w:lang w:eastAsia="de-AT"/>
        </w:rPr>
        <w:tab/>
      </w:r>
    </w:p>
    <w:p w14:paraId="73056130"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000000"/>
          <w:sz w:val="19"/>
          <w:szCs w:val="19"/>
          <w:highlight w:val="white"/>
          <w:lang w:eastAsia="de-AT"/>
        </w:rPr>
        <w:t>}</w:t>
      </w:r>
    </w:p>
    <w:p w14:paraId="306E717D"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p>
    <w:p w14:paraId="1804966A" w14:textId="07E88BB0"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880000"/>
          <w:sz w:val="19"/>
          <w:szCs w:val="19"/>
          <w:highlight w:val="white"/>
          <w:lang w:eastAsia="de-AT"/>
        </w:rPr>
        <w:t>InitTimer0</w:t>
      </w:r>
      <w:r w:rsidR="00C048E3">
        <w:rPr>
          <w:rFonts w:ascii="Consolas" w:eastAsia="Times New Roman" w:hAnsi="Consolas" w:cs="Consolas"/>
          <w:color w:val="000000"/>
          <w:sz w:val="19"/>
          <w:szCs w:val="19"/>
          <w:highlight w:val="white"/>
          <w:lang w:eastAsia="de-AT"/>
        </w:rPr>
        <w:t>() {</w:t>
      </w:r>
    </w:p>
    <w:p w14:paraId="030B175C"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A31515"/>
          <w:sz w:val="19"/>
          <w:szCs w:val="19"/>
          <w:highlight w:val="white"/>
          <w:lang w:eastAsia="de-AT"/>
        </w:rPr>
        <w:t xml:space="preserve">  </w:t>
      </w: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p>
    <w:p w14:paraId="5B8BD666" w14:textId="7AC3590F"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A31515"/>
          <w:sz w:val="19"/>
          <w:szCs w:val="19"/>
          <w:highlight w:val="white"/>
          <w:lang w:eastAsia="de-AT"/>
        </w:rPr>
        <w:tab/>
      </w:r>
      <w:r>
        <w:rPr>
          <w:rFonts w:ascii="Consolas" w:eastAsia="Times New Roman" w:hAnsi="Consolas" w:cs="Consolas"/>
          <w:color w:val="A000A0"/>
          <w:sz w:val="19"/>
          <w:szCs w:val="19"/>
          <w:highlight w:val="white"/>
          <w:lang w:eastAsia="de-AT"/>
        </w:rPr>
        <w:t>TCCR0A</w:t>
      </w:r>
      <w:r>
        <w:rPr>
          <w:rFonts w:ascii="Consolas" w:eastAsia="Times New Roman" w:hAnsi="Consolas" w:cs="Consolas"/>
          <w:color w:val="A31515"/>
          <w:sz w:val="19"/>
          <w:szCs w:val="19"/>
          <w:highlight w:val="white"/>
          <w:lang w:eastAsia="de-AT"/>
        </w:rPr>
        <w:t xml:space="preserve"> </w:t>
      </w:r>
      <w:r>
        <w:rPr>
          <w:rFonts w:ascii="Consolas" w:eastAsia="Times New Roman" w:hAnsi="Consolas" w:cs="Consolas"/>
          <w:color w:val="000000"/>
          <w:sz w:val="19"/>
          <w:szCs w:val="19"/>
          <w:highlight w:val="white"/>
          <w:lang w:eastAsia="de-AT"/>
        </w:rPr>
        <w:t>|=</w:t>
      </w:r>
      <w:r>
        <w:rPr>
          <w:rFonts w:ascii="Consolas" w:eastAsia="Times New Roman" w:hAnsi="Consolas" w:cs="Consolas"/>
          <w:color w:val="A31515"/>
          <w:sz w:val="19"/>
          <w:szCs w:val="19"/>
          <w:highlight w:val="white"/>
          <w:lang w:eastAsia="de-AT"/>
        </w:rPr>
        <w:t xml:space="preserve"> </w:t>
      </w:r>
      <w:r>
        <w:rPr>
          <w:rFonts w:ascii="Consolas" w:eastAsia="Times New Roman" w:hAnsi="Consolas" w:cs="Consolas"/>
          <w:color w:val="000000"/>
          <w:sz w:val="19"/>
          <w:szCs w:val="19"/>
          <w:highlight w:val="white"/>
          <w:lang w:eastAsia="de-AT"/>
        </w:rPr>
        <w:t>(1&lt;&lt;</w:t>
      </w:r>
      <w:r>
        <w:rPr>
          <w:rFonts w:ascii="Consolas" w:eastAsia="Times New Roman" w:hAnsi="Consolas" w:cs="Consolas"/>
          <w:color w:val="A000A0"/>
          <w:sz w:val="19"/>
          <w:szCs w:val="19"/>
          <w:highlight w:val="white"/>
          <w:lang w:eastAsia="de-AT"/>
        </w:rPr>
        <w:t>WGM01</w:t>
      </w:r>
      <w:r w:rsidR="007A20E1">
        <w:rPr>
          <w:rFonts w:ascii="Consolas" w:eastAsia="Times New Roman" w:hAnsi="Consolas" w:cs="Consolas"/>
          <w:color w:val="000000"/>
          <w:sz w:val="19"/>
          <w:szCs w:val="19"/>
          <w:highlight w:val="white"/>
          <w:lang w:eastAsia="de-AT"/>
        </w:rPr>
        <w:t>);</w:t>
      </w:r>
      <w:r w:rsidR="007A20E1">
        <w:rPr>
          <w:rFonts w:ascii="Consolas" w:eastAsia="Times New Roman" w:hAnsi="Consolas" w:cs="Consolas"/>
          <w:color w:val="A31515"/>
          <w:sz w:val="19"/>
          <w:szCs w:val="19"/>
          <w:highlight w:val="white"/>
          <w:lang w:eastAsia="de-AT"/>
        </w:rPr>
        <w:t xml:space="preserve">  </w:t>
      </w:r>
      <w:r>
        <w:rPr>
          <w:rFonts w:ascii="Consolas" w:eastAsia="Times New Roman" w:hAnsi="Consolas" w:cs="Consolas"/>
          <w:color w:val="A31515"/>
          <w:sz w:val="19"/>
          <w:szCs w:val="19"/>
          <w:highlight w:val="white"/>
          <w:lang w:eastAsia="de-AT"/>
        </w:rPr>
        <w:t xml:space="preserve">   </w:t>
      </w:r>
      <w:r>
        <w:rPr>
          <w:rFonts w:ascii="Consolas" w:eastAsia="Times New Roman" w:hAnsi="Consolas" w:cs="Consolas"/>
          <w:color w:val="008000"/>
          <w:sz w:val="19"/>
          <w:szCs w:val="19"/>
          <w:highlight w:val="white"/>
          <w:lang w:eastAsia="de-AT"/>
        </w:rPr>
        <w:t>// CTC Mode mit WGM (</w:t>
      </w:r>
      <w:proofErr w:type="spellStart"/>
      <w:r>
        <w:rPr>
          <w:rFonts w:ascii="Consolas" w:eastAsia="Times New Roman" w:hAnsi="Consolas" w:cs="Consolas"/>
          <w:color w:val="008000"/>
          <w:sz w:val="19"/>
          <w:szCs w:val="19"/>
          <w:highlight w:val="white"/>
          <w:lang w:eastAsia="de-AT"/>
        </w:rPr>
        <w:t>Waveform</w:t>
      </w:r>
      <w:proofErr w:type="spellEnd"/>
      <w:r>
        <w:rPr>
          <w:rFonts w:ascii="Consolas" w:eastAsia="Times New Roman" w:hAnsi="Consolas" w:cs="Consolas"/>
          <w:color w:val="008000"/>
          <w:sz w:val="19"/>
          <w:szCs w:val="19"/>
          <w:highlight w:val="white"/>
          <w:lang w:eastAsia="de-AT"/>
        </w:rPr>
        <w:t xml:space="preserve"> Generation Mode) Bits im TCCR0A Register aktivieren</w:t>
      </w:r>
    </w:p>
    <w:p w14:paraId="1EACE6D1"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A31515"/>
          <w:sz w:val="19"/>
          <w:szCs w:val="19"/>
          <w:highlight w:val="white"/>
          <w:lang w:eastAsia="de-AT"/>
        </w:rPr>
        <w:tab/>
      </w:r>
      <w:r>
        <w:rPr>
          <w:rFonts w:ascii="Consolas" w:eastAsia="Times New Roman" w:hAnsi="Consolas" w:cs="Consolas"/>
          <w:color w:val="A000A0"/>
          <w:sz w:val="19"/>
          <w:szCs w:val="19"/>
          <w:highlight w:val="white"/>
          <w:lang w:eastAsia="de-AT"/>
        </w:rPr>
        <w:t>OCR0A</w:t>
      </w:r>
      <w:r>
        <w:rPr>
          <w:rFonts w:ascii="Consolas" w:eastAsia="Times New Roman" w:hAnsi="Consolas" w:cs="Consolas"/>
          <w:color w:val="A31515"/>
          <w:sz w:val="19"/>
          <w:szCs w:val="19"/>
          <w:highlight w:val="white"/>
          <w:lang w:eastAsia="de-AT"/>
        </w:rPr>
        <w:t xml:space="preserve"> </w:t>
      </w:r>
      <w:r>
        <w:rPr>
          <w:rFonts w:ascii="Consolas" w:eastAsia="Times New Roman" w:hAnsi="Consolas" w:cs="Consolas"/>
          <w:color w:val="000000"/>
          <w:sz w:val="19"/>
          <w:szCs w:val="19"/>
          <w:highlight w:val="white"/>
          <w:lang w:eastAsia="de-AT"/>
        </w:rPr>
        <w:t>=</w:t>
      </w:r>
      <w:r>
        <w:rPr>
          <w:rFonts w:ascii="Consolas" w:eastAsia="Times New Roman" w:hAnsi="Consolas" w:cs="Consolas"/>
          <w:color w:val="A31515"/>
          <w:sz w:val="19"/>
          <w:szCs w:val="19"/>
          <w:highlight w:val="white"/>
          <w:lang w:eastAsia="de-AT"/>
        </w:rPr>
        <w:t xml:space="preserve"> </w:t>
      </w:r>
      <w:r>
        <w:rPr>
          <w:rFonts w:ascii="Consolas" w:eastAsia="Times New Roman" w:hAnsi="Consolas" w:cs="Consolas"/>
          <w:color w:val="000000"/>
          <w:sz w:val="19"/>
          <w:szCs w:val="19"/>
          <w:highlight w:val="white"/>
          <w:lang w:eastAsia="de-AT"/>
        </w:rPr>
        <w:t>124;</w:t>
      </w: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r>
        <w:rPr>
          <w:rFonts w:ascii="Consolas" w:eastAsia="Times New Roman" w:hAnsi="Consolas" w:cs="Consolas"/>
          <w:color w:val="008000"/>
          <w:sz w:val="19"/>
          <w:szCs w:val="19"/>
          <w:highlight w:val="white"/>
          <w:lang w:eastAsia="de-AT"/>
        </w:rPr>
        <w:t xml:space="preserve">// Den ausgerechneten Wert 124 für das </w:t>
      </w:r>
      <w:proofErr w:type="spellStart"/>
      <w:r>
        <w:rPr>
          <w:rFonts w:ascii="Consolas" w:eastAsia="Times New Roman" w:hAnsi="Consolas" w:cs="Consolas"/>
          <w:color w:val="008000"/>
          <w:sz w:val="19"/>
          <w:szCs w:val="19"/>
          <w:highlight w:val="white"/>
          <w:lang w:eastAsia="de-AT"/>
        </w:rPr>
        <w:t>Compare</w:t>
      </w:r>
      <w:proofErr w:type="spellEnd"/>
      <w:r>
        <w:rPr>
          <w:rFonts w:ascii="Consolas" w:eastAsia="Times New Roman" w:hAnsi="Consolas" w:cs="Consolas"/>
          <w:color w:val="008000"/>
          <w:sz w:val="19"/>
          <w:szCs w:val="19"/>
          <w:highlight w:val="white"/>
          <w:lang w:eastAsia="de-AT"/>
        </w:rPr>
        <w:t xml:space="preserve"> Register in OCR0A speichern</w:t>
      </w:r>
    </w:p>
    <w:p w14:paraId="6A1FAFA6" w14:textId="6354733A"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A31515"/>
          <w:sz w:val="19"/>
          <w:szCs w:val="19"/>
          <w:highlight w:val="white"/>
          <w:lang w:eastAsia="de-AT"/>
        </w:rPr>
        <w:tab/>
      </w:r>
      <w:r>
        <w:rPr>
          <w:rFonts w:ascii="Consolas" w:eastAsia="Times New Roman" w:hAnsi="Consolas" w:cs="Consolas"/>
          <w:color w:val="A000A0"/>
          <w:sz w:val="19"/>
          <w:szCs w:val="19"/>
          <w:highlight w:val="white"/>
          <w:lang w:eastAsia="de-AT"/>
        </w:rPr>
        <w:t>TCCR0B</w:t>
      </w:r>
      <w:r>
        <w:rPr>
          <w:rFonts w:ascii="Consolas" w:eastAsia="Times New Roman" w:hAnsi="Consolas" w:cs="Consolas"/>
          <w:color w:val="A31515"/>
          <w:sz w:val="19"/>
          <w:szCs w:val="19"/>
          <w:highlight w:val="white"/>
          <w:lang w:eastAsia="de-AT"/>
        </w:rPr>
        <w:t xml:space="preserve"> </w:t>
      </w:r>
      <w:r>
        <w:rPr>
          <w:rFonts w:ascii="Consolas" w:eastAsia="Times New Roman" w:hAnsi="Consolas" w:cs="Consolas"/>
          <w:color w:val="000000"/>
          <w:sz w:val="19"/>
          <w:szCs w:val="19"/>
          <w:highlight w:val="white"/>
          <w:lang w:eastAsia="de-AT"/>
        </w:rPr>
        <w:t>|=</w:t>
      </w:r>
      <w:r>
        <w:rPr>
          <w:rFonts w:ascii="Consolas" w:eastAsia="Times New Roman" w:hAnsi="Consolas" w:cs="Consolas"/>
          <w:color w:val="A31515"/>
          <w:sz w:val="19"/>
          <w:szCs w:val="19"/>
          <w:highlight w:val="white"/>
          <w:lang w:eastAsia="de-AT"/>
        </w:rPr>
        <w:t xml:space="preserve"> </w:t>
      </w:r>
      <w:r w:rsidR="00C32BCB">
        <w:rPr>
          <w:rFonts w:ascii="Consolas" w:eastAsia="Times New Roman" w:hAnsi="Consolas" w:cs="Consolas"/>
          <w:color w:val="A31515"/>
          <w:sz w:val="19"/>
          <w:szCs w:val="19"/>
          <w:highlight w:val="white"/>
          <w:lang w:eastAsia="de-AT"/>
        </w:rPr>
        <w:t>(</w:t>
      </w:r>
      <w:r>
        <w:rPr>
          <w:rFonts w:ascii="Consolas" w:eastAsia="Times New Roman" w:hAnsi="Consolas" w:cs="Consolas"/>
          <w:color w:val="000000"/>
          <w:sz w:val="19"/>
          <w:szCs w:val="19"/>
          <w:highlight w:val="white"/>
          <w:lang w:eastAsia="de-AT"/>
        </w:rPr>
        <w:t>(1&lt;&lt;</w:t>
      </w:r>
      <w:r>
        <w:rPr>
          <w:rFonts w:ascii="Consolas" w:eastAsia="Times New Roman" w:hAnsi="Consolas" w:cs="Consolas"/>
          <w:color w:val="A000A0"/>
          <w:sz w:val="19"/>
          <w:szCs w:val="19"/>
          <w:highlight w:val="white"/>
          <w:lang w:eastAsia="de-AT"/>
        </w:rPr>
        <w:t>CS00</w:t>
      </w:r>
      <w:r>
        <w:rPr>
          <w:rFonts w:ascii="Consolas" w:eastAsia="Times New Roman" w:hAnsi="Consolas" w:cs="Consolas"/>
          <w:color w:val="000000"/>
          <w:sz w:val="19"/>
          <w:szCs w:val="19"/>
          <w:highlight w:val="white"/>
          <w:lang w:eastAsia="de-AT"/>
        </w:rPr>
        <w:t>)</w:t>
      </w:r>
      <w:r w:rsidR="00C32BCB">
        <w:rPr>
          <w:rFonts w:ascii="Consolas" w:eastAsia="Times New Roman" w:hAnsi="Consolas" w:cs="Consolas"/>
          <w:color w:val="000000"/>
          <w:sz w:val="19"/>
          <w:szCs w:val="19"/>
          <w:highlight w:val="white"/>
          <w:lang w:eastAsia="de-AT"/>
        </w:rPr>
        <w:t xml:space="preserve"> | (1&lt;&lt;</w:t>
      </w:r>
      <w:r w:rsidR="00C32BCB">
        <w:rPr>
          <w:rFonts w:ascii="Consolas" w:eastAsia="Times New Roman" w:hAnsi="Consolas" w:cs="Consolas"/>
          <w:color w:val="A000A0"/>
          <w:sz w:val="19"/>
          <w:szCs w:val="19"/>
          <w:highlight w:val="white"/>
          <w:lang w:eastAsia="de-AT"/>
        </w:rPr>
        <w:t>CS01</w:t>
      </w:r>
      <w:r w:rsidR="00C32BCB">
        <w:rPr>
          <w:rFonts w:ascii="Consolas" w:eastAsia="Times New Roman" w:hAnsi="Consolas" w:cs="Consolas"/>
          <w:color w:val="000000"/>
          <w:sz w:val="19"/>
          <w:szCs w:val="19"/>
          <w:highlight w:val="white"/>
          <w:lang w:eastAsia="de-AT"/>
        </w:rPr>
        <w:t>))</w:t>
      </w:r>
      <w:r>
        <w:rPr>
          <w:rFonts w:ascii="Consolas" w:eastAsia="Times New Roman" w:hAnsi="Consolas" w:cs="Consolas"/>
          <w:color w:val="000000"/>
          <w:sz w:val="19"/>
          <w:szCs w:val="19"/>
          <w:highlight w:val="white"/>
          <w:lang w:eastAsia="de-AT"/>
        </w:rPr>
        <w:t>;</w:t>
      </w: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r>
        <w:rPr>
          <w:rFonts w:ascii="Consolas" w:eastAsia="Times New Roman" w:hAnsi="Consolas" w:cs="Consolas"/>
          <w:color w:val="008000"/>
          <w:sz w:val="19"/>
          <w:szCs w:val="19"/>
          <w:highlight w:val="white"/>
          <w:lang w:eastAsia="de-AT"/>
        </w:rPr>
        <w:t xml:space="preserve">// Den </w:t>
      </w:r>
      <w:proofErr w:type="spellStart"/>
      <w:r>
        <w:rPr>
          <w:rFonts w:ascii="Consolas" w:eastAsia="Times New Roman" w:hAnsi="Consolas" w:cs="Consolas"/>
          <w:color w:val="008000"/>
          <w:sz w:val="19"/>
          <w:szCs w:val="19"/>
          <w:highlight w:val="white"/>
          <w:lang w:eastAsia="de-AT"/>
        </w:rPr>
        <w:t>Prescaler</w:t>
      </w:r>
      <w:proofErr w:type="spellEnd"/>
      <w:r>
        <w:rPr>
          <w:rFonts w:ascii="Consolas" w:eastAsia="Times New Roman" w:hAnsi="Consolas" w:cs="Consolas"/>
          <w:color w:val="008000"/>
          <w:sz w:val="19"/>
          <w:szCs w:val="19"/>
          <w:highlight w:val="white"/>
          <w:lang w:eastAsia="de-AT"/>
        </w:rPr>
        <w:t xml:space="preserve"> auf </w:t>
      </w:r>
      <w:r w:rsidR="00C32BCB">
        <w:rPr>
          <w:rFonts w:ascii="Consolas" w:eastAsia="Times New Roman" w:hAnsi="Consolas" w:cs="Consolas"/>
          <w:color w:val="008000"/>
          <w:sz w:val="19"/>
          <w:szCs w:val="19"/>
          <w:highlight w:val="white"/>
          <w:lang w:eastAsia="de-AT"/>
        </w:rPr>
        <w:t>64</w:t>
      </w:r>
      <w:r>
        <w:rPr>
          <w:rFonts w:ascii="Consolas" w:eastAsia="Times New Roman" w:hAnsi="Consolas" w:cs="Consolas"/>
          <w:color w:val="008000"/>
          <w:sz w:val="19"/>
          <w:szCs w:val="19"/>
          <w:highlight w:val="white"/>
          <w:lang w:eastAsia="de-AT"/>
        </w:rPr>
        <w:t xml:space="preserve"> festlegen</w:t>
      </w:r>
    </w:p>
    <w:p w14:paraId="5CA25755" w14:textId="6E33DBB1"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A31515"/>
          <w:sz w:val="19"/>
          <w:szCs w:val="19"/>
          <w:highlight w:val="white"/>
          <w:lang w:eastAsia="de-AT"/>
        </w:rPr>
        <w:tab/>
      </w:r>
      <w:r>
        <w:rPr>
          <w:rFonts w:ascii="Consolas" w:eastAsia="Times New Roman" w:hAnsi="Consolas" w:cs="Consolas"/>
          <w:color w:val="A000A0"/>
          <w:sz w:val="19"/>
          <w:szCs w:val="19"/>
          <w:highlight w:val="white"/>
          <w:lang w:eastAsia="de-AT"/>
        </w:rPr>
        <w:t>TIMSK0</w:t>
      </w:r>
      <w:r>
        <w:rPr>
          <w:rFonts w:ascii="Consolas" w:eastAsia="Times New Roman" w:hAnsi="Consolas" w:cs="Consolas"/>
          <w:color w:val="A31515"/>
          <w:sz w:val="19"/>
          <w:szCs w:val="19"/>
          <w:highlight w:val="white"/>
          <w:lang w:eastAsia="de-AT"/>
        </w:rPr>
        <w:t xml:space="preserve"> </w:t>
      </w:r>
      <w:r>
        <w:rPr>
          <w:rFonts w:ascii="Consolas" w:eastAsia="Times New Roman" w:hAnsi="Consolas" w:cs="Consolas"/>
          <w:color w:val="000000"/>
          <w:sz w:val="19"/>
          <w:szCs w:val="19"/>
          <w:highlight w:val="white"/>
          <w:lang w:eastAsia="de-AT"/>
        </w:rPr>
        <w:t>|=</w:t>
      </w:r>
      <w:r>
        <w:rPr>
          <w:rFonts w:ascii="Consolas" w:eastAsia="Times New Roman" w:hAnsi="Consolas" w:cs="Consolas"/>
          <w:color w:val="A31515"/>
          <w:sz w:val="19"/>
          <w:szCs w:val="19"/>
          <w:highlight w:val="white"/>
          <w:lang w:eastAsia="de-AT"/>
        </w:rPr>
        <w:t xml:space="preserve"> </w:t>
      </w:r>
      <w:r w:rsidR="00C048E3">
        <w:rPr>
          <w:rFonts w:ascii="Consolas" w:eastAsia="Times New Roman" w:hAnsi="Consolas" w:cs="Consolas"/>
          <w:color w:val="000000"/>
          <w:sz w:val="19"/>
          <w:szCs w:val="19"/>
          <w:highlight w:val="white"/>
          <w:lang w:eastAsia="de-AT"/>
        </w:rPr>
        <w:t>(</w:t>
      </w:r>
      <w:r w:rsidR="00C048E3">
        <w:rPr>
          <w:rFonts w:ascii="Consolas" w:eastAsia="Times New Roman" w:hAnsi="Consolas" w:cs="Consolas"/>
          <w:color w:val="A31515"/>
          <w:sz w:val="19"/>
          <w:szCs w:val="19"/>
          <w:highlight w:val="white"/>
          <w:lang w:eastAsia="de-AT"/>
        </w:rPr>
        <w:t>1</w:t>
      </w:r>
      <w:r>
        <w:rPr>
          <w:rFonts w:ascii="Consolas" w:eastAsia="Times New Roman" w:hAnsi="Consolas" w:cs="Consolas"/>
          <w:color w:val="A31515"/>
          <w:sz w:val="19"/>
          <w:szCs w:val="19"/>
          <w:highlight w:val="white"/>
          <w:lang w:eastAsia="de-AT"/>
        </w:rPr>
        <w:t xml:space="preserve"> </w:t>
      </w:r>
      <w:r>
        <w:rPr>
          <w:rFonts w:ascii="Consolas" w:eastAsia="Times New Roman" w:hAnsi="Consolas" w:cs="Consolas"/>
          <w:color w:val="000000"/>
          <w:sz w:val="19"/>
          <w:szCs w:val="19"/>
          <w:highlight w:val="white"/>
          <w:lang w:eastAsia="de-AT"/>
        </w:rPr>
        <w:t>&lt;&lt;</w:t>
      </w:r>
      <w:r>
        <w:rPr>
          <w:rFonts w:ascii="Consolas" w:eastAsia="Times New Roman" w:hAnsi="Consolas" w:cs="Consolas"/>
          <w:color w:val="A31515"/>
          <w:sz w:val="19"/>
          <w:szCs w:val="19"/>
          <w:highlight w:val="white"/>
          <w:lang w:eastAsia="de-AT"/>
        </w:rPr>
        <w:t xml:space="preserve"> </w:t>
      </w:r>
      <w:r>
        <w:rPr>
          <w:rFonts w:ascii="Consolas" w:eastAsia="Times New Roman" w:hAnsi="Consolas" w:cs="Consolas"/>
          <w:color w:val="A000A0"/>
          <w:sz w:val="19"/>
          <w:szCs w:val="19"/>
          <w:highlight w:val="white"/>
          <w:lang w:eastAsia="de-AT"/>
        </w:rPr>
        <w:t>OCIE0A</w:t>
      </w:r>
      <w:r>
        <w:rPr>
          <w:rFonts w:ascii="Consolas" w:eastAsia="Times New Roman" w:hAnsi="Consolas" w:cs="Consolas"/>
          <w:color w:val="000000"/>
          <w:sz w:val="19"/>
          <w:szCs w:val="19"/>
          <w:highlight w:val="white"/>
          <w:lang w:eastAsia="de-AT"/>
        </w:rPr>
        <w:t>);</w:t>
      </w:r>
      <w:r>
        <w:rPr>
          <w:rFonts w:ascii="Consolas" w:eastAsia="Times New Roman" w:hAnsi="Consolas" w:cs="Consolas"/>
          <w:color w:val="A31515"/>
          <w:sz w:val="19"/>
          <w:szCs w:val="19"/>
          <w:highlight w:val="white"/>
          <w:lang w:eastAsia="de-AT"/>
        </w:rPr>
        <w:tab/>
      </w:r>
      <w:r>
        <w:rPr>
          <w:rFonts w:ascii="Consolas" w:eastAsia="Times New Roman" w:hAnsi="Consolas" w:cs="Consolas"/>
          <w:color w:val="008000"/>
          <w:sz w:val="19"/>
          <w:szCs w:val="19"/>
          <w:highlight w:val="white"/>
          <w:lang w:eastAsia="de-AT"/>
        </w:rPr>
        <w:t xml:space="preserve">// Den </w:t>
      </w:r>
      <w:proofErr w:type="spellStart"/>
      <w:r>
        <w:rPr>
          <w:rFonts w:ascii="Consolas" w:eastAsia="Times New Roman" w:hAnsi="Consolas" w:cs="Consolas"/>
          <w:color w:val="008000"/>
          <w:sz w:val="19"/>
          <w:szCs w:val="19"/>
          <w:highlight w:val="white"/>
          <w:lang w:eastAsia="de-AT"/>
        </w:rPr>
        <w:t>Compare</w:t>
      </w:r>
      <w:proofErr w:type="spellEnd"/>
      <w:r>
        <w:rPr>
          <w:rFonts w:ascii="Consolas" w:eastAsia="Times New Roman" w:hAnsi="Consolas" w:cs="Consolas"/>
          <w:color w:val="008000"/>
          <w:sz w:val="19"/>
          <w:szCs w:val="19"/>
          <w:highlight w:val="white"/>
          <w:lang w:eastAsia="de-AT"/>
        </w:rPr>
        <w:t xml:space="preserve"> Match Interrupt im </w:t>
      </w:r>
      <w:proofErr w:type="spellStart"/>
      <w:r>
        <w:rPr>
          <w:rFonts w:ascii="Consolas" w:eastAsia="Times New Roman" w:hAnsi="Consolas" w:cs="Consolas"/>
          <w:color w:val="008000"/>
          <w:sz w:val="19"/>
          <w:szCs w:val="19"/>
          <w:highlight w:val="white"/>
          <w:lang w:eastAsia="de-AT"/>
        </w:rPr>
        <w:t>Timer</w:t>
      </w:r>
      <w:proofErr w:type="spellEnd"/>
      <w:r>
        <w:rPr>
          <w:rFonts w:ascii="Consolas" w:eastAsia="Times New Roman" w:hAnsi="Consolas" w:cs="Consolas"/>
          <w:color w:val="008000"/>
          <w:sz w:val="19"/>
          <w:szCs w:val="19"/>
          <w:highlight w:val="white"/>
          <w:lang w:eastAsia="de-AT"/>
        </w:rPr>
        <w:t xml:space="preserve"> </w:t>
      </w:r>
      <w:proofErr w:type="spellStart"/>
      <w:r>
        <w:rPr>
          <w:rFonts w:ascii="Consolas" w:eastAsia="Times New Roman" w:hAnsi="Consolas" w:cs="Consolas"/>
          <w:color w:val="008000"/>
          <w:sz w:val="19"/>
          <w:szCs w:val="19"/>
          <w:highlight w:val="white"/>
          <w:lang w:eastAsia="de-AT"/>
        </w:rPr>
        <w:t>Mask</w:t>
      </w:r>
      <w:proofErr w:type="spellEnd"/>
      <w:r>
        <w:rPr>
          <w:rFonts w:ascii="Consolas" w:eastAsia="Times New Roman" w:hAnsi="Consolas" w:cs="Consolas"/>
          <w:color w:val="008000"/>
          <w:sz w:val="19"/>
          <w:szCs w:val="19"/>
          <w:highlight w:val="white"/>
          <w:lang w:eastAsia="de-AT"/>
        </w:rPr>
        <w:t xml:space="preserve"> Register freischalten</w:t>
      </w:r>
    </w:p>
    <w:p w14:paraId="5AFD4486" w14:textId="6B99C2A5"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A31515"/>
          <w:sz w:val="19"/>
          <w:szCs w:val="19"/>
          <w:highlight w:val="white"/>
          <w:lang w:eastAsia="de-AT"/>
        </w:rPr>
        <w:tab/>
      </w:r>
      <w:r w:rsidR="00C048E3">
        <w:rPr>
          <w:rFonts w:ascii="Consolas" w:eastAsia="Times New Roman" w:hAnsi="Consolas" w:cs="Consolas"/>
          <w:color w:val="A000A0"/>
          <w:sz w:val="19"/>
          <w:szCs w:val="19"/>
          <w:highlight w:val="white"/>
          <w:lang w:eastAsia="de-AT"/>
        </w:rPr>
        <w:t>sei</w:t>
      </w:r>
      <w:r w:rsidR="00C048E3">
        <w:rPr>
          <w:rFonts w:ascii="Consolas" w:eastAsia="Times New Roman" w:hAnsi="Consolas" w:cs="Consolas"/>
          <w:color w:val="000000"/>
          <w:sz w:val="19"/>
          <w:szCs w:val="19"/>
          <w:highlight w:val="white"/>
          <w:lang w:eastAsia="de-AT"/>
        </w:rPr>
        <w:t xml:space="preserve"> (</w:t>
      </w:r>
      <w:r>
        <w:rPr>
          <w:rFonts w:ascii="Consolas" w:eastAsia="Times New Roman" w:hAnsi="Consolas" w:cs="Consolas"/>
          <w:color w:val="000000"/>
          <w:sz w:val="19"/>
          <w:szCs w:val="19"/>
          <w:highlight w:val="white"/>
          <w:lang w:eastAsia="de-AT"/>
        </w:rPr>
        <w:t>);</w:t>
      </w: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r>
        <w:rPr>
          <w:rFonts w:ascii="Consolas" w:eastAsia="Times New Roman" w:hAnsi="Consolas" w:cs="Consolas"/>
          <w:color w:val="008000"/>
          <w:sz w:val="19"/>
          <w:szCs w:val="19"/>
          <w:highlight w:val="white"/>
          <w:lang w:eastAsia="de-AT"/>
        </w:rPr>
        <w:t>// Das Global Interrupt Bit im Status Register freischalten, damit der</w:t>
      </w:r>
      <w:r w:rsidR="00E975AC">
        <w:rPr>
          <w:rFonts w:ascii="Consolas" w:eastAsia="Times New Roman" w:hAnsi="Consolas" w:cs="Consolas"/>
          <w:color w:val="008000"/>
          <w:sz w:val="19"/>
          <w:szCs w:val="19"/>
          <w:highlight w:val="white"/>
          <w:lang w:eastAsia="de-AT"/>
        </w:rPr>
        <w:t xml:space="preserve"> </w:t>
      </w:r>
      <w:r>
        <w:rPr>
          <w:rFonts w:ascii="Consolas" w:eastAsia="Times New Roman" w:hAnsi="Consolas" w:cs="Consolas"/>
          <w:color w:val="008000"/>
          <w:sz w:val="19"/>
          <w:szCs w:val="19"/>
          <w:highlight w:val="white"/>
          <w:lang w:eastAsia="de-AT"/>
        </w:rPr>
        <w:t>Interrupt ausgelöst werden kann</w:t>
      </w:r>
    </w:p>
    <w:p w14:paraId="413AB10E" w14:textId="77777777" w:rsidR="00107D17" w:rsidRDefault="00107D17" w:rsidP="00107D17">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A31515"/>
          <w:sz w:val="19"/>
          <w:szCs w:val="19"/>
          <w:highlight w:val="white"/>
          <w:lang w:eastAsia="de-AT"/>
        </w:rPr>
        <w:tab/>
      </w:r>
    </w:p>
    <w:p w14:paraId="2F711C6D" w14:textId="4021FF89" w:rsidR="00107D17" w:rsidRDefault="00107D17" w:rsidP="00107D17">
      <w:pPr>
        <w:jc w:val="both"/>
        <w:rPr>
          <w:rFonts w:ascii="Consolas" w:eastAsia="Times New Roman" w:hAnsi="Consolas" w:cs="Consolas"/>
          <w:color w:val="000000"/>
          <w:sz w:val="19"/>
          <w:szCs w:val="19"/>
          <w:lang w:eastAsia="de-AT"/>
        </w:rPr>
      </w:pPr>
      <w:r>
        <w:rPr>
          <w:rFonts w:ascii="Consolas" w:eastAsia="Times New Roman" w:hAnsi="Consolas" w:cs="Consolas"/>
          <w:color w:val="000000"/>
          <w:sz w:val="19"/>
          <w:szCs w:val="19"/>
          <w:highlight w:val="white"/>
          <w:lang w:eastAsia="de-AT"/>
        </w:rPr>
        <w:t>}</w:t>
      </w:r>
    </w:p>
    <w:p w14:paraId="73551025" w14:textId="2159526E" w:rsidR="00A2364F" w:rsidRDefault="00A2364F" w:rsidP="00107D17">
      <w:pPr>
        <w:jc w:val="both"/>
        <w:rPr>
          <w:rFonts w:ascii="Consolas" w:eastAsia="Times New Roman" w:hAnsi="Consolas" w:cs="Consolas"/>
          <w:color w:val="000000"/>
          <w:sz w:val="19"/>
          <w:szCs w:val="19"/>
          <w:lang w:eastAsia="de-AT"/>
        </w:rPr>
      </w:pPr>
    </w:p>
    <w:p w14:paraId="7BD96507" w14:textId="73D1455A" w:rsidR="00A2364F" w:rsidRDefault="00A2364F" w:rsidP="00107D17">
      <w:pPr>
        <w:jc w:val="both"/>
        <w:rPr>
          <w:rFonts w:ascii="Times New Roman" w:hAnsi="Times New Roman"/>
          <w:sz w:val="24"/>
          <w:szCs w:val="24"/>
        </w:rPr>
      </w:pPr>
    </w:p>
    <w:p w14:paraId="3E5E8E7F" w14:textId="77777777" w:rsidR="00A03A9E" w:rsidRPr="001B6112" w:rsidRDefault="00A03A9E" w:rsidP="00107D17">
      <w:pPr>
        <w:jc w:val="both"/>
        <w:rPr>
          <w:rFonts w:ascii="Times New Roman" w:hAnsi="Times New Roman"/>
          <w:sz w:val="24"/>
          <w:szCs w:val="24"/>
        </w:rPr>
      </w:pPr>
    </w:p>
    <w:p w14:paraId="050C2383" w14:textId="77777777" w:rsidR="00E53A60" w:rsidRDefault="00E53A60">
      <w:pPr>
        <w:jc w:val="both"/>
        <w:rPr>
          <w:rFonts w:ascii="Times New Roman" w:hAnsi="Times New Roman"/>
          <w:sz w:val="24"/>
          <w:szCs w:val="24"/>
        </w:rPr>
      </w:pPr>
    </w:p>
    <w:p w14:paraId="6CE1870F" w14:textId="455A4304" w:rsidR="001346B6" w:rsidRDefault="00A03A9E" w:rsidP="00A03A9E">
      <w:pPr>
        <w:pStyle w:val="berschrift3"/>
        <w:numPr>
          <w:ilvl w:val="2"/>
          <w:numId w:val="1"/>
        </w:numPr>
      </w:pPr>
      <w:bookmarkStart w:id="29" w:name="_Toc22996319"/>
      <w:r>
        <w:lastRenderedPageBreak/>
        <w:t>Training an der Messumgebung</w:t>
      </w:r>
      <w:bookmarkEnd w:id="29"/>
    </w:p>
    <w:p w14:paraId="2D0603CC" w14:textId="11666083" w:rsidR="00E71B68" w:rsidRPr="00E71B68" w:rsidRDefault="0046615F" w:rsidP="00E71B68">
      <w:pPr>
        <w:pStyle w:val="Listenabsatz"/>
        <w:numPr>
          <w:ilvl w:val="0"/>
          <w:numId w:val="4"/>
        </w:numPr>
        <w:jc w:val="both"/>
        <w:rPr>
          <w:rFonts w:ascii="Times New Roman" w:hAnsi="Times New Roman"/>
          <w:sz w:val="24"/>
          <w:szCs w:val="24"/>
        </w:rPr>
      </w:pPr>
      <w:r>
        <w:rPr>
          <w:rFonts w:ascii="Times New Roman" w:hAnsi="Times New Roman"/>
          <w:sz w:val="24"/>
          <w:szCs w:val="24"/>
        </w:rPr>
        <w:t>Als erstes war es unsere Aufgabe, die Signale am Port A des Mikrocontrollers mit dem internen Takt, also 16MHz, aufzuzeichnen und die Periodendauer und den Duty-Cycle des LSB</w:t>
      </w:r>
      <w:r w:rsidR="00E71B68">
        <w:rPr>
          <w:rFonts w:ascii="Times New Roman" w:hAnsi="Times New Roman"/>
          <w:sz w:val="24"/>
          <w:szCs w:val="24"/>
        </w:rPr>
        <w:t xml:space="preserve"> sowie die Periodendauer</w:t>
      </w:r>
      <w:r>
        <w:rPr>
          <w:rFonts w:ascii="Times New Roman" w:hAnsi="Times New Roman"/>
          <w:sz w:val="24"/>
          <w:szCs w:val="24"/>
        </w:rPr>
        <w:t xml:space="preserve"> zu bestimmen</w:t>
      </w:r>
      <w:r w:rsidR="003C0B4F">
        <w:rPr>
          <w:rFonts w:ascii="Times New Roman" w:hAnsi="Times New Roman"/>
          <w:sz w:val="24"/>
          <w:szCs w:val="24"/>
        </w:rPr>
        <w:t>.</w:t>
      </w:r>
      <w:r w:rsidR="008429B0">
        <w:rPr>
          <w:rFonts w:ascii="Times New Roman" w:hAnsi="Times New Roman"/>
          <w:sz w:val="24"/>
          <w:szCs w:val="24"/>
        </w:rPr>
        <w:t xml:space="preserve"> </w:t>
      </w:r>
      <w:r w:rsidR="00E71B68">
        <w:rPr>
          <w:rFonts w:ascii="Times New Roman" w:hAnsi="Times New Roman"/>
          <w:sz w:val="24"/>
          <w:szCs w:val="24"/>
        </w:rPr>
        <w:t xml:space="preserve">Ein Vergleich mit der eingestellten Frequenz zeigt nur eine kleine Abweichung von 0.3 Hz. </w:t>
      </w:r>
    </w:p>
    <w:p w14:paraId="6F918853" w14:textId="30FB1FF7" w:rsidR="003C0B4F" w:rsidRDefault="00E71B68" w:rsidP="00DF4C15">
      <w:pPr>
        <w:keepNext/>
        <w:ind w:left="360"/>
        <w:jc w:val="both"/>
      </w:pPr>
      <w:r>
        <w:rPr>
          <w:noProof/>
        </w:rPr>
        <w:drawing>
          <wp:inline distT="0" distB="0" distL="0" distR="0" wp14:anchorId="7428CD73" wp14:editId="7A9DC247">
            <wp:extent cx="5509260" cy="1486955"/>
            <wp:effectExtent l="0" t="0" r="0" b="0"/>
            <wp:docPr id="22" name="Grafik 22" descr="Ein Bild, das drinnen, Monitor, Computer,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34).png"/>
                    <pic:cNvPicPr/>
                  </pic:nvPicPr>
                  <pic:blipFill rotWithShape="1">
                    <a:blip r:embed="rId12" cstate="print">
                      <a:extLst>
                        <a:ext uri="{28A0092B-C50C-407E-A947-70E740481C1C}">
                          <a14:useLocalDpi xmlns:a14="http://schemas.microsoft.com/office/drawing/2010/main" val="0"/>
                        </a:ext>
                      </a:extLst>
                    </a:blip>
                    <a:srcRect b="52019"/>
                    <a:stretch/>
                  </pic:blipFill>
                  <pic:spPr bwMode="auto">
                    <a:xfrm>
                      <a:off x="0" y="0"/>
                      <a:ext cx="5509260" cy="1486955"/>
                    </a:xfrm>
                    <a:prstGeom prst="rect">
                      <a:avLst/>
                    </a:prstGeom>
                    <a:ln>
                      <a:noFill/>
                    </a:ln>
                    <a:extLst>
                      <a:ext uri="{53640926-AAD7-44D8-BBD7-CCE9431645EC}">
                        <a14:shadowObscured xmlns:a14="http://schemas.microsoft.com/office/drawing/2010/main"/>
                      </a:ext>
                    </a:extLst>
                  </pic:spPr>
                </pic:pic>
              </a:graphicData>
            </a:graphic>
          </wp:inline>
        </w:drawing>
      </w:r>
    </w:p>
    <w:p w14:paraId="150E578D" w14:textId="2BC7741F" w:rsidR="003C0B4F" w:rsidRDefault="003C0B4F" w:rsidP="003C0B4F">
      <w:pPr>
        <w:pStyle w:val="Beschriftung"/>
        <w:jc w:val="both"/>
        <w:rPr>
          <w:rFonts w:ascii="Times New Roman" w:hAnsi="Times New Roman"/>
          <w:sz w:val="24"/>
          <w:szCs w:val="24"/>
        </w:rPr>
      </w:pPr>
      <w:r>
        <w:t xml:space="preserve">Abb. </w:t>
      </w:r>
      <w:r w:rsidR="00532C98">
        <w:t>5</w:t>
      </w:r>
      <w:r>
        <w:t>: Gemessene Periodendauer</w:t>
      </w:r>
      <w:r w:rsidR="00E71B68">
        <w:t xml:space="preserve"> und Duty Cycle</w:t>
      </w:r>
      <w:r>
        <w:t xml:space="preserve"> des LSB</w:t>
      </w:r>
    </w:p>
    <w:p w14:paraId="6C3E5846" w14:textId="777CCA98" w:rsidR="00A1421F" w:rsidRPr="00A1421F" w:rsidRDefault="0046615F" w:rsidP="00A1421F">
      <w:pPr>
        <w:pStyle w:val="Listenabsatz"/>
        <w:numPr>
          <w:ilvl w:val="0"/>
          <w:numId w:val="4"/>
        </w:numPr>
        <w:jc w:val="both"/>
        <w:rPr>
          <w:rFonts w:ascii="Times New Roman" w:hAnsi="Times New Roman"/>
          <w:sz w:val="24"/>
          <w:szCs w:val="24"/>
        </w:rPr>
      </w:pPr>
      <w:r>
        <w:rPr>
          <w:rFonts w:ascii="Times New Roman" w:hAnsi="Times New Roman"/>
          <w:sz w:val="24"/>
          <w:szCs w:val="24"/>
        </w:rPr>
        <w:t>Dana</w:t>
      </w:r>
      <w:r w:rsidR="003B0E0B">
        <w:rPr>
          <w:rFonts w:ascii="Times New Roman" w:hAnsi="Times New Roman"/>
          <w:sz w:val="24"/>
          <w:szCs w:val="24"/>
        </w:rPr>
        <w:t>ch sollten wir die Benennung des ersten Einganges (Channel 0) ändern. Dies erreicht man dadurch, dass man einen Doppelklick mit der linken Maustaste auf den aktuellen Namen (in dem Fall „</w:t>
      </w:r>
      <w:proofErr w:type="spellStart"/>
      <w:r w:rsidR="003B0E0B">
        <w:rPr>
          <w:rFonts w:ascii="Times New Roman" w:hAnsi="Times New Roman"/>
          <w:sz w:val="24"/>
          <w:szCs w:val="24"/>
        </w:rPr>
        <w:t>ZunM</w:t>
      </w:r>
      <w:proofErr w:type="spellEnd"/>
      <w:r w:rsidR="003B0E0B">
        <w:rPr>
          <w:rFonts w:ascii="Times New Roman" w:hAnsi="Times New Roman"/>
          <w:sz w:val="24"/>
          <w:szCs w:val="24"/>
        </w:rPr>
        <w:t xml:space="preserve">“) ausführt. Danach kann man den gewünschten Namen in das sich öffnende Textfeld hineinschreiben. </w:t>
      </w:r>
    </w:p>
    <w:p w14:paraId="4A5FD8E7" w14:textId="229293D7" w:rsidR="003B0E0B" w:rsidRDefault="003B0E0B" w:rsidP="003B0E0B">
      <w:pPr>
        <w:keepNext/>
        <w:ind w:left="360"/>
      </w:pPr>
      <w:r>
        <w:rPr>
          <w:noProof/>
        </w:rPr>
        <w:drawing>
          <wp:inline distT="0" distB="0" distL="0" distR="0" wp14:anchorId="6BA38531" wp14:editId="040778B3">
            <wp:extent cx="5471160" cy="1515989"/>
            <wp:effectExtent l="0" t="0" r="0" b="825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1).png"/>
                    <pic:cNvPicPr/>
                  </pic:nvPicPr>
                  <pic:blipFill rotWithShape="1">
                    <a:blip r:embed="rId13" cstate="print">
                      <a:extLst>
                        <a:ext uri="{28A0092B-C50C-407E-A947-70E740481C1C}">
                          <a14:useLocalDpi xmlns:a14="http://schemas.microsoft.com/office/drawing/2010/main" val="0"/>
                        </a:ext>
                      </a:extLst>
                    </a:blip>
                    <a:srcRect b="50741"/>
                    <a:stretch/>
                  </pic:blipFill>
                  <pic:spPr bwMode="auto">
                    <a:xfrm>
                      <a:off x="0" y="0"/>
                      <a:ext cx="5515247" cy="1528205"/>
                    </a:xfrm>
                    <a:prstGeom prst="rect">
                      <a:avLst/>
                    </a:prstGeom>
                    <a:ln>
                      <a:noFill/>
                    </a:ln>
                    <a:extLst>
                      <a:ext uri="{53640926-AAD7-44D8-BBD7-CCE9431645EC}">
                        <a14:shadowObscured xmlns:a14="http://schemas.microsoft.com/office/drawing/2010/main"/>
                      </a:ext>
                    </a:extLst>
                  </pic:spPr>
                </pic:pic>
              </a:graphicData>
            </a:graphic>
          </wp:inline>
        </w:drawing>
      </w:r>
    </w:p>
    <w:p w14:paraId="5DA729D0" w14:textId="3D16B17D" w:rsidR="0046615F" w:rsidRDefault="003B0E0B" w:rsidP="003B0E0B">
      <w:pPr>
        <w:pStyle w:val="Beschriftung"/>
      </w:pPr>
      <w:r>
        <w:t xml:space="preserve">Abb. </w:t>
      </w:r>
      <w:r w:rsidR="00532C98">
        <w:t>6</w:t>
      </w:r>
      <w:r>
        <w:t>: Änderung der Namensgebung von Channels am Beispiel von Channel 0</w:t>
      </w:r>
    </w:p>
    <w:p w14:paraId="030118AD" w14:textId="434D08E1" w:rsidR="00A1421F" w:rsidRPr="00A1421F" w:rsidRDefault="003B0E0B" w:rsidP="00A1421F">
      <w:pPr>
        <w:pStyle w:val="Listenabsatz"/>
        <w:numPr>
          <w:ilvl w:val="0"/>
          <w:numId w:val="4"/>
        </w:numPr>
        <w:jc w:val="both"/>
        <w:rPr>
          <w:rFonts w:ascii="Times New Roman" w:hAnsi="Times New Roman"/>
          <w:sz w:val="24"/>
          <w:szCs w:val="24"/>
        </w:rPr>
      </w:pPr>
      <w:r>
        <w:rPr>
          <w:rFonts w:ascii="Times New Roman" w:hAnsi="Times New Roman"/>
          <w:sz w:val="24"/>
          <w:szCs w:val="24"/>
        </w:rPr>
        <w:t xml:space="preserve">Als nächstes sollten wir das obere und unter Nibble (obere vier Bits und untere vier Bits) innerhalb der Messumgebung vertauschen. Dazu nimmt man mit der linken Maustaste den Channel im Feld wo die Nummerierung steht und dann kann man ihn frei von unten nach oben schieben. </w:t>
      </w:r>
    </w:p>
    <w:p w14:paraId="25B8AB97" w14:textId="70D3A8D6" w:rsidR="003B0E0B" w:rsidRDefault="003B0E0B" w:rsidP="00DF4C15">
      <w:pPr>
        <w:keepNext/>
        <w:ind w:left="360"/>
        <w:jc w:val="both"/>
      </w:pPr>
      <w:r>
        <w:rPr>
          <w:noProof/>
        </w:rPr>
        <w:drawing>
          <wp:inline distT="0" distB="0" distL="0" distR="0" wp14:anchorId="46FAB3C1" wp14:editId="134E7483">
            <wp:extent cx="5471608" cy="14668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4).png"/>
                    <pic:cNvPicPr/>
                  </pic:nvPicPr>
                  <pic:blipFill rotWithShape="1">
                    <a:blip r:embed="rId14" cstate="print">
                      <a:extLst>
                        <a:ext uri="{28A0092B-C50C-407E-A947-70E740481C1C}">
                          <a14:useLocalDpi xmlns:a14="http://schemas.microsoft.com/office/drawing/2010/main" val="0"/>
                        </a:ext>
                      </a:extLst>
                    </a:blip>
                    <a:srcRect b="52342"/>
                    <a:stretch/>
                  </pic:blipFill>
                  <pic:spPr bwMode="auto">
                    <a:xfrm>
                      <a:off x="0" y="0"/>
                      <a:ext cx="5512168" cy="1477724"/>
                    </a:xfrm>
                    <a:prstGeom prst="rect">
                      <a:avLst/>
                    </a:prstGeom>
                    <a:ln>
                      <a:noFill/>
                    </a:ln>
                    <a:extLst>
                      <a:ext uri="{53640926-AAD7-44D8-BBD7-CCE9431645EC}">
                        <a14:shadowObscured xmlns:a14="http://schemas.microsoft.com/office/drawing/2010/main"/>
                      </a:ext>
                    </a:extLst>
                  </pic:spPr>
                </pic:pic>
              </a:graphicData>
            </a:graphic>
          </wp:inline>
        </w:drawing>
      </w:r>
    </w:p>
    <w:p w14:paraId="280BC78A" w14:textId="6B9BC963" w:rsidR="0055783B" w:rsidRDefault="003B0E0B" w:rsidP="003C0B4F">
      <w:pPr>
        <w:pStyle w:val="Beschriftung"/>
        <w:jc w:val="both"/>
      </w:pPr>
      <w:r>
        <w:t xml:space="preserve">Abb. </w:t>
      </w:r>
      <w:r w:rsidR="00532C98">
        <w:t>7</w:t>
      </w:r>
      <w:r>
        <w:t xml:space="preserve">: Oberes und unteres </w:t>
      </w:r>
      <w:r w:rsidR="0055783B">
        <w:t>Nibble</w:t>
      </w:r>
      <w:r>
        <w:t xml:space="preserve"> des Eingangssignals vertauscht. </w:t>
      </w:r>
      <w:r w:rsidR="0055783B">
        <w:t xml:space="preserve">Im blau markierten Feld kann man den Channel mit der Maus nehmen und dann vertauschen. </w:t>
      </w:r>
    </w:p>
    <w:p w14:paraId="24DB6A99" w14:textId="16A078F4" w:rsidR="00A1421F" w:rsidRPr="00A1421F" w:rsidRDefault="0055783B" w:rsidP="00A1421F">
      <w:pPr>
        <w:pStyle w:val="Listenabsatz"/>
        <w:numPr>
          <w:ilvl w:val="0"/>
          <w:numId w:val="4"/>
        </w:numPr>
        <w:jc w:val="both"/>
        <w:rPr>
          <w:rFonts w:ascii="Times New Roman" w:hAnsi="Times New Roman"/>
          <w:sz w:val="24"/>
          <w:szCs w:val="24"/>
        </w:rPr>
      </w:pPr>
      <w:r>
        <w:rPr>
          <w:rFonts w:ascii="Times New Roman" w:hAnsi="Times New Roman"/>
          <w:sz w:val="24"/>
          <w:szCs w:val="24"/>
        </w:rPr>
        <w:t>Die letzte Aufgabe dieses Punktes war, die Periodendauer des MSB zu messen. Dabei sollte die Marker-Funktion „</w:t>
      </w:r>
      <w:proofErr w:type="spellStart"/>
      <w:r>
        <w:rPr>
          <w:rFonts w:ascii="Times New Roman" w:hAnsi="Times New Roman"/>
          <w:sz w:val="24"/>
          <w:szCs w:val="24"/>
        </w:rPr>
        <w:t>snap</w:t>
      </w:r>
      <w:proofErr w:type="spellEnd"/>
      <w:r>
        <w:rPr>
          <w:rFonts w:ascii="Times New Roman" w:hAnsi="Times New Roman"/>
          <w:sz w:val="24"/>
          <w:szCs w:val="24"/>
        </w:rPr>
        <w:t xml:space="preserve"> </w:t>
      </w:r>
      <w:proofErr w:type="spellStart"/>
      <w:r>
        <w:rPr>
          <w:rFonts w:ascii="Times New Roman" w:hAnsi="Times New Roman"/>
          <w:sz w:val="24"/>
          <w:szCs w:val="24"/>
        </w:rPr>
        <w:t>to</w:t>
      </w:r>
      <w:proofErr w:type="spellEnd"/>
      <w:r>
        <w:rPr>
          <w:rFonts w:ascii="Times New Roman" w:hAnsi="Times New Roman"/>
          <w:sz w:val="24"/>
          <w:szCs w:val="24"/>
        </w:rPr>
        <w:t xml:space="preserve"> </w:t>
      </w:r>
      <w:proofErr w:type="spellStart"/>
      <w:r>
        <w:rPr>
          <w:rFonts w:ascii="Times New Roman" w:hAnsi="Times New Roman"/>
          <w:sz w:val="24"/>
          <w:szCs w:val="24"/>
        </w:rPr>
        <w:t>edge</w:t>
      </w:r>
      <w:proofErr w:type="spellEnd"/>
      <w:r>
        <w:rPr>
          <w:rFonts w:ascii="Times New Roman" w:hAnsi="Times New Roman"/>
          <w:sz w:val="24"/>
          <w:szCs w:val="24"/>
        </w:rPr>
        <w:t xml:space="preserve">“ verwendet werden. Diese funktioniert so, dass </w:t>
      </w:r>
      <w:r w:rsidR="00B74943">
        <w:rPr>
          <w:rFonts w:ascii="Times New Roman" w:hAnsi="Times New Roman"/>
          <w:sz w:val="24"/>
          <w:szCs w:val="24"/>
        </w:rPr>
        <w:t xml:space="preserve">wenn man mit dem Cursor zu einer Flanke fährt, die Software diese Flanke </w:t>
      </w:r>
      <w:r w:rsidR="00CC2BAB">
        <w:rPr>
          <w:rFonts w:ascii="Times New Roman" w:hAnsi="Times New Roman"/>
          <w:sz w:val="24"/>
          <w:szCs w:val="24"/>
        </w:rPr>
        <w:t>automatisch als Teil der Messung betrachtet, die man gerade vornehmen will.</w:t>
      </w:r>
      <w:r>
        <w:rPr>
          <w:rFonts w:ascii="Times New Roman" w:hAnsi="Times New Roman"/>
          <w:sz w:val="24"/>
          <w:szCs w:val="24"/>
        </w:rPr>
        <w:t xml:space="preserve"> </w:t>
      </w:r>
    </w:p>
    <w:p w14:paraId="4EF18892" w14:textId="62D1C765" w:rsidR="003C0B4F" w:rsidRDefault="003C0B4F" w:rsidP="00A1421F">
      <w:pPr>
        <w:keepNext/>
        <w:jc w:val="both"/>
      </w:pPr>
      <w:r>
        <w:rPr>
          <w:noProof/>
        </w:rPr>
        <w:lastRenderedPageBreak/>
        <w:drawing>
          <wp:inline distT="0" distB="0" distL="0" distR="0" wp14:anchorId="5B0D34CA" wp14:editId="7BE70A20">
            <wp:extent cx="4951358" cy="1352550"/>
            <wp:effectExtent l="0" t="0" r="190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07).png"/>
                    <pic:cNvPicPr/>
                  </pic:nvPicPr>
                  <pic:blipFill rotWithShape="1">
                    <a:blip r:embed="rId15" cstate="print">
                      <a:extLst>
                        <a:ext uri="{28A0092B-C50C-407E-A947-70E740481C1C}">
                          <a14:useLocalDpi xmlns:a14="http://schemas.microsoft.com/office/drawing/2010/main" val="0"/>
                        </a:ext>
                      </a:extLst>
                    </a:blip>
                    <a:srcRect t="-1" b="51439"/>
                    <a:stretch/>
                  </pic:blipFill>
                  <pic:spPr bwMode="auto">
                    <a:xfrm>
                      <a:off x="0" y="0"/>
                      <a:ext cx="4965282" cy="1356354"/>
                    </a:xfrm>
                    <a:prstGeom prst="rect">
                      <a:avLst/>
                    </a:prstGeom>
                    <a:ln>
                      <a:noFill/>
                    </a:ln>
                    <a:extLst>
                      <a:ext uri="{53640926-AAD7-44D8-BBD7-CCE9431645EC}">
                        <a14:shadowObscured xmlns:a14="http://schemas.microsoft.com/office/drawing/2010/main"/>
                      </a:ext>
                    </a:extLst>
                  </pic:spPr>
                </pic:pic>
              </a:graphicData>
            </a:graphic>
          </wp:inline>
        </w:drawing>
      </w:r>
    </w:p>
    <w:p w14:paraId="47389988" w14:textId="09FAFCCA" w:rsidR="00A1421F" w:rsidRDefault="003C0B4F" w:rsidP="00A1421F">
      <w:pPr>
        <w:pStyle w:val="Beschriftung"/>
        <w:jc w:val="both"/>
      </w:pPr>
      <w:r>
        <w:t>Abb.</w:t>
      </w:r>
      <w:r w:rsidR="00532C98">
        <w:t>8</w:t>
      </w:r>
      <w:r>
        <w:t xml:space="preserve">: Measurement Funktion hinzufügen   </w:t>
      </w:r>
    </w:p>
    <w:p w14:paraId="2DF4B1A6" w14:textId="4A44A9F3" w:rsidR="003C0B4F" w:rsidRDefault="003C0B4F" w:rsidP="00A1421F">
      <w:pPr>
        <w:pStyle w:val="Beschriftung"/>
        <w:jc w:val="both"/>
      </w:pPr>
      <w:r>
        <w:t xml:space="preserve">    </w:t>
      </w:r>
      <w:r>
        <w:rPr>
          <w:noProof/>
        </w:rPr>
        <w:drawing>
          <wp:inline distT="0" distB="0" distL="0" distR="0" wp14:anchorId="113F6E53" wp14:editId="61E5BBF5">
            <wp:extent cx="3970443" cy="204787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08).png"/>
                    <pic:cNvPicPr/>
                  </pic:nvPicPr>
                  <pic:blipFill rotWithShape="1">
                    <a:blip r:embed="rId16" cstate="print">
                      <a:extLst>
                        <a:ext uri="{28A0092B-C50C-407E-A947-70E740481C1C}">
                          <a14:useLocalDpi xmlns:a14="http://schemas.microsoft.com/office/drawing/2010/main" val="0"/>
                        </a:ext>
                      </a:extLst>
                    </a:blip>
                    <a:srcRect b="8308"/>
                    <a:stretch/>
                  </pic:blipFill>
                  <pic:spPr bwMode="auto">
                    <a:xfrm>
                      <a:off x="0" y="0"/>
                      <a:ext cx="3977990" cy="2051767"/>
                    </a:xfrm>
                    <a:prstGeom prst="rect">
                      <a:avLst/>
                    </a:prstGeom>
                    <a:ln>
                      <a:noFill/>
                    </a:ln>
                    <a:extLst>
                      <a:ext uri="{53640926-AAD7-44D8-BBD7-CCE9431645EC}">
                        <a14:shadowObscured xmlns:a14="http://schemas.microsoft.com/office/drawing/2010/main"/>
                      </a:ext>
                    </a:extLst>
                  </pic:spPr>
                </pic:pic>
              </a:graphicData>
            </a:graphic>
          </wp:inline>
        </w:drawing>
      </w:r>
    </w:p>
    <w:p w14:paraId="3DDA64C2" w14:textId="0308C2D4" w:rsidR="00A1421F" w:rsidRDefault="003C0B4F" w:rsidP="00A1421F">
      <w:pPr>
        <w:pStyle w:val="Beschriftung"/>
      </w:pPr>
      <w:r>
        <w:t xml:space="preserve">Abb. </w:t>
      </w:r>
      <w:r w:rsidR="00532C98">
        <w:t>9</w:t>
      </w:r>
      <w:r>
        <w:t>: Periodendauer als zu messende Größe auswählen</w:t>
      </w:r>
    </w:p>
    <w:p w14:paraId="45F60B84" w14:textId="631F2BA6" w:rsidR="003C0B4F" w:rsidRDefault="003C0B4F" w:rsidP="003C0B4F">
      <w:pPr>
        <w:keepNext/>
      </w:pPr>
      <w:r>
        <w:rPr>
          <w:noProof/>
        </w:rPr>
        <w:drawing>
          <wp:inline distT="0" distB="0" distL="0" distR="0" wp14:anchorId="55A8F126" wp14:editId="0D07AB6A">
            <wp:extent cx="5987614" cy="1666875"/>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11).png"/>
                    <pic:cNvPicPr/>
                  </pic:nvPicPr>
                  <pic:blipFill rotWithShape="1">
                    <a:blip r:embed="rId17" cstate="print">
                      <a:extLst>
                        <a:ext uri="{28A0092B-C50C-407E-A947-70E740481C1C}">
                          <a14:useLocalDpi xmlns:a14="http://schemas.microsoft.com/office/drawing/2010/main" val="0"/>
                        </a:ext>
                      </a:extLst>
                    </a:blip>
                    <a:srcRect b="50510"/>
                    <a:stretch/>
                  </pic:blipFill>
                  <pic:spPr bwMode="auto">
                    <a:xfrm>
                      <a:off x="0" y="0"/>
                      <a:ext cx="6024927" cy="1677263"/>
                    </a:xfrm>
                    <a:prstGeom prst="rect">
                      <a:avLst/>
                    </a:prstGeom>
                    <a:ln>
                      <a:noFill/>
                    </a:ln>
                    <a:extLst>
                      <a:ext uri="{53640926-AAD7-44D8-BBD7-CCE9431645EC}">
                        <a14:shadowObscured xmlns:a14="http://schemas.microsoft.com/office/drawing/2010/main"/>
                      </a:ext>
                    </a:extLst>
                  </pic:spPr>
                </pic:pic>
              </a:graphicData>
            </a:graphic>
          </wp:inline>
        </w:drawing>
      </w:r>
    </w:p>
    <w:p w14:paraId="39B42C96" w14:textId="172A4FB8" w:rsidR="00E74F4B" w:rsidRPr="00E74F4B" w:rsidRDefault="003C0B4F" w:rsidP="00E74F4B">
      <w:pPr>
        <w:pStyle w:val="Beschriftung"/>
      </w:pPr>
      <w:r>
        <w:t xml:space="preserve">Abb. </w:t>
      </w:r>
      <w:r w:rsidR="00532C98">
        <w:t>10</w:t>
      </w:r>
      <w:r>
        <w:t>: Gemessene Periodendauer des MSB</w:t>
      </w:r>
      <w:r w:rsidR="00E74F4B">
        <w:t xml:space="preserve">, die </w:t>
      </w:r>
      <w:r w:rsidR="00180DFC">
        <w:t xml:space="preserve">64.51ms ist </w:t>
      </w:r>
    </w:p>
    <w:p w14:paraId="28A18A4F" w14:textId="2CB11BE4" w:rsidR="00C816FA" w:rsidRDefault="00991DCE" w:rsidP="00C816FA">
      <w:pPr>
        <w:pStyle w:val="berschrift3"/>
        <w:numPr>
          <w:ilvl w:val="2"/>
          <w:numId w:val="9"/>
        </w:numPr>
      </w:pPr>
      <w:bookmarkStart w:id="30" w:name="_Toc22996320"/>
      <w:r>
        <w:t>Triggerung von Signalen</w:t>
      </w:r>
      <w:bookmarkEnd w:id="30"/>
    </w:p>
    <w:p w14:paraId="31FE24EF" w14:textId="77777777" w:rsidR="00A1421F" w:rsidRDefault="00C816FA" w:rsidP="00A1421F">
      <w:pPr>
        <w:pStyle w:val="Listenabsatz"/>
        <w:numPr>
          <w:ilvl w:val="0"/>
          <w:numId w:val="10"/>
        </w:numPr>
        <w:rPr>
          <w:rFonts w:ascii="Times New Roman" w:hAnsi="Times New Roman"/>
          <w:sz w:val="24"/>
          <w:szCs w:val="24"/>
        </w:rPr>
      </w:pPr>
      <w:r w:rsidRPr="00C816FA">
        <w:rPr>
          <w:rFonts w:ascii="Times New Roman" w:hAnsi="Times New Roman"/>
          <w:sz w:val="24"/>
          <w:szCs w:val="24"/>
        </w:rPr>
        <w:t xml:space="preserve"> Die erste Aufgabe dieses Unterpunkts war es, den Trigger des </w:t>
      </w:r>
      <w:proofErr w:type="spellStart"/>
      <w:r w:rsidRPr="00C816FA">
        <w:rPr>
          <w:rFonts w:ascii="Times New Roman" w:hAnsi="Times New Roman"/>
          <w:sz w:val="24"/>
          <w:szCs w:val="24"/>
        </w:rPr>
        <w:t>Logic</w:t>
      </w:r>
      <w:proofErr w:type="spellEnd"/>
      <w:r w:rsidRPr="00C816FA">
        <w:rPr>
          <w:rFonts w:ascii="Times New Roman" w:hAnsi="Times New Roman"/>
          <w:sz w:val="24"/>
          <w:szCs w:val="24"/>
        </w:rPr>
        <w:t xml:space="preserve"> </w:t>
      </w:r>
      <w:proofErr w:type="spellStart"/>
      <w:r w:rsidRPr="00C816FA">
        <w:rPr>
          <w:rFonts w:ascii="Times New Roman" w:hAnsi="Times New Roman"/>
          <w:sz w:val="24"/>
          <w:szCs w:val="24"/>
        </w:rPr>
        <w:t>Analyzers</w:t>
      </w:r>
      <w:proofErr w:type="spellEnd"/>
      <w:r w:rsidRPr="00C816FA">
        <w:rPr>
          <w:rFonts w:ascii="Times New Roman" w:hAnsi="Times New Roman"/>
          <w:sz w:val="24"/>
          <w:szCs w:val="24"/>
        </w:rPr>
        <w:t xml:space="preserve"> auf ein</w:t>
      </w:r>
      <w:r>
        <w:rPr>
          <w:rFonts w:ascii="Times New Roman" w:hAnsi="Times New Roman"/>
          <w:sz w:val="24"/>
          <w:szCs w:val="24"/>
        </w:rPr>
        <w:t xml:space="preserve"> </w:t>
      </w:r>
      <w:r w:rsidRPr="00C816FA">
        <w:rPr>
          <w:rFonts w:ascii="Times New Roman" w:hAnsi="Times New Roman"/>
          <w:sz w:val="24"/>
          <w:szCs w:val="24"/>
        </w:rPr>
        <w:t>bes</w:t>
      </w:r>
      <w:r>
        <w:rPr>
          <w:rFonts w:ascii="Times New Roman" w:hAnsi="Times New Roman"/>
          <w:sz w:val="24"/>
          <w:szCs w:val="24"/>
        </w:rPr>
        <w:t>timmtes Event zu setzen. Um da zu erreichen muss man auf den Button „</w:t>
      </w:r>
      <w:r>
        <w:rPr>
          <w:noProof/>
        </w:rPr>
        <w:drawing>
          <wp:inline distT="0" distB="0" distL="0" distR="0" wp14:anchorId="0027B8A5" wp14:editId="61E1EE14">
            <wp:extent cx="219076" cy="164307"/>
            <wp:effectExtent l="0" t="0" r="0" b="762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629" cy="168472"/>
                    </a:xfrm>
                    <a:prstGeom prst="rect">
                      <a:avLst/>
                    </a:prstGeom>
                  </pic:spPr>
                </pic:pic>
              </a:graphicData>
            </a:graphic>
          </wp:inline>
        </w:drawing>
      </w:r>
      <w:r>
        <w:rPr>
          <w:rFonts w:ascii="Times New Roman" w:hAnsi="Times New Roman"/>
          <w:sz w:val="24"/>
          <w:szCs w:val="24"/>
        </w:rPr>
        <w:t>“ klicken und dann kann man den Trigger auswählen (</w:t>
      </w:r>
      <w:proofErr w:type="spellStart"/>
      <w:r>
        <w:rPr>
          <w:rFonts w:ascii="Times New Roman" w:hAnsi="Times New Roman"/>
          <w:sz w:val="24"/>
          <w:szCs w:val="24"/>
        </w:rPr>
        <w:t>rising</w:t>
      </w:r>
      <w:proofErr w:type="spellEnd"/>
      <w:r>
        <w:rPr>
          <w:rFonts w:ascii="Times New Roman" w:hAnsi="Times New Roman"/>
          <w:sz w:val="24"/>
          <w:szCs w:val="24"/>
        </w:rPr>
        <w:t xml:space="preserve"> </w:t>
      </w:r>
      <w:proofErr w:type="spellStart"/>
      <w:r>
        <w:rPr>
          <w:rFonts w:ascii="Times New Roman" w:hAnsi="Times New Roman"/>
          <w:sz w:val="24"/>
          <w:szCs w:val="24"/>
        </w:rPr>
        <w:t>edge</w:t>
      </w:r>
      <w:proofErr w:type="spellEnd"/>
      <w:r>
        <w:rPr>
          <w:rFonts w:ascii="Times New Roman" w:hAnsi="Times New Roman"/>
          <w:sz w:val="24"/>
          <w:szCs w:val="24"/>
        </w:rPr>
        <w:t xml:space="preserve">, </w:t>
      </w:r>
      <w:proofErr w:type="spellStart"/>
      <w:r>
        <w:rPr>
          <w:rFonts w:ascii="Times New Roman" w:hAnsi="Times New Roman"/>
          <w:sz w:val="24"/>
          <w:szCs w:val="24"/>
        </w:rPr>
        <w:t>falling</w:t>
      </w:r>
      <w:proofErr w:type="spellEnd"/>
      <w:r>
        <w:rPr>
          <w:rFonts w:ascii="Times New Roman" w:hAnsi="Times New Roman"/>
          <w:sz w:val="24"/>
          <w:szCs w:val="24"/>
        </w:rPr>
        <w:t xml:space="preserve"> </w:t>
      </w:r>
      <w:proofErr w:type="spellStart"/>
      <w:r>
        <w:rPr>
          <w:rFonts w:ascii="Times New Roman" w:hAnsi="Times New Roman"/>
          <w:sz w:val="24"/>
          <w:szCs w:val="24"/>
        </w:rPr>
        <w:t>edge</w:t>
      </w:r>
      <w:proofErr w:type="spellEnd"/>
      <w:r>
        <w:rPr>
          <w:rFonts w:ascii="Times New Roman" w:hAnsi="Times New Roman"/>
          <w:sz w:val="24"/>
          <w:szCs w:val="24"/>
        </w:rPr>
        <w:t xml:space="preserve">, High, Low). </w:t>
      </w:r>
    </w:p>
    <w:p w14:paraId="6C6F8718" w14:textId="2E313D01" w:rsidR="00C816FA" w:rsidRPr="00A1421F" w:rsidRDefault="00993C18" w:rsidP="00A1421F">
      <w:pPr>
        <w:rPr>
          <w:rFonts w:ascii="Times New Roman" w:hAnsi="Times New Roman"/>
          <w:sz w:val="24"/>
          <w:szCs w:val="24"/>
        </w:rPr>
      </w:pPr>
      <w:r>
        <w:rPr>
          <w:noProof/>
        </w:rPr>
        <w:drawing>
          <wp:inline distT="0" distB="0" distL="0" distR="0" wp14:anchorId="5724D265" wp14:editId="177CC27F">
            <wp:extent cx="5343344" cy="142875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7).png"/>
                    <pic:cNvPicPr/>
                  </pic:nvPicPr>
                  <pic:blipFill rotWithShape="1">
                    <a:blip r:embed="rId19" cstate="print">
                      <a:extLst>
                        <a:ext uri="{28A0092B-C50C-407E-A947-70E740481C1C}">
                          <a14:useLocalDpi xmlns:a14="http://schemas.microsoft.com/office/drawing/2010/main" val="0"/>
                        </a:ext>
                      </a:extLst>
                    </a:blip>
                    <a:srcRect b="52466"/>
                    <a:stretch/>
                  </pic:blipFill>
                  <pic:spPr bwMode="auto">
                    <a:xfrm>
                      <a:off x="0" y="0"/>
                      <a:ext cx="5375338" cy="1437305"/>
                    </a:xfrm>
                    <a:prstGeom prst="rect">
                      <a:avLst/>
                    </a:prstGeom>
                    <a:ln>
                      <a:noFill/>
                    </a:ln>
                    <a:extLst>
                      <a:ext uri="{53640926-AAD7-44D8-BBD7-CCE9431645EC}">
                        <a14:shadowObscured xmlns:a14="http://schemas.microsoft.com/office/drawing/2010/main"/>
                      </a:ext>
                    </a:extLst>
                  </pic:spPr>
                </pic:pic>
              </a:graphicData>
            </a:graphic>
          </wp:inline>
        </w:drawing>
      </w:r>
    </w:p>
    <w:p w14:paraId="23FC52E0" w14:textId="60D304E9" w:rsidR="00A1421F" w:rsidRDefault="00C816FA" w:rsidP="00A1421F">
      <w:pPr>
        <w:pStyle w:val="Beschriftung"/>
      </w:pPr>
      <w:r>
        <w:t>Abb. 1</w:t>
      </w:r>
      <w:r w:rsidR="00532C98">
        <w:t>1</w:t>
      </w:r>
      <w:r>
        <w:t>: Triggerung auf die steigende Flanke des LSB</w:t>
      </w:r>
    </w:p>
    <w:p w14:paraId="1D842728" w14:textId="7BA27F58" w:rsidR="00C816FA" w:rsidRDefault="00993C18" w:rsidP="00C816FA">
      <w:pPr>
        <w:keepNext/>
      </w:pPr>
      <w:r>
        <w:rPr>
          <w:noProof/>
        </w:rPr>
        <w:lastRenderedPageBreak/>
        <w:drawing>
          <wp:inline distT="0" distB="0" distL="0" distR="0" wp14:anchorId="40BEF1B7" wp14:editId="1B657AB9">
            <wp:extent cx="5014684" cy="13716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68).png"/>
                    <pic:cNvPicPr/>
                  </pic:nvPicPr>
                  <pic:blipFill rotWithShape="1">
                    <a:blip r:embed="rId20" cstate="print">
                      <a:extLst>
                        <a:ext uri="{28A0092B-C50C-407E-A947-70E740481C1C}">
                          <a14:useLocalDpi xmlns:a14="http://schemas.microsoft.com/office/drawing/2010/main" val="0"/>
                        </a:ext>
                      </a:extLst>
                    </a:blip>
                    <a:srcRect b="51376"/>
                    <a:stretch/>
                  </pic:blipFill>
                  <pic:spPr bwMode="auto">
                    <a:xfrm>
                      <a:off x="0" y="0"/>
                      <a:ext cx="5043385" cy="1379450"/>
                    </a:xfrm>
                    <a:prstGeom prst="rect">
                      <a:avLst/>
                    </a:prstGeom>
                    <a:ln>
                      <a:noFill/>
                    </a:ln>
                    <a:extLst>
                      <a:ext uri="{53640926-AAD7-44D8-BBD7-CCE9431645EC}">
                        <a14:shadowObscured xmlns:a14="http://schemas.microsoft.com/office/drawing/2010/main"/>
                      </a:ext>
                    </a:extLst>
                  </pic:spPr>
                </pic:pic>
              </a:graphicData>
            </a:graphic>
          </wp:inline>
        </w:drawing>
      </w:r>
    </w:p>
    <w:p w14:paraId="442E5D68" w14:textId="5FC62C9D" w:rsidR="00A1421F" w:rsidRDefault="00C816FA" w:rsidP="00A1421F">
      <w:pPr>
        <w:pStyle w:val="Beschriftung"/>
      </w:pPr>
      <w:r>
        <w:t>Abb.1</w:t>
      </w:r>
      <w:r w:rsidR="00532C98">
        <w:t>2</w:t>
      </w:r>
      <w:r>
        <w:t>: Triggerung auf die fallende Flanke des LSB</w:t>
      </w:r>
      <w:r w:rsidR="00993C18">
        <w:t xml:space="preserve">                             </w:t>
      </w:r>
    </w:p>
    <w:p w14:paraId="715C6FF5" w14:textId="0B7C8CB3" w:rsidR="00993C18" w:rsidRDefault="00993C18" w:rsidP="00993C18">
      <w:pPr>
        <w:keepNext/>
      </w:pPr>
      <w:r>
        <w:rPr>
          <w:noProof/>
        </w:rPr>
        <w:drawing>
          <wp:inline distT="0" distB="0" distL="0" distR="0" wp14:anchorId="52C68E3B" wp14:editId="066D8F76">
            <wp:extent cx="4975920" cy="14097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69).png"/>
                    <pic:cNvPicPr/>
                  </pic:nvPicPr>
                  <pic:blipFill rotWithShape="1">
                    <a:blip r:embed="rId21" cstate="print">
                      <a:extLst>
                        <a:ext uri="{28A0092B-C50C-407E-A947-70E740481C1C}">
                          <a14:useLocalDpi xmlns:a14="http://schemas.microsoft.com/office/drawing/2010/main" val="0"/>
                        </a:ext>
                      </a:extLst>
                    </a:blip>
                    <a:srcRect b="49636"/>
                    <a:stretch/>
                  </pic:blipFill>
                  <pic:spPr bwMode="auto">
                    <a:xfrm>
                      <a:off x="0" y="0"/>
                      <a:ext cx="5016214" cy="1421116"/>
                    </a:xfrm>
                    <a:prstGeom prst="rect">
                      <a:avLst/>
                    </a:prstGeom>
                    <a:ln>
                      <a:noFill/>
                    </a:ln>
                    <a:extLst>
                      <a:ext uri="{53640926-AAD7-44D8-BBD7-CCE9431645EC}">
                        <a14:shadowObscured xmlns:a14="http://schemas.microsoft.com/office/drawing/2010/main"/>
                      </a:ext>
                    </a:extLst>
                  </pic:spPr>
                </pic:pic>
              </a:graphicData>
            </a:graphic>
          </wp:inline>
        </w:drawing>
      </w:r>
    </w:p>
    <w:p w14:paraId="5229B556" w14:textId="326F1269" w:rsidR="00A1421F" w:rsidRDefault="00993C18" w:rsidP="00A1421F">
      <w:pPr>
        <w:pStyle w:val="Beschriftung"/>
      </w:pPr>
      <w:r>
        <w:t>Abb.1</w:t>
      </w:r>
      <w:r w:rsidR="00532C98">
        <w:t>3</w:t>
      </w:r>
      <w:r>
        <w:t>: Triggerung auf den „HIGH“ Zustand des LSB</w:t>
      </w:r>
    </w:p>
    <w:p w14:paraId="59CC5667" w14:textId="577F854D" w:rsidR="00993C18" w:rsidRDefault="00993C18" w:rsidP="00993C18">
      <w:pPr>
        <w:keepNext/>
      </w:pPr>
      <w:r>
        <w:rPr>
          <w:noProof/>
        </w:rPr>
        <w:drawing>
          <wp:inline distT="0" distB="0" distL="0" distR="0" wp14:anchorId="1BCEEDB0" wp14:editId="63F56521">
            <wp:extent cx="5004357" cy="1419225"/>
            <wp:effectExtent l="0" t="0" r="635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70).png"/>
                    <pic:cNvPicPr/>
                  </pic:nvPicPr>
                  <pic:blipFill rotWithShape="1">
                    <a:blip r:embed="rId22" cstate="print">
                      <a:extLst>
                        <a:ext uri="{28A0092B-C50C-407E-A947-70E740481C1C}">
                          <a14:useLocalDpi xmlns:a14="http://schemas.microsoft.com/office/drawing/2010/main" val="0"/>
                        </a:ext>
                      </a:extLst>
                    </a:blip>
                    <a:srcRect b="49584"/>
                    <a:stretch/>
                  </pic:blipFill>
                  <pic:spPr bwMode="auto">
                    <a:xfrm>
                      <a:off x="0" y="0"/>
                      <a:ext cx="5030615" cy="1426672"/>
                    </a:xfrm>
                    <a:prstGeom prst="rect">
                      <a:avLst/>
                    </a:prstGeom>
                    <a:ln>
                      <a:noFill/>
                    </a:ln>
                    <a:extLst>
                      <a:ext uri="{53640926-AAD7-44D8-BBD7-CCE9431645EC}">
                        <a14:shadowObscured xmlns:a14="http://schemas.microsoft.com/office/drawing/2010/main"/>
                      </a:ext>
                    </a:extLst>
                  </pic:spPr>
                </pic:pic>
              </a:graphicData>
            </a:graphic>
          </wp:inline>
        </w:drawing>
      </w:r>
    </w:p>
    <w:p w14:paraId="2930F1C7" w14:textId="38EFE6B4" w:rsidR="00993C18" w:rsidRDefault="00993C18" w:rsidP="00993C18">
      <w:pPr>
        <w:pStyle w:val="Beschriftung"/>
      </w:pPr>
      <w:r>
        <w:t>Abb.1</w:t>
      </w:r>
      <w:r w:rsidR="00532C98">
        <w:t>4</w:t>
      </w:r>
      <w:r>
        <w:t>: Triggerung auf den „LOW“ Zustand des LSB</w:t>
      </w:r>
    </w:p>
    <w:p w14:paraId="42DFC5A9" w14:textId="097D34F1" w:rsidR="00A1421F" w:rsidRPr="00A1421F" w:rsidRDefault="0057380C" w:rsidP="00A1421F">
      <w:pPr>
        <w:pStyle w:val="Listenabsatz"/>
        <w:numPr>
          <w:ilvl w:val="0"/>
          <w:numId w:val="10"/>
        </w:numPr>
        <w:jc w:val="both"/>
        <w:rPr>
          <w:rFonts w:ascii="Times New Roman" w:hAnsi="Times New Roman"/>
          <w:sz w:val="24"/>
          <w:szCs w:val="24"/>
        </w:rPr>
      </w:pPr>
      <w:r>
        <w:rPr>
          <w:rFonts w:ascii="Times New Roman" w:hAnsi="Times New Roman"/>
          <w:sz w:val="24"/>
          <w:szCs w:val="24"/>
        </w:rPr>
        <w:t xml:space="preserve">Als nächste Übung sollte der Trigger auf einen bestimmten Buszustand gesetzt werden. Dabei sollte der Wechsel von 7F </w:t>
      </w:r>
      <w:r w:rsidR="00B73011">
        <w:rPr>
          <w:rFonts w:ascii="Times New Roman" w:hAnsi="Times New Roman"/>
          <w:sz w:val="24"/>
          <w:szCs w:val="24"/>
        </w:rPr>
        <w:t>(dezimal</w:t>
      </w:r>
      <w:r>
        <w:rPr>
          <w:rFonts w:ascii="Times New Roman" w:hAnsi="Times New Roman"/>
          <w:sz w:val="24"/>
          <w:szCs w:val="24"/>
        </w:rPr>
        <w:t xml:space="preserve"> 127) auf 0 und ein Gruppenspezifischer Wert ((Gruppennummer * 16) – 1), also bei dieser Gruppe der Wert 47 </w:t>
      </w:r>
      <w:r w:rsidR="00B73011">
        <w:rPr>
          <w:rFonts w:ascii="Times New Roman" w:hAnsi="Times New Roman"/>
          <w:sz w:val="24"/>
          <w:szCs w:val="24"/>
        </w:rPr>
        <w:t>dargestellt werden. Bei der ersten Messung ist der Trigger bei Channel 6 auf die fallende Flanke zu setzen und bei der zweiten Messung sollte der Trigger von Channel 1 auf die steigende Flanke, der von Channel 5 auf Low und der Trigger der anderen Channels auf High gesetzt werden</w:t>
      </w:r>
      <w:r w:rsidR="00A1421F">
        <w:rPr>
          <w:rFonts w:ascii="Times New Roman" w:hAnsi="Times New Roman"/>
          <w:sz w:val="24"/>
          <w:szCs w:val="24"/>
        </w:rPr>
        <w:t xml:space="preserve">. </w:t>
      </w:r>
    </w:p>
    <w:p w14:paraId="5ACCA0B3" w14:textId="6E44077A" w:rsidR="00244944" w:rsidRDefault="00244944" w:rsidP="00A1421F">
      <w:pPr>
        <w:keepNext/>
        <w:jc w:val="both"/>
      </w:pPr>
      <w:r>
        <w:rPr>
          <w:noProof/>
        </w:rPr>
        <w:drawing>
          <wp:inline distT="0" distB="0" distL="0" distR="0" wp14:anchorId="2F65493D" wp14:editId="7BD3354D">
            <wp:extent cx="5295900" cy="1509973"/>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71).png"/>
                    <pic:cNvPicPr/>
                  </pic:nvPicPr>
                  <pic:blipFill rotWithShape="1">
                    <a:blip r:embed="rId23" cstate="print">
                      <a:extLst>
                        <a:ext uri="{28A0092B-C50C-407E-A947-70E740481C1C}">
                          <a14:useLocalDpi xmlns:a14="http://schemas.microsoft.com/office/drawing/2010/main" val="0"/>
                        </a:ext>
                      </a:extLst>
                    </a:blip>
                    <a:srcRect t="1" b="49313"/>
                    <a:stretch/>
                  </pic:blipFill>
                  <pic:spPr bwMode="auto">
                    <a:xfrm>
                      <a:off x="0" y="0"/>
                      <a:ext cx="5330078" cy="1519718"/>
                    </a:xfrm>
                    <a:prstGeom prst="rect">
                      <a:avLst/>
                    </a:prstGeom>
                    <a:ln>
                      <a:noFill/>
                    </a:ln>
                    <a:extLst>
                      <a:ext uri="{53640926-AAD7-44D8-BBD7-CCE9431645EC}">
                        <a14:shadowObscured xmlns:a14="http://schemas.microsoft.com/office/drawing/2010/main"/>
                      </a:ext>
                    </a:extLst>
                  </pic:spPr>
                </pic:pic>
              </a:graphicData>
            </a:graphic>
          </wp:inline>
        </w:drawing>
      </w:r>
    </w:p>
    <w:p w14:paraId="6102C348" w14:textId="42F3D619" w:rsidR="00244944" w:rsidRDefault="00244944" w:rsidP="00244944">
      <w:pPr>
        <w:pStyle w:val="Beschriftung"/>
        <w:jc w:val="both"/>
      </w:pPr>
      <w:r>
        <w:t>Abb. 15: Wechsel von 7F auf</w:t>
      </w:r>
      <w:r w:rsidR="00A1421F">
        <w:t xml:space="preserve"> </w:t>
      </w:r>
      <w:r>
        <w:t>0</w:t>
      </w:r>
    </w:p>
    <w:p w14:paraId="33FE7CFB" w14:textId="7C603825" w:rsidR="00A1421F" w:rsidRDefault="00244944" w:rsidP="00244944">
      <w:pPr>
        <w:keepNext/>
        <w:rPr>
          <w:noProof/>
        </w:rPr>
      </w:pPr>
      <w:r>
        <w:lastRenderedPageBreak/>
        <w:t xml:space="preserve">       </w:t>
      </w:r>
    </w:p>
    <w:p w14:paraId="695F7973" w14:textId="2ACDCB56" w:rsidR="00244944" w:rsidRDefault="00244944" w:rsidP="00244944">
      <w:pPr>
        <w:keepNext/>
      </w:pPr>
      <w:r>
        <w:rPr>
          <w:noProof/>
        </w:rPr>
        <w:drawing>
          <wp:inline distT="0" distB="0" distL="0" distR="0" wp14:anchorId="55201F7E" wp14:editId="50B58F2B">
            <wp:extent cx="4279786" cy="1135380"/>
            <wp:effectExtent l="0" t="0" r="6985"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73).png"/>
                    <pic:cNvPicPr/>
                  </pic:nvPicPr>
                  <pic:blipFill rotWithShape="1">
                    <a:blip r:embed="rId24" cstate="print">
                      <a:extLst>
                        <a:ext uri="{28A0092B-C50C-407E-A947-70E740481C1C}">
                          <a14:useLocalDpi xmlns:a14="http://schemas.microsoft.com/office/drawing/2010/main" val="0"/>
                        </a:ext>
                      </a:extLst>
                    </a:blip>
                    <a:srcRect b="52839"/>
                    <a:stretch/>
                  </pic:blipFill>
                  <pic:spPr bwMode="auto">
                    <a:xfrm>
                      <a:off x="0" y="0"/>
                      <a:ext cx="4279786" cy="1135380"/>
                    </a:xfrm>
                    <a:prstGeom prst="rect">
                      <a:avLst/>
                    </a:prstGeom>
                    <a:ln>
                      <a:noFill/>
                    </a:ln>
                    <a:extLst>
                      <a:ext uri="{53640926-AAD7-44D8-BBD7-CCE9431645EC}">
                        <a14:shadowObscured xmlns:a14="http://schemas.microsoft.com/office/drawing/2010/main"/>
                      </a:ext>
                    </a:extLst>
                  </pic:spPr>
                </pic:pic>
              </a:graphicData>
            </a:graphic>
          </wp:inline>
        </w:drawing>
      </w:r>
    </w:p>
    <w:p w14:paraId="36B81D36" w14:textId="24CE30EC" w:rsidR="00244944" w:rsidRDefault="00244944" w:rsidP="008F7125">
      <w:pPr>
        <w:pStyle w:val="Beschriftung"/>
      </w:pPr>
      <w:r>
        <w:t>Abb.16: Buszustand „47“</w:t>
      </w:r>
    </w:p>
    <w:p w14:paraId="10A74224" w14:textId="77777777" w:rsidR="00653904" w:rsidRDefault="00244944" w:rsidP="00653904">
      <w:pPr>
        <w:pStyle w:val="Listenabsatz"/>
        <w:numPr>
          <w:ilvl w:val="0"/>
          <w:numId w:val="10"/>
        </w:numPr>
        <w:jc w:val="both"/>
        <w:rPr>
          <w:rFonts w:ascii="Times New Roman" w:hAnsi="Times New Roman"/>
          <w:sz w:val="24"/>
          <w:szCs w:val="24"/>
        </w:rPr>
      </w:pPr>
      <w:r>
        <w:rPr>
          <w:rFonts w:ascii="Times New Roman" w:hAnsi="Times New Roman"/>
          <w:sz w:val="24"/>
          <w:szCs w:val="24"/>
        </w:rPr>
        <w:t>Die letzte Aufgabe dieses Unterpunktes bestand darin, das LSB des Zählers mit 22nF oder 100nF durch das hinzuschalten von Kondensatoren zu belasten und die Laufzeitveränderung gegenüber dem unbelasteten Zustand festzuhalten.</w:t>
      </w:r>
    </w:p>
    <w:p w14:paraId="4EA44ACB" w14:textId="77777777" w:rsidR="00653904" w:rsidRDefault="00653904" w:rsidP="00653904">
      <w:pPr>
        <w:keepNext/>
        <w:jc w:val="both"/>
      </w:pPr>
      <w:r>
        <w:rPr>
          <w:noProof/>
        </w:rPr>
        <w:drawing>
          <wp:inline distT="0" distB="0" distL="0" distR="0" wp14:anchorId="67E3797B" wp14:editId="3AB478BC">
            <wp:extent cx="6427208" cy="733425"/>
            <wp:effectExtent l="0" t="0" r="0" b="0"/>
            <wp:docPr id="6" name="Grafik 6" descr="Ein Bild, das Monitor, Elektronik, drinnen,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16).png"/>
                    <pic:cNvPicPr/>
                  </pic:nvPicPr>
                  <pic:blipFill rotWithShape="1">
                    <a:blip r:embed="rId25" cstate="print">
                      <a:extLst>
                        <a:ext uri="{28A0092B-C50C-407E-A947-70E740481C1C}">
                          <a14:useLocalDpi xmlns:a14="http://schemas.microsoft.com/office/drawing/2010/main" val="0"/>
                        </a:ext>
                      </a:extLst>
                    </a:blip>
                    <a:srcRect b="79714"/>
                    <a:stretch/>
                  </pic:blipFill>
                  <pic:spPr bwMode="auto">
                    <a:xfrm>
                      <a:off x="0" y="0"/>
                      <a:ext cx="6448410" cy="735844"/>
                    </a:xfrm>
                    <a:prstGeom prst="rect">
                      <a:avLst/>
                    </a:prstGeom>
                    <a:ln>
                      <a:noFill/>
                    </a:ln>
                    <a:extLst>
                      <a:ext uri="{53640926-AAD7-44D8-BBD7-CCE9431645EC}">
                        <a14:shadowObscured xmlns:a14="http://schemas.microsoft.com/office/drawing/2010/main"/>
                      </a:ext>
                    </a:extLst>
                  </pic:spPr>
                </pic:pic>
              </a:graphicData>
            </a:graphic>
          </wp:inline>
        </w:drawing>
      </w:r>
    </w:p>
    <w:p w14:paraId="0BAA3D49" w14:textId="311BE945" w:rsidR="00653904" w:rsidRDefault="00653904" w:rsidP="00653904">
      <w:pPr>
        <w:pStyle w:val="Beschriftung"/>
        <w:jc w:val="both"/>
      </w:pPr>
      <w:r>
        <w:t>Abb. 17: Pulsweite des unbelasteten LSB</w:t>
      </w:r>
    </w:p>
    <w:p w14:paraId="2A27B209" w14:textId="77777777" w:rsidR="00653904" w:rsidRDefault="00653904" w:rsidP="00653904">
      <w:pPr>
        <w:keepNext/>
      </w:pPr>
      <w:r>
        <w:rPr>
          <w:noProof/>
        </w:rPr>
        <w:drawing>
          <wp:inline distT="0" distB="0" distL="0" distR="0" wp14:anchorId="63C41B47" wp14:editId="553D70C4">
            <wp:extent cx="6343650" cy="692416"/>
            <wp:effectExtent l="0" t="0" r="0" b="0"/>
            <wp:docPr id="8" name="Grafik 8" descr="Ein Bild, das Monitor, Elektronik, drinnen,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7).png"/>
                    <pic:cNvPicPr/>
                  </pic:nvPicPr>
                  <pic:blipFill rotWithShape="1">
                    <a:blip r:embed="rId26" cstate="print">
                      <a:extLst>
                        <a:ext uri="{28A0092B-C50C-407E-A947-70E740481C1C}">
                          <a14:useLocalDpi xmlns:a14="http://schemas.microsoft.com/office/drawing/2010/main" val="0"/>
                        </a:ext>
                      </a:extLst>
                    </a:blip>
                    <a:srcRect b="80596"/>
                    <a:stretch/>
                  </pic:blipFill>
                  <pic:spPr bwMode="auto">
                    <a:xfrm>
                      <a:off x="0" y="0"/>
                      <a:ext cx="6382006" cy="696603"/>
                    </a:xfrm>
                    <a:prstGeom prst="rect">
                      <a:avLst/>
                    </a:prstGeom>
                    <a:ln>
                      <a:noFill/>
                    </a:ln>
                    <a:extLst>
                      <a:ext uri="{53640926-AAD7-44D8-BBD7-CCE9431645EC}">
                        <a14:shadowObscured xmlns:a14="http://schemas.microsoft.com/office/drawing/2010/main"/>
                      </a:ext>
                    </a:extLst>
                  </pic:spPr>
                </pic:pic>
              </a:graphicData>
            </a:graphic>
          </wp:inline>
        </w:drawing>
      </w:r>
    </w:p>
    <w:p w14:paraId="6E2FBC7D" w14:textId="385EF4E2" w:rsidR="00653904" w:rsidRDefault="00653904" w:rsidP="00653904">
      <w:pPr>
        <w:pStyle w:val="Beschriftung"/>
      </w:pPr>
      <w:r>
        <w:t>Abb. 18: Pulsweite des mit 22nF belasteten LSB</w:t>
      </w:r>
    </w:p>
    <w:p w14:paraId="6653AED3" w14:textId="77777777" w:rsidR="00653904" w:rsidRDefault="00653904" w:rsidP="00653904">
      <w:pPr>
        <w:keepNext/>
      </w:pPr>
      <w:r>
        <w:rPr>
          <w:noProof/>
        </w:rPr>
        <w:drawing>
          <wp:inline distT="0" distB="0" distL="0" distR="0" wp14:anchorId="273F2A0D" wp14:editId="2E19AACE">
            <wp:extent cx="6362263" cy="752475"/>
            <wp:effectExtent l="0" t="0" r="635" b="0"/>
            <wp:docPr id="9" name="Grafik 9" descr="Ein Bild, das Monitor, Elektronik, drinnen,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18).png"/>
                    <pic:cNvPicPr/>
                  </pic:nvPicPr>
                  <pic:blipFill rotWithShape="1">
                    <a:blip r:embed="rId27" cstate="print">
                      <a:extLst>
                        <a:ext uri="{28A0092B-C50C-407E-A947-70E740481C1C}">
                          <a14:useLocalDpi xmlns:a14="http://schemas.microsoft.com/office/drawing/2010/main" val="0"/>
                        </a:ext>
                      </a:extLst>
                    </a:blip>
                    <a:srcRect b="78974"/>
                    <a:stretch/>
                  </pic:blipFill>
                  <pic:spPr bwMode="auto">
                    <a:xfrm>
                      <a:off x="0" y="0"/>
                      <a:ext cx="6370309" cy="753427"/>
                    </a:xfrm>
                    <a:prstGeom prst="rect">
                      <a:avLst/>
                    </a:prstGeom>
                    <a:ln>
                      <a:noFill/>
                    </a:ln>
                    <a:extLst>
                      <a:ext uri="{53640926-AAD7-44D8-BBD7-CCE9431645EC}">
                        <a14:shadowObscured xmlns:a14="http://schemas.microsoft.com/office/drawing/2010/main"/>
                      </a:ext>
                    </a:extLst>
                  </pic:spPr>
                </pic:pic>
              </a:graphicData>
            </a:graphic>
          </wp:inline>
        </w:drawing>
      </w:r>
    </w:p>
    <w:p w14:paraId="5F8E7B7E" w14:textId="0B3DCB23" w:rsidR="00653904" w:rsidRPr="00653904" w:rsidRDefault="00653904" w:rsidP="00653904">
      <w:pPr>
        <w:pStyle w:val="Beschriftung"/>
      </w:pPr>
      <w:r>
        <w:t>Abb. 19: Pulsweite des mit 100nF belasteten LSB</w:t>
      </w:r>
    </w:p>
    <w:p w14:paraId="033B3353" w14:textId="72C9E8D0" w:rsidR="00A1421F" w:rsidRDefault="00653904" w:rsidP="00653904">
      <w:pPr>
        <w:jc w:val="both"/>
        <w:rPr>
          <w:rFonts w:ascii="Times New Roman" w:hAnsi="Times New Roman"/>
          <w:sz w:val="24"/>
          <w:szCs w:val="24"/>
        </w:rPr>
      </w:pPr>
      <w:r>
        <w:rPr>
          <w:rFonts w:ascii="Times New Roman" w:hAnsi="Times New Roman"/>
          <w:sz w:val="24"/>
          <w:szCs w:val="24"/>
        </w:rPr>
        <w:t xml:space="preserve">Was bei diesen Abbildungen auffällt, ist, dass mit steigender Kapazität der Belastung die Pulsweite und somit die Laufzeit des LSB zunimmt. Dies ist darauf zurückzuführen, dass sich die Kondensatoren während dem „HIGH“ Zustands des LSB aufladen und nachdem dieses Signal auf Low gegangen ist, halten sie die Leitung durch ihre Ladung noch kurz auf High, bevor sie sich entladen haben. Je größer die Kapazität der Belastung, </w:t>
      </w:r>
      <w:proofErr w:type="spellStart"/>
      <w:r>
        <w:rPr>
          <w:rFonts w:ascii="Times New Roman" w:hAnsi="Times New Roman"/>
          <w:sz w:val="24"/>
          <w:szCs w:val="24"/>
        </w:rPr>
        <w:t>um so</w:t>
      </w:r>
      <w:proofErr w:type="spellEnd"/>
      <w:r>
        <w:rPr>
          <w:rFonts w:ascii="Times New Roman" w:hAnsi="Times New Roman"/>
          <w:sz w:val="24"/>
          <w:szCs w:val="24"/>
        </w:rPr>
        <w:t xml:space="preserve"> länger wird die Leitung zusätzlich auf High gehalten.</w:t>
      </w:r>
    </w:p>
    <w:p w14:paraId="211C8FED" w14:textId="02345562" w:rsidR="00653904" w:rsidRDefault="00653904" w:rsidP="00653904">
      <w:pPr>
        <w:jc w:val="both"/>
        <w:rPr>
          <w:rFonts w:ascii="Times New Roman" w:hAnsi="Times New Roman"/>
          <w:b/>
          <w:bCs/>
          <w:sz w:val="24"/>
          <w:szCs w:val="24"/>
        </w:rPr>
      </w:pPr>
      <w:r>
        <w:rPr>
          <w:rFonts w:ascii="Times New Roman" w:hAnsi="Times New Roman"/>
          <w:b/>
          <w:bCs/>
          <w:sz w:val="24"/>
          <w:szCs w:val="24"/>
        </w:rPr>
        <w:t>Messwerte im Detail:</w:t>
      </w:r>
    </w:p>
    <w:tbl>
      <w:tblPr>
        <w:tblStyle w:val="Tabellenraster"/>
        <w:tblW w:w="0" w:type="auto"/>
        <w:tblLook w:val="04A0" w:firstRow="1" w:lastRow="0" w:firstColumn="1" w:lastColumn="0" w:noHBand="0" w:noVBand="1"/>
      </w:tblPr>
      <w:tblGrid>
        <w:gridCol w:w="4530"/>
        <w:gridCol w:w="4530"/>
      </w:tblGrid>
      <w:tr w:rsidR="00653904" w14:paraId="557767FB" w14:textId="77777777" w:rsidTr="00653904">
        <w:tc>
          <w:tcPr>
            <w:tcW w:w="4530" w:type="dxa"/>
          </w:tcPr>
          <w:p w14:paraId="03ECF909" w14:textId="2A162305" w:rsidR="00653904" w:rsidRDefault="00653904" w:rsidP="00653904">
            <w:pPr>
              <w:jc w:val="both"/>
              <w:rPr>
                <w:rFonts w:ascii="Times New Roman" w:hAnsi="Times New Roman"/>
                <w:b/>
                <w:bCs/>
                <w:sz w:val="24"/>
                <w:szCs w:val="24"/>
              </w:rPr>
            </w:pPr>
            <w:r>
              <w:rPr>
                <w:rFonts w:ascii="Times New Roman" w:hAnsi="Times New Roman"/>
                <w:b/>
                <w:bCs/>
                <w:sz w:val="24"/>
                <w:szCs w:val="24"/>
              </w:rPr>
              <w:t>Pulsweite [</w:t>
            </w:r>
            <w:proofErr w:type="spellStart"/>
            <w:r>
              <w:rPr>
                <w:rFonts w:ascii="Times New Roman" w:hAnsi="Times New Roman"/>
                <w:b/>
                <w:bCs/>
                <w:sz w:val="24"/>
                <w:szCs w:val="24"/>
              </w:rPr>
              <w:t>ms</w:t>
            </w:r>
            <w:proofErr w:type="spellEnd"/>
            <w:r>
              <w:rPr>
                <w:rFonts w:ascii="Times New Roman" w:hAnsi="Times New Roman"/>
                <w:b/>
                <w:bCs/>
                <w:sz w:val="24"/>
                <w:szCs w:val="24"/>
              </w:rPr>
              <w:t>]</w:t>
            </w:r>
          </w:p>
        </w:tc>
        <w:tc>
          <w:tcPr>
            <w:tcW w:w="4530" w:type="dxa"/>
          </w:tcPr>
          <w:p w14:paraId="351A8545" w14:textId="3FE2B7AE" w:rsidR="00653904" w:rsidRDefault="00653904" w:rsidP="00653904">
            <w:pPr>
              <w:jc w:val="both"/>
              <w:rPr>
                <w:rFonts w:ascii="Times New Roman" w:hAnsi="Times New Roman"/>
                <w:b/>
                <w:bCs/>
                <w:sz w:val="24"/>
                <w:szCs w:val="24"/>
              </w:rPr>
            </w:pPr>
            <w:r>
              <w:rPr>
                <w:rFonts w:ascii="Times New Roman" w:hAnsi="Times New Roman"/>
                <w:b/>
                <w:bCs/>
                <w:sz w:val="24"/>
                <w:szCs w:val="24"/>
              </w:rPr>
              <w:t>Kapazitive Belastung [</w:t>
            </w:r>
            <w:proofErr w:type="spellStart"/>
            <w:r>
              <w:rPr>
                <w:rFonts w:ascii="Times New Roman" w:hAnsi="Times New Roman"/>
                <w:b/>
                <w:bCs/>
                <w:sz w:val="24"/>
                <w:szCs w:val="24"/>
              </w:rPr>
              <w:t>nF</w:t>
            </w:r>
            <w:proofErr w:type="spellEnd"/>
            <w:r>
              <w:rPr>
                <w:rFonts w:ascii="Times New Roman" w:hAnsi="Times New Roman"/>
                <w:b/>
                <w:bCs/>
                <w:sz w:val="24"/>
                <w:szCs w:val="24"/>
              </w:rPr>
              <w:t>]</w:t>
            </w:r>
          </w:p>
        </w:tc>
      </w:tr>
      <w:tr w:rsidR="00653904" w14:paraId="5C139EF9" w14:textId="77777777" w:rsidTr="00653904">
        <w:tc>
          <w:tcPr>
            <w:tcW w:w="4530" w:type="dxa"/>
          </w:tcPr>
          <w:p w14:paraId="60DCDFB3" w14:textId="2C3ACFD1" w:rsidR="00653904" w:rsidRDefault="00653904" w:rsidP="00653904">
            <w:pPr>
              <w:jc w:val="center"/>
              <w:rPr>
                <w:rFonts w:ascii="Times New Roman" w:hAnsi="Times New Roman"/>
                <w:b/>
                <w:bCs/>
                <w:sz w:val="24"/>
                <w:szCs w:val="24"/>
              </w:rPr>
            </w:pPr>
            <w:r>
              <w:rPr>
                <w:rFonts w:ascii="Times New Roman" w:hAnsi="Times New Roman"/>
                <w:b/>
                <w:bCs/>
                <w:sz w:val="24"/>
                <w:szCs w:val="24"/>
              </w:rPr>
              <w:t>0.5003</w:t>
            </w:r>
          </w:p>
        </w:tc>
        <w:tc>
          <w:tcPr>
            <w:tcW w:w="4530" w:type="dxa"/>
          </w:tcPr>
          <w:p w14:paraId="147EB5DD" w14:textId="77AD5457" w:rsidR="00653904" w:rsidRDefault="00653904" w:rsidP="00653904">
            <w:pPr>
              <w:jc w:val="center"/>
              <w:rPr>
                <w:rFonts w:ascii="Times New Roman" w:hAnsi="Times New Roman"/>
                <w:b/>
                <w:bCs/>
                <w:sz w:val="24"/>
                <w:szCs w:val="24"/>
              </w:rPr>
            </w:pPr>
            <w:r>
              <w:rPr>
                <w:rFonts w:ascii="Times New Roman" w:hAnsi="Times New Roman"/>
                <w:b/>
                <w:bCs/>
                <w:sz w:val="24"/>
                <w:szCs w:val="24"/>
              </w:rPr>
              <w:t>0</w:t>
            </w:r>
          </w:p>
        </w:tc>
      </w:tr>
      <w:tr w:rsidR="00653904" w14:paraId="001FEA1C" w14:textId="77777777" w:rsidTr="00653904">
        <w:tc>
          <w:tcPr>
            <w:tcW w:w="4530" w:type="dxa"/>
          </w:tcPr>
          <w:p w14:paraId="12802678" w14:textId="342BD021" w:rsidR="00653904" w:rsidRDefault="00653904" w:rsidP="00653904">
            <w:pPr>
              <w:jc w:val="center"/>
              <w:rPr>
                <w:rFonts w:ascii="Times New Roman" w:hAnsi="Times New Roman"/>
                <w:b/>
                <w:bCs/>
                <w:sz w:val="24"/>
                <w:szCs w:val="24"/>
              </w:rPr>
            </w:pPr>
            <w:r>
              <w:rPr>
                <w:rFonts w:ascii="Times New Roman" w:hAnsi="Times New Roman"/>
                <w:b/>
                <w:bCs/>
                <w:sz w:val="24"/>
                <w:szCs w:val="24"/>
              </w:rPr>
              <w:t>0.5008</w:t>
            </w:r>
          </w:p>
        </w:tc>
        <w:tc>
          <w:tcPr>
            <w:tcW w:w="4530" w:type="dxa"/>
          </w:tcPr>
          <w:p w14:paraId="59507EDE" w14:textId="6B290EE9" w:rsidR="00653904" w:rsidRDefault="00653904" w:rsidP="00653904">
            <w:pPr>
              <w:jc w:val="center"/>
              <w:rPr>
                <w:rFonts w:ascii="Times New Roman" w:hAnsi="Times New Roman"/>
                <w:b/>
                <w:bCs/>
                <w:sz w:val="24"/>
                <w:szCs w:val="24"/>
              </w:rPr>
            </w:pPr>
            <w:r>
              <w:rPr>
                <w:rFonts w:ascii="Times New Roman" w:hAnsi="Times New Roman"/>
                <w:b/>
                <w:bCs/>
                <w:sz w:val="24"/>
                <w:szCs w:val="24"/>
              </w:rPr>
              <w:t>22</w:t>
            </w:r>
          </w:p>
        </w:tc>
      </w:tr>
      <w:tr w:rsidR="00653904" w14:paraId="21878276" w14:textId="77777777" w:rsidTr="00653904">
        <w:tc>
          <w:tcPr>
            <w:tcW w:w="4530" w:type="dxa"/>
          </w:tcPr>
          <w:p w14:paraId="77C69F6E" w14:textId="63A3233B" w:rsidR="00653904" w:rsidRDefault="00653904" w:rsidP="00653904">
            <w:pPr>
              <w:jc w:val="center"/>
              <w:rPr>
                <w:rFonts w:ascii="Times New Roman" w:hAnsi="Times New Roman"/>
                <w:b/>
                <w:bCs/>
                <w:sz w:val="24"/>
                <w:szCs w:val="24"/>
              </w:rPr>
            </w:pPr>
            <w:r>
              <w:rPr>
                <w:rFonts w:ascii="Times New Roman" w:hAnsi="Times New Roman"/>
                <w:b/>
                <w:bCs/>
                <w:sz w:val="24"/>
                <w:szCs w:val="24"/>
              </w:rPr>
              <w:t>0.5021</w:t>
            </w:r>
          </w:p>
        </w:tc>
        <w:tc>
          <w:tcPr>
            <w:tcW w:w="4530" w:type="dxa"/>
          </w:tcPr>
          <w:p w14:paraId="19DF2B29" w14:textId="29682897" w:rsidR="00653904" w:rsidRDefault="00653904" w:rsidP="00653904">
            <w:pPr>
              <w:jc w:val="center"/>
              <w:rPr>
                <w:rFonts w:ascii="Times New Roman" w:hAnsi="Times New Roman"/>
                <w:b/>
                <w:bCs/>
                <w:sz w:val="24"/>
                <w:szCs w:val="24"/>
              </w:rPr>
            </w:pPr>
            <w:r>
              <w:rPr>
                <w:rFonts w:ascii="Times New Roman" w:hAnsi="Times New Roman"/>
                <w:b/>
                <w:bCs/>
                <w:sz w:val="24"/>
                <w:szCs w:val="24"/>
              </w:rPr>
              <w:t>100</w:t>
            </w:r>
          </w:p>
        </w:tc>
      </w:tr>
    </w:tbl>
    <w:p w14:paraId="2CBC45BA" w14:textId="77777777" w:rsidR="00653904" w:rsidRPr="00653904" w:rsidRDefault="00653904" w:rsidP="00653904">
      <w:pPr>
        <w:jc w:val="both"/>
        <w:rPr>
          <w:rFonts w:ascii="Times New Roman" w:hAnsi="Times New Roman"/>
          <w:b/>
          <w:bCs/>
          <w:sz w:val="24"/>
          <w:szCs w:val="24"/>
        </w:rPr>
      </w:pPr>
    </w:p>
    <w:p w14:paraId="56CFC6AF" w14:textId="77777777" w:rsidR="00A1421F" w:rsidRPr="004701AA" w:rsidRDefault="00A1421F" w:rsidP="004701AA">
      <w:pPr>
        <w:pStyle w:val="Listenabsatz"/>
        <w:jc w:val="both"/>
        <w:rPr>
          <w:rFonts w:ascii="Times New Roman" w:hAnsi="Times New Roman"/>
          <w:sz w:val="24"/>
          <w:szCs w:val="24"/>
        </w:rPr>
      </w:pPr>
    </w:p>
    <w:p w14:paraId="215F590A" w14:textId="07C2FA6B" w:rsidR="00750488" w:rsidRDefault="00F64ACE" w:rsidP="004701AA">
      <w:pPr>
        <w:pStyle w:val="berschrift3"/>
        <w:ind w:left="720"/>
      </w:pPr>
      <w:bookmarkStart w:id="31" w:name="_Toc22996321"/>
      <w:r>
        <w:lastRenderedPageBreak/>
        <w:t xml:space="preserve">4.1.3 </w:t>
      </w:r>
      <w:r w:rsidR="00E437A8">
        <w:tab/>
      </w:r>
      <w:r w:rsidR="00E437A8">
        <w:tab/>
      </w:r>
      <w:r>
        <w:t>Auflösung</w:t>
      </w:r>
      <w:r w:rsidR="004701AA">
        <w:t xml:space="preserve"> und Speichertiefe</w:t>
      </w:r>
      <w:bookmarkEnd w:id="31"/>
    </w:p>
    <w:p w14:paraId="29748DA0" w14:textId="43237FF3" w:rsidR="0071636A" w:rsidRDefault="00B01090" w:rsidP="00B01090">
      <w:pPr>
        <w:jc w:val="both"/>
        <w:rPr>
          <w:rFonts w:ascii="Times New Roman" w:hAnsi="Times New Roman"/>
          <w:sz w:val="24"/>
          <w:szCs w:val="24"/>
        </w:rPr>
      </w:pPr>
      <w:r>
        <w:rPr>
          <w:rFonts w:ascii="Times New Roman" w:hAnsi="Times New Roman"/>
          <w:sz w:val="24"/>
          <w:szCs w:val="24"/>
        </w:rPr>
        <w:t>Die Aufgabe bei diesem Unterpunkt war es, die Frequenz des Zählers auf 32kHz zu erhöhen durch die Veränderung der Abtastrate die Auswirkungen auf den gemessenen Duty-Cycle der einzelnen Bits sichtbar zu machen. Die Berechnung des OCR0A erfolgte wie weiter oben angegeben. Daher wird diese genau wie der veränderte Code hier nur abschnittsweise wiedergegeben. Der Vorteiler N war dieses Mal 1:</w:t>
      </w:r>
    </w:p>
    <w:p w14:paraId="2F26D278" w14:textId="3A487CFD" w:rsidR="00B01090" w:rsidRPr="00B01090" w:rsidRDefault="00BB3DE9" w:rsidP="00B01090">
      <w:pPr>
        <w:jc w:val="both"/>
        <w:rPr>
          <w:rFonts w:ascii="Times New Roman" w:hAnsi="Times New Roman"/>
          <w:b/>
          <w:sz w:val="24"/>
          <w:szCs w:val="24"/>
        </w:rPr>
      </w:pPr>
      <m:oMathPara>
        <m:oMathParaPr>
          <m:jc m:val="left"/>
        </m:oMathParaPr>
        <m:oMath>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CTC</m:t>
              </m:r>
            </m:sub>
          </m:sSub>
          <m:r>
            <m:rPr>
              <m:sty m:val="bi"/>
            </m:rPr>
            <w:rPr>
              <w:rFonts w:ascii="Cambria Math" w:hAnsi="Cambria Math"/>
              <w:sz w:val="24"/>
              <w:szCs w:val="24"/>
            </w:rPr>
            <m:t>=32</m:t>
          </m:r>
          <m:r>
            <m:rPr>
              <m:sty m:val="bi"/>
            </m:rPr>
            <w:rPr>
              <w:rFonts w:ascii="Cambria Math" w:hAnsi="Cambria Math"/>
              <w:sz w:val="24"/>
              <w:szCs w:val="24"/>
            </w:rPr>
            <m:t xml:space="preserve">kHz→ </m:t>
          </m:r>
          <m:sSub>
            <m:sSubPr>
              <m:ctrlPr>
                <w:rPr>
                  <w:rFonts w:ascii="Cambria Math" w:hAnsi="Cambria Math"/>
                  <w:b/>
                  <w:bCs/>
                  <w:i/>
                  <w:sz w:val="24"/>
                  <w:szCs w:val="24"/>
                </w:rPr>
              </m:ctrlPr>
            </m:sSubPr>
            <m:e>
              <m:r>
                <m:rPr>
                  <m:sty m:val="bi"/>
                </m:rPr>
                <w:rPr>
                  <w:rFonts w:ascii="Cambria Math" w:hAnsi="Cambria Math"/>
                  <w:sz w:val="24"/>
                  <w:szCs w:val="24"/>
                </w:rPr>
                <m:t>T</m:t>
              </m:r>
            </m:e>
            <m:sub>
              <m:r>
                <m:rPr>
                  <m:sty m:val="bi"/>
                </m:rPr>
                <w:rPr>
                  <w:rFonts w:ascii="Cambria Math" w:hAnsi="Cambria Math"/>
                  <w:sz w:val="24"/>
                  <w:szCs w:val="24"/>
                </w:rPr>
                <m:t>CTC</m:t>
              </m:r>
            </m:sub>
          </m:sSub>
          <m:r>
            <m:rPr>
              <m:sty m:val="bi"/>
            </m:rPr>
            <w:rPr>
              <w:rFonts w:ascii="Cambria Math" w:hAnsi="Cambria Math"/>
              <w:sz w:val="24"/>
              <w:szCs w:val="24"/>
            </w:rPr>
            <m:t xml:space="preserve">= </m:t>
          </m:r>
          <m:f>
            <m:fPr>
              <m:ctrlPr>
                <w:rPr>
                  <w:rFonts w:ascii="Cambria Math" w:hAnsi="Cambria Math"/>
                  <w:b/>
                  <w:i/>
                  <w:sz w:val="24"/>
                  <w:szCs w:val="24"/>
                </w:rPr>
              </m:ctrlPr>
            </m:fPr>
            <m:num>
              <m:r>
                <m:rPr>
                  <m:sty m:val="bi"/>
                </m:rPr>
                <w:rPr>
                  <w:rFonts w:ascii="Cambria Math" w:hAnsi="Cambria Math"/>
                  <w:sz w:val="24"/>
                  <w:szCs w:val="24"/>
                </w:rPr>
                <m:t>1</m:t>
              </m:r>
            </m:num>
            <m:den>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CTC</m:t>
                  </m:r>
                </m:sub>
              </m:sSub>
            </m:den>
          </m:f>
          <m:r>
            <m:rPr>
              <m:sty m:val="bi"/>
            </m:rPr>
            <w:rPr>
              <w:rFonts w:ascii="Cambria Math" w:hAnsi="Cambria Math"/>
              <w:sz w:val="24"/>
              <w:szCs w:val="24"/>
            </w:rPr>
            <m:t xml:space="preserve"> = </m:t>
          </m:r>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32</m:t>
              </m:r>
              <m:r>
                <m:rPr>
                  <m:sty m:val="bi"/>
                </m:rPr>
                <w:rPr>
                  <w:rFonts w:ascii="Cambria Math" w:hAnsi="Cambria Math"/>
                  <w:sz w:val="24"/>
                  <w:szCs w:val="24"/>
                </w:rPr>
                <m:t xml:space="preserve">kHz </m:t>
              </m:r>
            </m:den>
          </m:f>
          <m:r>
            <m:rPr>
              <m:sty m:val="bi"/>
            </m:rPr>
            <w:rPr>
              <w:rFonts w:ascii="Cambria Math" w:hAnsi="Cambria Math"/>
              <w:sz w:val="24"/>
              <w:szCs w:val="24"/>
            </w:rPr>
            <m:t>=31.25μs</m:t>
          </m:r>
        </m:oMath>
      </m:oMathPara>
    </w:p>
    <w:p w14:paraId="4D080CB1" w14:textId="63CBAD91" w:rsidR="00B01090" w:rsidRPr="00A209E9" w:rsidRDefault="00B01090" w:rsidP="00B01090">
      <w:pPr>
        <w:jc w:val="both"/>
        <w:rPr>
          <w:rFonts w:ascii="Times New Roman" w:hAnsi="Times New Roman"/>
          <w:b/>
          <w:bCs/>
          <w:sz w:val="24"/>
          <w:szCs w:val="24"/>
        </w:rPr>
      </w:pPr>
      <m:oMathPara>
        <m:oMathParaPr>
          <m:jc m:val="left"/>
        </m:oMathParaPr>
        <m:oMath>
          <m:r>
            <m:rPr>
              <m:sty m:val="bi"/>
            </m:rPr>
            <w:rPr>
              <w:rFonts w:ascii="Cambria Math" w:hAnsi="Cambria Math"/>
              <w:sz w:val="24"/>
              <w:szCs w:val="24"/>
            </w:rPr>
            <m:t>OCR</m:t>
          </m:r>
          <m:r>
            <m:rPr>
              <m:sty m:val="bi"/>
            </m:rPr>
            <w:rPr>
              <w:rFonts w:ascii="Cambria Math" w:hAnsi="Cambria Math"/>
              <w:sz w:val="24"/>
              <w:szCs w:val="24"/>
            </w:rPr>
            <m:t>0</m:t>
          </m:r>
          <m:r>
            <m:rPr>
              <m:sty m:val="bi"/>
            </m:rPr>
            <w:rPr>
              <w:rFonts w:ascii="Cambria Math" w:hAnsi="Cambria Math"/>
              <w:sz w:val="24"/>
              <w:szCs w:val="24"/>
            </w:rPr>
            <m:t xml:space="preserve">A =  </m:t>
          </m:r>
          <m:f>
            <m:fPr>
              <m:ctrlPr>
                <w:rPr>
                  <w:rFonts w:ascii="Cambria Math" w:hAnsi="Cambria Math"/>
                  <w:b/>
                  <w:bCs/>
                  <w:i/>
                  <w:sz w:val="24"/>
                  <w:szCs w:val="24"/>
                </w:rPr>
              </m:ctrlPr>
            </m:fPr>
            <m:num>
              <m:f>
                <m:fPr>
                  <m:ctrlPr>
                    <w:rPr>
                      <w:rFonts w:ascii="Cambria Math" w:hAnsi="Cambria Math"/>
                      <w:b/>
                      <w:i/>
                      <w:sz w:val="24"/>
                      <w:szCs w:val="24"/>
                    </w:rPr>
                  </m:ctrlPr>
                </m:fPr>
                <m:num>
                  <m:r>
                    <m:rPr>
                      <m:sty m:val="bi"/>
                    </m:rPr>
                    <w:rPr>
                      <w:rFonts w:ascii="Cambria Math" w:hAnsi="Cambria Math"/>
                      <w:sz w:val="24"/>
                      <w:szCs w:val="24"/>
                    </w:rPr>
                    <m:t>31,25</m:t>
                  </m:r>
                </m:num>
                <m:den>
                  <m:r>
                    <m:rPr>
                      <m:sty m:val="bi"/>
                    </m:rPr>
                    <w:rPr>
                      <w:rFonts w:ascii="Cambria Math" w:hAnsi="Cambria Math"/>
                      <w:sz w:val="24"/>
                      <w:szCs w:val="24"/>
                    </w:rPr>
                    <m:t>2</m:t>
                  </m:r>
                </m:den>
              </m:f>
              <m:r>
                <m:rPr>
                  <m:sty m:val="bi"/>
                </m:rPr>
                <w:rPr>
                  <w:rFonts w:ascii="Cambria Math" w:hAnsi="Cambria Math"/>
                  <w:sz w:val="24"/>
                  <w:szCs w:val="24"/>
                </w:rPr>
                <m:t xml:space="preserve">* </m:t>
              </m:r>
              <m:sSup>
                <m:sSupPr>
                  <m:ctrlPr>
                    <w:rPr>
                      <w:rFonts w:ascii="Cambria Math" w:hAnsi="Cambria Math"/>
                      <w:b/>
                      <w:bCs/>
                      <w:i/>
                      <w:sz w:val="24"/>
                      <w:szCs w:val="24"/>
                    </w:rPr>
                  </m:ctrlPr>
                </m:sSupPr>
                <m:e>
                  <m:r>
                    <m:rPr>
                      <m:sty m:val="bi"/>
                    </m:rPr>
                    <w:rPr>
                      <w:rFonts w:ascii="Cambria Math" w:hAnsi="Cambria Math"/>
                      <w:sz w:val="24"/>
                      <w:szCs w:val="24"/>
                    </w:rPr>
                    <m:t>10</m:t>
                  </m:r>
                </m:e>
                <m:sup>
                  <m:r>
                    <m:rPr>
                      <m:sty m:val="bi"/>
                    </m:rPr>
                    <w:rPr>
                      <w:rFonts w:ascii="Cambria Math" w:hAnsi="Cambria Math"/>
                      <w:sz w:val="24"/>
                      <w:szCs w:val="24"/>
                    </w:rPr>
                    <m:t>-6</m:t>
                  </m:r>
                </m:sup>
              </m:sSup>
              <m:r>
                <m:rPr>
                  <m:sty m:val="bi"/>
                </m:rPr>
                <w:rPr>
                  <w:rFonts w:ascii="Cambria Math" w:hAnsi="Cambria Math"/>
                  <w:sz w:val="24"/>
                  <w:szCs w:val="24"/>
                </w:rPr>
                <m:t>*16*</m:t>
              </m:r>
              <m:sSup>
                <m:sSupPr>
                  <m:ctrlPr>
                    <w:rPr>
                      <w:rFonts w:ascii="Cambria Math" w:hAnsi="Cambria Math"/>
                      <w:b/>
                      <w:bCs/>
                      <w:i/>
                      <w:sz w:val="24"/>
                      <w:szCs w:val="24"/>
                    </w:rPr>
                  </m:ctrlPr>
                </m:sSupPr>
                <m:e>
                  <m:r>
                    <m:rPr>
                      <m:sty m:val="bi"/>
                    </m:rPr>
                    <w:rPr>
                      <w:rFonts w:ascii="Cambria Math" w:hAnsi="Cambria Math"/>
                      <w:sz w:val="24"/>
                      <w:szCs w:val="24"/>
                    </w:rPr>
                    <m:t>10</m:t>
                  </m:r>
                </m:e>
                <m:sup>
                  <m:r>
                    <m:rPr>
                      <m:sty m:val="bi"/>
                    </m:rPr>
                    <w:rPr>
                      <w:rFonts w:ascii="Cambria Math" w:hAnsi="Cambria Math"/>
                      <w:sz w:val="24"/>
                      <w:szCs w:val="24"/>
                    </w:rPr>
                    <m:t>6</m:t>
                  </m:r>
                </m:sup>
              </m:sSup>
              <m:r>
                <m:rPr>
                  <m:sty m:val="bi"/>
                </m:rPr>
                <w:rPr>
                  <w:rFonts w:ascii="Cambria Math" w:hAnsi="Cambria Math"/>
                  <w:sz w:val="24"/>
                  <w:szCs w:val="24"/>
                </w:rPr>
                <m:t xml:space="preserve"> </m:t>
              </m:r>
            </m:num>
            <m:den>
              <m:r>
                <m:rPr>
                  <m:sty m:val="bi"/>
                </m:rPr>
                <w:rPr>
                  <w:rFonts w:ascii="Cambria Math" w:hAnsi="Cambria Math"/>
                  <w:sz w:val="24"/>
                  <w:szCs w:val="24"/>
                </w:rPr>
                <m:t>1</m:t>
              </m:r>
            </m:den>
          </m:f>
          <m:r>
            <m:rPr>
              <m:sty m:val="bi"/>
            </m:rPr>
            <w:rPr>
              <w:rFonts w:ascii="Cambria Math" w:hAnsi="Cambria Math"/>
              <w:sz w:val="24"/>
              <w:szCs w:val="24"/>
            </w:rPr>
            <m:t>-1 →OCR</m:t>
          </m:r>
          <m:r>
            <m:rPr>
              <m:sty m:val="bi"/>
            </m:rPr>
            <w:rPr>
              <w:rFonts w:ascii="Cambria Math" w:hAnsi="Cambria Math"/>
              <w:sz w:val="24"/>
              <w:szCs w:val="24"/>
            </w:rPr>
            <m:t>0</m:t>
          </m:r>
          <m:r>
            <m:rPr>
              <m:sty m:val="bi"/>
            </m:rPr>
            <w:rPr>
              <w:rFonts w:ascii="Cambria Math" w:hAnsi="Cambria Math"/>
              <w:sz w:val="24"/>
              <w:szCs w:val="24"/>
            </w:rPr>
            <m:t>A=249</m:t>
          </m:r>
        </m:oMath>
      </m:oMathPara>
    </w:p>
    <w:p w14:paraId="17CE8C3D" w14:textId="4283EC5C" w:rsidR="00A209E9" w:rsidRDefault="00A209E9" w:rsidP="00B01090">
      <w:pPr>
        <w:jc w:val="both"/>
        <w:rPr>
          <w:rFonts w:ascii="Times New Roman" w:hAnsi="Times New Roman"/>
          <w:sz w:val="24"/>
          <w:szCs w:val="24"/>
        </w:rPr>
      </w:pPr>
      <w:r>
        <w:rPr>
          <w:rFonts w:ascii="Times New Roman" w:hAnsi="Times New Roman"/>
          <w:sz w:val="24"/>
          <w:szCs w:val="24"/>
        </w:rPr>
        <w:t xml:space="preserve">Im Source Code wurden folgende Veränderungen vorgenommen: </w:t>
      </w:r>
    </w:p>
    <w:p w14:paraId="7C94AD66" w14:textId="244CE485" w:rsidR="00A209E9" w:rsidRDefault="00A209E9" w:rsidP="00A209E9">
      <w:pPr>
        <w:suppressAutoHyphens w:val="0"/>
        <w:autoSpaceDE w:val="0"/>
        <w:adjustRightInd w:val="0"/>
        <w:spacing w:after="0"/>
        <w:textAlignment w:val="auto"/>
        <w:rPr>
          <w:rFonts w:ascii="Consolas" w:eastAsia="Times New Roman" w:hAnsi="Consolas" w:cs="Consolas"/>
          <w:color w:val="000000"/>
          <w:sz w:val="19"/>
          <w:szCs w:val="19"/>
          <w:highlight w:val="white"/>
          <w:lang w:eastAsia="de-AT"/>
        </w:rPr>
      </w:pPr>
      <w:r>
        <w:rPr>
          <w:rFonts w:ascii="Consolas" w:eastAsia="Times New Roman" w:hAnsi="Consolas" w:cs="Consolas"/>
          <w:color w:val="000000"/>
          <w:sz w:val="19"/>
          <w:szCs w:val="19"/>
          <w:highlight w:val="white"/>
          <w:lang w:eastAsia="de-AT"/>
        </w:rPr>
        <w:t>…</w:t>
      </w:r>
    </w:p>
    <w:p w14:paraId="5A0F57BB" w14:textId="0D0202E2" w:rsidR="00A209E9" w:rsidRPr="00A209E9" w:rsidRDefault="00A209E9" w:rsidP="00A209E9">
      <w:pPr>
        <w:jc w:val="both"/>
        <w:rPr>
          <w:rFonts w:ascii="Times New Roman" w:hAnsi="Times New Roman"/>
          <w:sz w:val="24"/>
          <w:szCs w:val="24"/>
        </w:rPr>
      </w:pPr>
      <w:r>
        <w:rPr>
          <w:rFonts w:ascii="Consolas" w:eastAsia="Times New Roman" w:hAnsi="Consolas" w:cs="Consolas"/>
          <w:color w:val="A31515"/>
          <w:sz w:val="19"/>
          <w:szCs w:val="19"/>
          <w:highlight w:val="white"/>
          <w:lang w:eastAsia="de-AT"/>
        </w:rPr>
        <w:tab/>
      </w:r>
      <w:r>
        <w:rPr>
          <w:rFonts w:ascii="Consolas" w:eastAsia="Times New Roman" w:hAnsi="Consolas" w:cs="Consolas"/>
          <w:color w:val="A000A0"/>
          <w:sz w:val="19"/>
          <w:szCs w:val="19"/>
          <w:highlight w:val="white"/>
          <w:lang w:eastAsia="de-AT"/>
        </w:rPr>
        <w:t>OCR0A</w:t>
      </w:r>
      <w:r>
        <w:rPr>
          <w:rFonts w:ascii="Consolas" w:eastAsia="Times New Roman" w:hAnsi="Consolas" w:cs="Consolas"/>
          <w:color w:val="A31515"/>
          <w:sz w:val="19"/>
          <w:szCs w:val="19"/>
          <w:highlight w:val="white"/>
          <w:lang w:eastAsia="de-AT"/>
        </w:rPr>
        <w:t xml:space="preserve"> </w:t>
      </w:r>
      <w:r>
        <w:rPr>
          <w:rFonts w:ascii="Consolas" w:eastAsia="Times New Roman" w:hAnsi="Consolas" w:cs="Consolas"/>
          <w:color w:val="000000"/>
          <w:sz w:val="19"/>
          <w:szCs w:val="19"/>
          <w:highlight w:val="white"/>
          <w:lang w:eastAsia="de-AT"/>
        </w:rPr>
        <w:t>=</w:t>
      </w:r>
      <w:r>
        <w:rPr>
          <w:rFonts w:ascii="Consolas" w:eastAsia="Times New Roman" w:hAnsi="Consolas" w:cs="Consolas"/>
          <w:color w:val="A31515"/>
          <w:sz w:val="19"/>
          <w:szCs w:val="19"/>
          <w:highlight w:val="white"/>
          <w:lang w:eastAsia="de-AT"/>
        </w:rPr>
        <w:t xml:space="preserve"> </w:t>
      </w:r>
      <w:r>
        <w:rPr>
          <w:rFonts w:ascii="Consolas" w:eastAsia="Times New Roman" w:hAnsi="Consolas" w:cs="Consolas"/>
          <w:color w:val="000000"/>
          <w:sz w:val="19"/>
          <w:szCs w:val="19"/>
          <w:highlight w:val="white"/>
          <w:lang w:eastAsia="de-AT"/>
        </w:rPr>
        <w:t>249;</w:t>
      </w:r>
      <w:r>
        <w:rPr>
          <w:rFonts w:ascii="Consolas" w:eastAsia="Times New Roman" w:hAnsi="Consolas" w:cs="Consolas"/>
          <w:color w:val="A31515"/>
          <w:sz w:val="19"/>
          <w:szCs w:val="19"/>
          <w:highlight w:val="white"/>
          <w:lang w:eastAsia="de-AT"/>
        </w:rPr>
        <w:tab/>
      </w:r>
      <w:r>
        <w:rPr>
          <w:rFonts w:ascii="Consolas" w:eastAsia="Times New Roman" w:hAnsi="Consolas" w:cs="Consolas"/>
          <w:color w:val="008000"/>
          <w:sz w:val="19"/>
          <w:szCs w:val="19"/>
          <w:highlight w:val="white"/>
          <w:lang w:eastAsia="de-AT"/>
        </w:rPr>
        <w:t xml:space="preserve">//Wert für </w:t>
      </w:r>
      <w:proofErr w:type="spellStart"/>
      <w:r>
        <w:rPr>
          <w:rFonts w:ascii="Consolas" w:eastAsia="Times New Roman" w:hAnsi="Consolas" w:cs="Consolas"/>
          <w:color w:val="008000"/>
          <w:sz w:val="19"/>
          <w:szCs w:val="19"/>
          <w:highlight w:val="white"/>
          <w:lang w:eastAsia="de-AT"/>
        </w:rPr>
        <w:t>Compare</w:t>
      </w:r>
      <w:proofErr w:type="spellEnd"/>
      <w:r>
        <w:rPr>
          <w:rFonts w:ascii="Consolas" w:eastAsia="Times New Roman" w:hAnsi="Consolas" w:cs="Consolas"/>
          <w:color w:val="008000"/>
          <w:sz w:val="19"/>
          <w:szCs w:val="19"/>
          <w:highlight w:val="white"/>
          <w:lang w:eastAsia="de-AT"/>
        </w:rPr>
        <w:t xml:space="preserve"> Register auf 249 festlegen</w:t>
      </w:r>
    </w:p>
    <w:p w14:paraId="09EFBBE6" w14:textId="150302DF" w:rsidR="00B01090" w:rsidRPr="001B6112" w:rsidRDefault="00A209E9" w:rsidP="00A209E9">
      <w:pPr>
        <w:ind w:firstLine="708"/>
        <w:jc w:val="both"/>
        <w:rPr>
          <w:rFonts w:ascii="Times New Roman" w:hAnsi="Times New Roman"/>
          <w:b/>
          <w:sz w:val="24"/>
          <w:szCs w:val="24"/>
        </w:rPr>
      </w:pPr>
      <w:r>
        <w:rPr>
          <w:rFonts w:ascii="Consolas" w:eastAsia="Times New Roman" w:hAnsi="Consolas" w:cs="Consolas"/>
          <w:color w:val="A000A0"/>
          <w:sz w:val="19"/>
          <w:szCs w:val="19"/>
          <w:highlight w:val="white"/>
          <w:lang w:eastAsia="de-AT"/>
        </w:rPr>
        <w:t>TCCR0B</w:t>
      </w:r>
      <w:r>
        <w:rPr>
          <w:rFonts w:ascii="Consolas" w:eastAsia="Times New Roman" w:hAnsi="Consolas" w:cs="Consolas"/>
          <w:color w:val="A31515"/>
          <w:sz w:val="19"/>
          <w:szCs w:val="19"/>
          <w:highlight w:val="white"/>
          <w:lang w:eastAsia="de-AT"/>
        </w:rPr>
        <w:t xml:space="preserve"> </w:t>
      </w:r>
      <w:r>
        <w:rPr>
          <w:rFonts w:ascii="Consolas" w:eastAsia="Times New Roman" w:hAnsi="Consolas" w:cs="Consolas"/>
          <w:color w:val="000000"/>
          <w:sz w:val="19"/>
          <w:szCs w:val="19"/>
          <w:highlight w:val="white"/>
          <w:lang w:eastAsia="de-AT"/>
        </w:rPr>
        <w:t>|=</w:t>
      </w:r>
      <w:r>
        <w:rPr>
          <w:rFonts w:ascii="Consolas" w:eastAsia="Times New Roman" w:hAnsi="Consolas" w:cs="Consolas"/>
          <w:color w:val="A31515"/>
          <w:sz w:val="19"/>
          <w:szCs w:val="19"/>
          <w:highlight w:val="white"/>
          <w:lang w:eastAsia="de-AT"/>
        </w:rPr>
        <w:t xml:space="preserve"> </w:t>
      </w:r>
      <w:r>
        <w:rPr>
          <w:rFonts w:ascii="Consolas" w:eastAsia="Times New Roman" w:hAnsi="Consolas" w:cs="Consolas"/>
          <w:color w:val="000000"/>
          <w:sz w:val="19"/>
          <w:szCs w:val="19"/>
          <w:highlight w:val="white"/>
          <w:lang w:eastAsia="de-AT"/>
        </w:rPr>
        <w:t>(1&lt;&lt;</w:t>
      </w:r>
      <w:r>
        <w:rPr>
          <w:rFonts w:ascii="Consolas" w:eastAsia="Times New Roman" w:hAnsi="Consolas" w:cs="Consolas"/>
          <w:color w:val="A000A0"/>
          <w:sz w:val="19"/>
          <w:szCs w:val="19"/>
          <w:highlight w:val="white"/>
          <w:lang w:eastAsia="de-AT"/>
        </w:rPr>
        <w:t>CS00</w:t>
      </w:r>
      <w:r>
        <w:rPr>
          <w:rFonts w:ascii="Consolas" w:eastAsia="Times New Roman" w:hAnsi="Consolas" w:cs="Consolas"/>
          <w:color w:val="000000"/>
          <w:sz w:val="19"/>
          <w:szCs w:val="19"/>
          <w:highlight w:val="white"/>
          <w:lang w:eastAsia="de-AT"/>
        </w:rPr>
        <w:t>);</w:t>
      </w:r>
      <w:r>
        <w:rPr>
          <w:rFonts w:ascii="Consolas" w:eastAsia="Times New Roman" w:hAnsi="Consolas" w:cs="Consolas"/>
          <w:color w:val="A31515"/>
          <w:sz w:val="19"/>
          <w:szCs w:val="19"/>
          <w:highlight w:val="white"/>
          <w:lang w:eastAsia="de-AT"/>
        </w:rPr>
        <w:tab/>
      </w:r>
      <w:r>
        <w:rPr>
          <w:rFonts w:ascii="Consolas" w:eastAsia="Times New Roman" w:hAnsi="Consolas" w:cs="Consolas"/>
          <w:color w:val="A31515"/>
          <w:sz w:val="19"/>
          <w:szCs w:val="19"/>
          <w:highlight w:val="white"/>
          <w:lang w:eastAsia="de-AT"/>
        </w:rPr>
        <w:tab/>
      </w:r>
      <w:r>
        <w:rPr>
          <w:rFonts w:ascii="Consolas" w:eastAsia="Times New Roman" w:hAnsi="Consolas" w:cs="Consolas"/>
          <w:color w:val="008000"/>
          <w:sz w:val="19"/>
          <w:szCs w:val="19"/>
          <w:highlight w:val="white"/>
          <w:lang w:eastAsia="de-AT"/>
        </w:rPr>
        <w:t>//</w:t>
      </w:r>
      <w:proofErr w:type="spellStart"/>
      <w:r>
        <w:rPr>
          <w:rFonts w:ascii="Consolas" w:eastAsia="Times New Roman" w:hAnsi="Consolas" w:cs="Consolas"/>
          <w:color w:val="008000"/>
          <w:sz w:val="19"/>
          <w:szCs w:val="19"/>
          <w:highlight w:val="white"/>
          <w:lang w:eastAsia="de-AT"/>
        </w:rPr>
        <w:t>Prescaler</w:t>
      </w:r>
      <w:proofErr w:type="spellEnd"/>
      <w:r>
        <w:rPr>
          <w:rFonts w:ascii="Consolas" w:eastAsia="Times New Roman" w:hAnsi="Consolas" w:cs="Consolas"/>
          <w:color w:val="008000"/>
          <w:sz w:val="19"/>
          <w:szCs w:val="19"/>
          <w:highlight w:val="white"/>
          <w:lang w:eastAsia="de-AT"/>
        </w:rPr>
        <w:t xml:space="preserve"> auf 1 setzten, also CPU-Takt verwenden</w:t>
      </w:r>
    </w:p>
    <w:p w14:paraId="77936006" w14:textId="6BA01CAF" w:rsidR="008F7125" w:rsidRDefault="00A209E9" w:rsidP="00B01090">
      <w:pPr>
        <w:jc w:val="both"/>
        <w:rPr>
          <w:rFonts w:ascii="Times New Roman" w:hAnsi="Times New Roman"/>
          <w:sz w:val="24"/>
          <w:szCs w:val="24"/>
        </w:rPr>
      </w:pPr>
      <w:r>
        <w:rPr>
          <w:rFonts w:ascii="Times New Roman" w:hAnsi="Times New Roman"/>
          <w:sz w:val="24"/>
          <w:szCs w:val="24"/>
        </w:rPr>
        <w:t>..</w:t>
      </w:r>
    </w:p>
    <w:p w14:paraId="2CC96172" w14:textId="7448A387" w:rsidR="00A1421F" w:rsidRDefault="008F7125" w:rsidP="009C6D3D">
      <w:pPr>
        <w:pStyle w:val="Listenabsatz"/>
        <w:numPr>
          <w:ilvl w:val="0"/>
          <w:numId w:val="12"/>
        </w:numPr>
        <w:jc w:val="both"/>
        <w:rPr>
          <w:rFonts w:ascii="Times New Roman" w:hAnsi="Times New Roman"/>
          <w:sz w:val="24"/>
          <w:szCs w:val="24"/>
        </w:rPr>
      </w:pPr>
      <w:r>
        <w:rPr>
          <w:rFonts w:ascii="Times New Roman" w:hAnsi="Times New Roman"/>
          <w:sz w:val="24"/>
          <w:szCs w:val="24"/>
        </w:rPr>
        <w:t>Als erstes sollte bei diesem Unterpunkt eine Abtastrate von 50kHz gewählt</w:t>
      </w:r>
      <w:r w:rsidR="009C6D3D">
        <w:rPr>
          <w:rFonts w:ascii="Times New Roman" w:hAnsi="Times New Roman"/>
          <w:sz w:val="24"/>
          <w:szCs w:val="24"/>
        </w:rPr>
        <w:t xml:space="preserve"> und damit </w:t>
      </w:r>
      <w:r>
        <w:rPr>
          <w:rFonts w:ascii="Times New Roman" w:hAnsi="Times New Roman"/>
          <w:sz w:val="24"/>
          <w:szCs w:val="24"/>
        </w:rPr>
        <w:t xml:space="preserve">der Duty-Cycle der einzelnen Zählerbits dokumentiert werden. </w:t>
      </w:r>
    </w:p>
    <w:p w14:paraId="48740372" w14:textId="77777777" w:rsidR="00935539" w:rsidRDefault="00935539" w:rsidP="0076679B">
      <w:pPr>
        <w:jc w:val="both"/>
        <w:rPr>
          <w:rFonts w:ascii="Times New Roman" w:hAnsi="Times New Roman"/>
          <w:noProof/>
          <w:sz w:val="24"/>
          <w:szCs w:val="24"/>
        </w:rPr>
      </w:pPr>
    </w:p>
    <w:p w14:paraId="7AF06A18" w14:textId="019EE997" w:rsidR="0076679B" w:rsidRPr="0076679B" w:rsidRDefault="00935539" w:rsidP="0076679B">
      <w:pPr>
        <w:jc w:val="both"/>
        <w:rPr>
          <w:rFonts w:ascii="Times New Roman" w:hAnsi="Times New Roman"/>
          <w:sz w:val="24"/>
          <w:szCs w:val="24"/>
        </w:rPr>
      </w:pPr>
      <w:r>
        <w:rPr>
          <w:rFonts w:ascii="Times New Roman" w:hAnsi="Times New Roman"/>
          <w:noProof/>
          <w:sz w:val="24"/>
          <w:szCs w:val="24"/>
        </w:rPr>
        <w:drawing>
          <wp:inline distT="0" distB="0" distL="0" distR="0" wp14:anchorId="72D1F353" wp14:editId="41BB7D76">
            <wp:extent cx="6199341" cy="1562100"/>
            <wp:effectExtent l="0" t="0" r="0" b="0"/>
            <wp:docPr id="30" name="Grafik 30" descr="Ein Bild, das Monitor, Elektronik, drinnen,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32).png"/>
                    <pic:cNvPicPr/>
                  </pic:nvPicPr>
                  <pic:blipFill rotWithShape="1">
                    <a:blip r:embed="rId28" cstate="print">
                      <a:extLst>
                        <a:ext uri="{28A0092B-C50C-407E-A947-70E740481C1C}">
                          <a14:useLocalDpi xmlns:a14="http://schemas.microsoft.com/office/drawing/2010/main" val="0"/>
                        </a:ext>
                      </a:extLst>
                    </a:blip>
                    <a:srcRect b="55205"/>
                    <a:stretch/>
                  </pic:blipFill>
                  <pic:spPr bwMode="auto">
                    <a:xfrm>
                      <a:off x="0" y="0"/>
                      <a:ext cx="6205005" cy="1563527"/>
                    </a:xfrm>
                    <a:prstGeom prst="rect">
                      <a:avLst/>
                    </a:prstGeom>
                    <a:ln>
                      <a:noFill/>
                    </a:ln>
                    <a:extLst>
                      <a:ext uri="{53640926-AAD7-44D8-BBD7-CCE9431645EC}">
                        <a14:shadowObscured xmlns:a14="http://schemas.microsoft.com/office/drawing/2010/main"/>
                      </a:ext>
                    </a:extLst>
                  </pic:spPr>
                </pic:pic>
              </a:graphicData>
            </a:graphic>
          </wp:inline>
        </w:drawing>
      </w:r>
    </w:p>
    <w:p w14:paraId="1D93FD24" w14:textId="633C9D40" w:rsidR="00343F01" w:rsidRDefault="00343F01" w:rsidP="00343F01">
      <w:pPr>
        <w:keepNext/>
        <w:ind w:left="360"/>
        <w:jc w:val="both"/>
      </w:pPr>
    </w:p>
    <w:p w14:paraId="6A36421D" w14:textId="44ABFD9E" w:rsidR="008F7125" w:rsidRDefault="00343F01" w:rsidP="00343F01">
      <w:pPr>
        <w:pStyle w:val="Beschriftung"/>
        <w:jc w:val="both"/>
      </w:pPr>
      <w:r>
        <w:t xml:space="preserve">Abb. 20: Duty-Cycle </w:t>
      </w:r>
      <w:r w:rsidR="00935539">
        <w:t>des LSB und des LSB+1</w:t>
      </w:r>
      <w:r>
        <w:t xml:space="preserve"> bei einer Abtastrate von 50kHz und einer Zählfrequenz von 32kHz</w:t>
      </w:r>
    </w:p>
    <w:p w14:paraId="1225301B" w14:textId="2724CE83" w:rsidR="00935539" w:rsidRPr="00935539" w:rsidRDefault="00343F01" w:rsidP="00935539">
      <w:pPr>
        <w:pStyle w:val="Listenabsatz"/>
        <w:numPr>
          <w:ilvl w:val="0"/>
          <w:numId w:val="12"/>
        </w:numPr>
        <w:jc w:val="both"/>
        <w:rPr>
          <w:rFonts w:ascii="Times New Roman" w:hAnsi="Times New Roman"/>
          <w:sz w:val="24"/>
          <w:szCs w:val="24"/>
        </w:rPr>
      </w:pPr>
      <w:r>
        <w:rPr>
          <w:rFonts w:ascii="Times New Roman" w:hAnsi="Times New Roman"/>
          <w:sz w:val="24"/>
          <w:szCs w:val="24"/>
        </w:rPr>
        <w:t xml:space="preserve">Als nächstes wurde die Abtastrate auf 1MHz erhöht und wieder der Duty-Cycle </w:t>
      </w:r>
      <w:r w:rsidR="00633B34">
        <w:rPr>
          <w:rFonts w:ascii="Times New Roman" w:hAnsi="Times New Roman"/>
          <w:sz w:val="24"/>
          <w:szCs w:val="24"/>
        </w:rPr>
        <w:t xml:space="preserve">(DC) </w:t>
      </w:r>
      <w:r>
        <w:rPr>
          <w:rFonts w:ascii="Times New Roman" w:hAnsi="Times New Roman"/>
          <w:sz w:val="24"/>
          <w:szCs w:val="24"/>
        </w:rPr>
        <w:t>gemessen.</w:t>
      </w:r>
    </w:p>
    <w:p w14:paraId="452A4E69" w14:textId="080064BC" w:rsidR="00343F01" w:rsidRDefault="00935539" w:rsidP="00DB73E1">
      <w:pPr>
        <w:keepNext/>
        <w:jc w:val="both"/>
      </w:pPr>
      <w:r>
        <w:rPr>
          <w:noProof/>
        </w:rPr>
        <w:drawing>
          <wp:inline distT="0" distB="0" distL="0" distR="0" wp14:anchorId="31BF8E50" wp14:editId="59C72E45">
            <wp:extent cx="6375430" cy="1577340"/>
            <wp:effectExtent l="0" t="0" r="6350" b="3810"/>
            <wp:docPr id="31" name="Grafik 31" descr="Ein Bild, das Monitor, drinnen,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27).png"/>
                    <pic:cNvPicPr/>
                  </pic:nvPicPr>
                  <pic:blipFill rotWithShape="1">
                    <a:blip r:embed="rId29" cstate="print">
                      <a:extLst>
                        <a:ext uri="{28A0092B-C50C-407E-A947-70E740481C1C}">
                          <a14:useLocalDpi xmlns:a14="http://schemas.microsoft.com/office/drawing/2010/main" val="0"/>
                        </a:ext>
                      </a:extLst>
                    </a:blip>
                    <a:srcRect b="56017"/>
                    <a:stretch/>
                  </pic:blipFill>
                  <pic:spPr bwMode="auto">
                    <a:xfrm>
                      <a:off x="0" y="0"/>
                      <a:ext cx="6378829" cy="1578181"/>
                    </a:xfrm>
                    <a:prstGeom prst="rect">
                      <a:avLst/>
                    </a:prstGeom>
                    <a:ln>
                      <a:noFill/>
                    </a:ln>
                    <a:extLst>
                      <a:ext uri="{53640926-AAD7-44D8-BBD7-CCE9431645EC}">
                        <a14:shadowObscured xmlns:a14="http://schemas.microsoft.com/office/drawing/2010/main"/>
                      </a:ext>
                    </a:extLst>
                  </pic:spPr>
                </pic:pic>
              </a:graphicData>
            </a:graphic>
          </wp:inline>
        </w:drawing>
      </w:r>
    </w:p>
    <w:p w14:paraId="6C78D0B3" w14:textId="0B4958CC" w:rsidR="002B5033" w:rsidRPr="00935539" w:rsidRDefault="00343F01" w:rsidP="00935539">
      <w:pPr>
        <w:pStyle w:val="Beschriftung"/>
        <w:jc w:val="both"/>
        <w:rPr>
          <w:rFonts w:ascii="Times New Roman" w:hAnsi="Times New Roman"/>
          <w:sz w:val="24"/>
          <w:szCs w:val="24"/>
        </w:rPr>
      </w:pPr>
      <w:r>
        <w:t>Abb. 21: Duty-Cycle bei einer Abtastrate von 1MHz</w:t>
      </w:r>
    </w:p>
    <w:p w14:paraId="30A8AFE7" w14:textId="5270FD32" w:rsidR="00633B34" w:rsidRDefault="00633B34" w:rsidP="00633B34"/>
    <w:p w14:paraId="066FF544" w14:textId="74869E9B" w:rsidR="003E347A" w:rsidRDefault="00633B34" w:rsidP="003E347A">
      <w:pPr>
        <w:jc w:val="both"/>
        <w:rPr>
          <w:rFonts w:ascii="Times New Roman" w:hAnsi="Times New Roman"/>
          <w:sz w:val="24"/>
          <w:szCs w:val="24"/>
        </w:rPr>
      </w:pPr>
      <w:r>
        <w:rPr>
          <w:rFonts w:ascii="Times New Roman" w:hAnsi="Times New Roman"/>
          <w:sz w:val="24"/>
          <w:szCs w:val="24"/>
        </w:rPr>
        <w:lastRenderedPageBreak/>
        <w:t xml:space="preserve">Durch die Erhöhung der Abtastrate wird die Messung des DC genauer, da der LA laut Abtasttheorem mindestens mit der doppelten Frequenz des Eingangssignals abtasten muss, um das Signal gut analysieren zu können. Mit einer Abtastrate von 1MHz, tastet der LA das Eingangssignal mehr als ausreichend oft ab, um es </w:t>
      </w:r>
      <w:r w:rsidR="003E347A">
        <w:rPr>
          <w:rFonts w:ascii="Times New Roman" w:hAnsi="Times New Roman"/>
          <w:sz w:val="24"/>
          <w:szCs w:val="24"/>
        </w:rPr>
        <w:t>sehr genau darzustellen und zu analysieren.</w:t>
      </w:r>
    </w:p>
    <w:p w14:paraId="64AD478A" w14:textId="1A962CA5" w:rsidR="003E347A" w:rsidRPr="003E347A" w:rsidRDefault="003E347A" w:rsidP="003E347A">
      <w:pPr>
        <w:pStyle w:val="Listenabsatz"/>
        <w:numPr>
          <w:ilvl w:val="0"/>
          <w:numId w:val="12"/>
        </w:numPr>
        <w:rPr>
          <w:rFonts w:ascii="Times New Roman" w:hAnsi="Times New Roman"/>
          <w:sz w:val="24"/>
          <w:szCs w:val="24"/>
        </w:rPr>
      </w:pPr>
      <w:r>
        <w:rPr>
          <w:rFonts w:ascii="Times New Roman" w:hAnsi="Times New Roman"/>
          <w:sz w:val="24"/>
          <w:szCs w:val="24"/>
        </w:rPr>
        <w:t>Als Abschließende Übung zu diesem Unterpunkt wurde die Abtastrate ausgehend von 1MHz sukzessiv bis unter die Zählfrequenz vermindert und dabei die Auswirkung auf die Messung des DC untersucht. Die Abtastraten 50kHz und 1MHz wurden bei dieser Messung ausgelassen, da sie schon weiter oben dokumentiert sind.</w:t>
      </w:r>
    </w:p>
    <w:p w14:paraId="0BAD38A8" w14:textId="77777777" w:rsidR="00935539" w:rsidRDefault="00935539" w:rsidP="00DB73E1">
      <w:pPr>
        <w:keepNext/>
        <w:rPr>
          <w:noProof/>
        </w:rPr>
      </w:pPr>
    </w:p>
    <w:p w14:paraId="25C431BE" w14:textId="00244D11" w:rsidR="00DB73E1" w:rsidRDefault="00935539" w:rsidP="00DB73E1">
      <w:pPr>
        <w:keepNext/>
      </w:pPr>
      <w:r>
        <w:rPr>
          <w:noProof/>
        </w:rPr>
        <w:drawing>
          <wp:inline distT="0" distB="0" distL="0" distR="0" wp14:anchorId="33B84DBE" wp14:editId="0E5CD37B">
            <wp:extent cx="6247022" cy="1562100"/>
            <wp:effectExtent l="0" t="0" r="1905" b="0"/>
            <wp:docPr id="35" name="Grafik 35" descr="Ein Bild, das Elektronik, Monitor, drinnen,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128).png"/>
                    <pic:cNvPicPr/>
                  </pic:nvPicPr>
                  <pic:blipFill rotWithShape="1">
                    <a:blip r:embed="rId30" cstate="print">
                      <a:extLst>
                        <a:ext uri="{28A0092B-C50C-407E-A947-70E740481C1C}">
                          <a14:useLocalDpi xmlns:a14="http://schemas.microsoft.com/office/drawing/2010/main" val="0"/>
                        </a:ext>
                      </a:extLst>
                    </a:blip>
                    <a:srcRect b="55547"/>
                    <a:stretch/>
                  </pic:blipFill>
                  <pic:spPr bwMode="auto">
                    <a:xfrm>
                      <a:off x="0" y="0"/>
                      <a:ext cx="6250708" cy="1563022"/>
                    </a:xfrm>
                    <a:prstGeom prst="rect">
                      <a:avLst/>
                    </a:prstGeom>
                    <a:ln>
                      <a:noFill/>
                    </a:ln>
                    <a:extLst>
                      <a:ext uri="{53640926-AAD7-44D8-BBD7-CCE9431645EC}">
                        <a14:shadowObscured xmlns:a14="http://schemas.microsoft.com/office/drawing/2010/main"/>
                      </a:ext>
                    </a:extLst>
                  </pic:spPr>
                </pic:pic>
              </a:graphicData>
            </a:graphic>
          </wp:inline>
        </w:drawing>
      </w:r>
    </w:p>
    <w:p w14:paraId="45713857" w14:textId="11D088F1" w:rsidR="00DB73E1" w:rsidRDefault="00DB73E1" w:rsidP="008429B0">
      <w:pPr>
        <w:pStyle w:val="Beschriftung"/>
      </w:pPr>
      <w:r>
        <w:t xml:space="preserve">Abb.23: DC </w:t>
      </w:r>
      <w:r w:rsidR="00935539">
        <w:t xml:space="preserve">des LSB und des LSB+1 bei einer </w:t>
      </w:r>
      <w:r>
        <w:t>Abtastrate von 500kHz</w:t>
      </w:r>
    </w:p>
    <w:p w14:paraId="2A430BDD" w14:textId="77777777" w:rsidR="00DB73E1" w:rsidRDefault="00DB73E1" w:rsidP="00DB73E1">
      <w:pPr>
        <w:rPr>
          <w:noProof/>
        </w:rPr>
      </w:pPr>
    </w:p>
    <w:p w14:paraId="702690FB" w14:textId="77777777" w:rsidR="00935539" w:rsidRDefault="00935539" w:rsidP="00DB73E1">
      <w:pPr>
        <w:keepNext/>
        <w:rPr>
          <w:noProof/>
        </w:rPr>
      </w:pPr>
    </w:p>
    <w:p w14:paraId="6C19F532" w14:textId="320475C3" w:rsidR="00DB73E1" w:rsidRDefault="00935539" w:rsidP="00DB73E1">
      <w:pPr>
        <w:keepNext/>
      </w:pPr>
      <w:r>
        <w:rPr>
          <w:noProof/>
        </w:rPr>
        <w:drawing>
          <wp:inline distT="0" distB="0" distL="0" distR="0" wp14:anchorId="71B08E57" wp14:editId="45628A81">
            <wp:extent cx="6277496" cy="1569720"/>
            <wp:effectExtent l="0" t="0" r="9525" b="0"/>
            <wp:docPr id="36" name="Grafik 36" descr="Ein Bild, das Monitor, drinnen,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129).png"/>
                    <pic:cNvPicPr/>
                  </pic:nvPicPr>
                  <pic:blipFill rotWithShape="1">
                    <a:blip r:embed="rId31" cstate="print">
                      <a:extLst>
                        <a:ext uri="{28A0092B-C50C-407E-A947-70E740481C1C}">
                          <a14:useLocalDpi xmlns:a14="http://schemas.microsoft.com/office/drawing/2010/main" val="0"/>
                        </a:ext>
                      </a:extLst>
                    </a:blip>
                    <a:srcRect b="55547"/>
                    <a:stretch/>
                  </pic:blipFill>
                  <pic:spPr bwMode="auto">
                    <a:xfrm>
                      <a:off x="0" y="0"/>
                      <a:ext cx="6288558" cy="1572486"/>
                    </a:xfrm>
                    <a:prstGeom prst="rect">
                      <a:avLst/>
                    </a:prstGeom>
                    <a:ln>
                      <a:noFill/>
                    </a:ln>
                    <a:extLst>
                      <a:ext uri="{53640926-AAD7-44D8-BBD7-CCE9431645EC}">
                        <a14:shadowObscured xmlns:a14="http://schemas.microsoft.com/office/drawing/2010/main"/>
                      </a:ext>
                    </a:extLst>
                  </pic:spPr>
                </pic:pic>
              </a:graphicData>
            </a:graphic>
          </wp:inline>
        </w:drawing>
      </w:r>
    </w:p>
    <w:p w14:paraId="04C747AC" w14:textId="520D404A" w:rsidR="00DB73E1" w:rsidRDefault="00DB73E1" w:rsidP="00DB73E1">
      <w:pPr>
        <w:pStyle w:val="Beschriftung"/>
      </w:pPr>
      <w:r>
        <w:t xml:space="preserve">Abb. 24: DC </w:t>
      </w:r>
      <w:r w:rsidR="00935539">
        <w:t xml:space="preserve">des LSB und des LSB+1 bei einer </w:t>
      </w:r>
      <w:r>
        <w:t>Abtastrate von 250kHz</w:t>
      </w:r>
    </w:p>
    <w:p w14:paraId="61682628" w14:textId="738CAD1C" w:rsidR="00935539" w:rsidRDefault="00935539" w:rsidP="00935539"/>
    <w:p w14:paraId="76DA108B" w14:textId="26B98AA0" w:rsidR="00935539" w:rsidRDefault="00935539" w:rsidP="00935539"/>
    <w:p w14:paraId="3707E5C8" w14:textId="4506F256" w:rsidR="00935539" w:rsidRDefault="00935539" w:rsidP="00935539"/>
    <w:p w14:paraId="368BAE6D" w14:textId="77777777" w:rsidR="00935539" w:rsidRPr="00935539" w:rsidRDefault="00935539" w:rsidP="00935539"/>
    <w:p w14:paraId="75254CD8" w14:textId="657C1B10" w:rsidR="00DB73E1" w:rsidRDefault="00F60046" w:rsidP="00DB73E1">
      <w:pPr>
        <w:keepNext/>
      </w:pPr>
      <w:r>
        <w:rPr>
          <w:noProof/>
        </w:rPr>
        <w:lastRenderedPageBreak/>
        <w:drawing>
          <wp:inline distT="0" distB="0" distL="0" distR="0" wp14:anchorId="65272295" wp14:editId="589059A1">
            <wp:extent cx="5759450" cy="1455420"/>
            <wp:effectExtent l="0" t="0" r="0" b="0"/>
            <wp:docPr id="42" name="Grafik 42" descr="Ein Bild, das Monitor, Elektronik, drinnen,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130).png"/>
                    <pic:cNvPicPr/>
                  </pic:nvPicPr>
                  <pic:blipFill rotWithShape="1">
                    <a:blip r:embed="rId32" cstate="print">
                      <a:extLst>
                        <a:ext uri="{28A0092B-C50C-407E-A947-70E740481C1C}">
                          <a14:useLocalDpi xmlns:a14="http://schemas.microsoft.com/office/drawing/2010/main" val="0"/>
                        </a:ext>
                      </a:extLst>
                    </a:blip>
                    <a:srcRect b="55077"/>
                    <a:stretch/>
                  </pic:blipFill>
                  <pic:spPr bwMode="auto">
                    <a:xfrm>
                      <a:off x="0" y="0"/>
                      <a:ext cx="5759450" cy="1455420"/>
                    </a:xfrm>
                    <a:prstGeom prst="rect">
                      <a:avLst/>
                    </a:prstGeom>
                    <a:ln>
                      <a:noFill/>
                    </a:ln>
                    <a:extLst>
                      <a:ext uri="{53640926-AAD7-44D8-BBD7-CCE9431645EC}">
                        <a14:shadowObscured xmlns:a14="http://schemas.microsoft.com/office/drawing/2010/main"/>
                      </a:ext>
                    </a:extLst>
                  </pic:spPr>
                </pic:pic>
              </a:graphicData>
            </a:graphic>
          </wp:inline>
        </w:drawing>
      </w:r>
    </w:p>
    <w:p w14:paraId="32A41885" w14:textId="0FA9A044" w:rsidR="00475F97" w:rsidRDefault="00DB73E1" w:rsidP="00475F97">
      <w:pPr>
        <w:pStyle w:val="Beschriftung"/>
      </w:pPr>
      <w:r>
        <w:t xml:space="preserve">Abb. 25:  DC </w:t>
      </w:r>
      <w:r w:rsidR="00475F97">
        <w:t xml:space="preserve">des LSB und des LSB+1 bei einer </w:t>
      </w:r>
      <w:r>
        <w:t>Abtastrate von 200kHz</w:t>
      </w:r>
    </w:p>
    <w:p w14:paraId="74403353" w14:textId="4BC07DBA" w:rsidR="00DB73E1" w:rsidRDefault="00475F97" w:rsidP="00DB73E1">
      <w:pPr>
        <w:keepNext/>
      </w:pPr>
      <w:r>
        <w:rPr>
          <w:noProof/>
        </w:rPr>
        <w:drawing>
          <wp:inline distT="0" distB="0" distL="0" distR="0" wp14:anchorId="059E26A6" wp14:editId="2B2529C7">
            <wp:extent cx="5759450" cy="1473200"/>
            <wp:effectExtent l="0" t="0" r="0" b="0"/>
            <wp:docPr id="43" name="Grafik 43" descr="Ein Bild, das Monitor, drinnen,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31).png"/>
                    <pic:cNvPicPr/>
                  </pic:nvPicPr>
                  <pic:blipFill rotWithShape="1">
                    <a:blip r:embed="rId33" cstate="print">
                      <a:extLst>
                        <a:ext uri="{28A0092B-C50C-407E-A947-70E740481C1C}">
                          <a14:useLocalDpi xmlns:a14="http://schemas.microsoft.com/office/drawing/2010/main" val="0"/>
                        </a:ext>
                      </a:extLst>
                    </a:blip>
                    <a:srcRect b="54528"/>
                    <a:stretch/>
                  </pic:blipFill>
                  <pic:spPr bwMode="auto">
                    <a:xfrm>
                      <a:off x="0" y="0"/>
                      <a:ext cx="5759450" cy="1473200"/>
                    </a:xfrm>
                    <a:prstGeom prst="rect">
                      <a:avLst/>
                    </a:prstGeom>
                    <a:ln>
                      <a:noFill/>
                    </a:ln>
                    <a:extLst>
                      <a:ext uri="{53640926-AAD7-44D8-BBD7-CCE9431645EC}">
                        <a14:shadowObscured xmlns:a14="http://schemas.microsoft.com/office/drawing/2010/main"/>
                      </a:ext>
                    </a:extLst>
                  </pic:spPr>
                </pic:pic>
              </a:graphicData>
            </a:graphic>
          </wp:inline>
        </w:drawing>
      </w:r>
    </w:p>
    <w:p w14:paraId="4911DC9C" w14:textId="3E74654C" w:rsidR="00DB73E1" w:rsidRDefault="00DB73E1" w:rsidP="00DB73E1">
      <w:pPr>
        <w:pStyle w:val="Beschriftung"/>
      </w:pPr>
      <w:r>
        <w:t xml:space="preserve">Abb. 26: DC </w:t>
      </w:r>
      <w:r w:rsidR="00475F97">
        <w:t xml:space="preserve">des LSB und des LSB+1 bei einer </w:t>
      </w:r>
      <w:r>
        <w:t>Abtastrate von 100kHz</w:t>
      </w:r>
    </w:p>
    <w:p w14:paraId="4BD505A1" w14:textId="77777777" w:rsidR="002521C8" w:rsidRDefault="002521C8" w:rsidP="00DB73E1">
      <w:pPr>
        <w:keepNext/>
        <w:rPr>
          <w:noProof/>
        </w:rPr>
      </w:pPr>
    </w:p>
    <w:p w14:paraId="6ABA7D6E" w14:textId="3E54873D" w:rsidR="00DB73E1" w:rsidRDefault="002521C8" w:rsidP="00DB73E1">
      <w:pPr>
        <w:keepNext/>
      </w:pPr>
      <w:r>
        <w:rPr>
          <w:noProof/>
        </w:rPr>
        <w:drawing>
          <wp:inline distT="0" distB="0" distL="0" distR="0" wp14:anchorId="2AC9AB9D" wp14:editId="676C3C5C">
            <wp:extent cx="5759450" cy="1409700"/>
            <wp:effectExtent l="0" t="0" r="0" b="0"/>
            <wp:docPr id="44" name="Grafik 44" descr="Ein Bild, das drinnen, Monitor,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133).png"/>
                    <pic:cNvPicPr/>
                  </pic:nvPicPr>
                  <pic:blipFill rotWithShape="1">
                    <a:blip r:embed="rId34" cstate="print">
                      <a:extLst>
                        <a:ext uri="{28A0092B-C50C-407E-A947-70E740481C1C}">
                          <a14:useLocalDpi xmlns:a14="http://schemas.microsoft.com/office/drawing/2010/main" val="0"/>
                        </a:ext>
                      </a:extLst>
                    </a:blip>
                    <a:srcRect b="56488"/>
                    <a:stretch/>
                  </pic:blipFill>
                  <pic:spPr bwMode="auto">
                    <a:xfrm>
                      <a:off x="0" y="0"/>
                      <a:ext cx="5759450" cy="1409700"/>
                    </a:xfrm>
                    <a:prstGeom prst="rect">
                      <a:avLst/>
                    </a:prstGeom>
                    <a:ln>
                      <a:noFill/>
                    </a:ln>
                    <a:extLst>
                      <a:ext uri="{53640926-AAD7-44D8-BBD7-CCE9431645EC}">
                        <a14:shadowObscured xmlns:a14="http://schemas.microsoft.com/office/drawing/2010/main"/>
                      </a:ext>
                    </a:extLst>
                  </pic:spPr>
                </pic:pic>
              </a:graphicData>
            </a:graphic>
          </wp:inline>
        </w:drawing>
      </w:r>
    </w:p>
    <w:p w14:paraId="12993905" w14:textId="7C5D00CA" w:rsidR="00DB73E1" w:rsidRPr="00DB73E1" w:rsidRDefault="00DB73E1" w:rsidP="00DB73E1">
      <w:pPr>
        <w:pStyle w:val="Beschriftung"/>
      </w:pPr>
      <w:r>
        <w:t xml:space="preserve">Abb. 27: DC </w:t>
      </w:r>
      <w:r w:rsidR="002521C8">
        <w:t xml:space="preserve">des LSB und des LSB+1 bei einer </w:t>
      </w:r>
      <w:r>
        <w:t>Abtastrate von 25kHz</w:t>
      </w:r>
      <w:bookmarkStart w:id="32" w:name="_GoBack"/>
      <w:bookmarkEnd w:id="32"/>
    </w:p>
    <w:p w14:paraId="5533BB58" w14:textId="59A2D697" w:rsidR="003E347A" w:rsidRDefault="00DB73E1" w:rsidP="003E347A">
      <w:pPr>
        <w:jc w:val="both"/>
        <w:rPr>
          <w:rFonts w:ascii="Times New Roman" w:hAnsi="Times New Roman"/>
          <w:sz w:val="24"/>
          <w:szCs w:val="24"/>
        </w:rPr>
      </w:pPr>
      <w:r>
        <w:rPr>
          <w:rFonts w:ascii="Times New Roman" w:hAnsi="Times New Roman"/>
          <w:sz w:val="24"/>
          <w:szCs w:val="24"/>
        </w:rPr>
        <w:t xml:space="preserve">Wie man aus den </w:t>
      </w:r>
      <w:r w:rsidR="008842EB">
        <w:rPr>
          <w:rFonts w:ascii="Times New Roman" w:hAnsi="Times New Roman"/>
          <w:sz w:val="24"/>
          <w:szCs w:val="24"/>
        </w:rPr>
        <w:t>Messergebnissen ablesen kann, verändert sich bei sinkender Abtastrate sowohl die gemessene, durchschnittliche Frequenz, als auch der gemessene, durchschnittliche Duty-Cycle. Zumindest bei dem LSB kann man auch mit sinkender Abtastrate eine Veränderung der Form des gemessenen Signals feststellen. Der Grund für diese Veränderungen ist, dass der LA die Eingangssignale mindestens mit der doppelten Frequenz abtasten muss,</w:t>
      </w:r>
      <w:r w:rsidR="00E04808">
        <w:rPr>
          <w:rFonts w:ascii="Times New Roman" w:hAnsi="Times New Roman"/>
          <w:sz w:val="24"/>
          <w:szCs w:val="24"/>
        </w:rPr>
        <w:t xml:space="preserve"> um es exakt darzustellen. Ist dies nicht der Fall, so kann der LA das Signal nicht korrekt messen und somit sind die aus der Messung resultierende Darstellung und Berechnung ungenau. </w:t>
      </w:r>
    </w:p>
    <w:p w14:paraId="5DE399D5" w14:textId="19A92499" w:rsidR="00E04808" w:rsidRDefault="00E04808" w:rsidP="003E347A">
      <w:pPr>
        <w:jc w:val="both"/>
        <w:rPr>
          <w:rFonts w:ascii="Times New Roman" w:hAnsi="Times New Roman"/>
          <w:sz w:val="24"/>
          <w:szCs w:val="24"/>
        </w:rPr>
      </w:pPr>
      <w:r>
        <w:rPr>
          <w:rFonts w:ascii="Times New Roman" w:hAnsi="Times New Roman"/>
          <w:sz w:val="24"/>
          <w:szCs w:val="24"/>
        </w:rPr>
        <w:t>Mit steigender Abtastrate werden hingegen die Messung und die Berechnungen immer genauer.</w:t>
      </w:r>
    </w:p>
    <w:p w14:paraId="342DB8E0" w14:textId="2D160D75" w:rsidR="00E04808" w:rsidRDefault="001E6258" w:rsidP="001E6258">
      <w:pPr>
        <w:pStyle w:val="berschrift2"/>
        <w:numPr>
          <w:ilvl w:val="1"/>
          <w:numId w:val="9"/>
        </w:numPr>
        <w:rPr>
          <w:i w:val="0"/>
          <w:iCs w:val="0"/>
        </w:rPr>
      </w:pPr>
      <w:bookmarkStart w:id="33" w:name="_Toc22996322"/>
      <w:r>
        <w:rPr>
          <w:i w:val="0"/>
          <w:iCs w:val="0"/>
        </w:rPr>
        <w:t>Protokollierung eines I2C Datentransfers</w:t>
      </w:r>
      <w:bookmarkEnd w:id="33"/>
    </w:p>
    <w:p w14:paraId="6F24F207" w14:textId="1EF74791" w:rsidR="003E347A" w:rsidRDefault="001E6258" w:rsidP="003E347A">
      <w:pPr>
        <w:jc w:val="both"/>
        <w:rPr>
          <w:rFonts w:ascii="Times New Roman" w:hAnsi="Times New Roman"/>
          <w:sz w:val="24"/>
          <w:szCs w:val="24"/>
        </w:rPr>
      </w:pPr>
      <w:r>
        <w:rPr>
          <w:rFonts w:ascii="Times New Roman" w:hAnsi="Times New Roman"/>
          <w:sz w:val="24"/>
          <w:szCs w:val="24"/>
        </w:rPr>
        <w:t xml:space="preserve">Der zweite Teil dieser Laborübung bestand darin, </w:t>
      </w:r>
      <w:r w:rsidR="008429B0">
        <w:rPr>
          <w:rFonts w:ascii="Times New Roman" w:hAnsi="Times New Roman"/>
          <w:sz w:val="24"/>
          <w:szCs w:val="24"/>
        </w:rPr>
        <w:t>den Temperatursensor LM75 über den I2C-Bus des CRUMTL anzusteuern. Diese Datenübertragung sollte mit dem LA aufgezeichnet und dargestellt werden. Dabei sollten die Entsprechenden Bits, wie etwa das ACK-Bit, in der Messumgebung gekennzeichnet werden und danach die gemessene Temperatur ausgewertet werden. Um dies zu bewerkstelligen, muss in der Software unter dem Menü „</w:t>
      </w:r>
      <w:proofErr w:type="spellStart"/>
      <w:r w:rsidR="008429B0">
        <w:rPr>
          <w:rFonts w:ascii="Times New Roman" w:hAnsi="Times New Roman"/>
          <w:sz w:val="24"/>
          <w:szCs w:val="24"/>
        </w:rPr>
        <w:t>Analyzers</w:t>
      </w:r>
      <w:proofErr w:type="spellEnd"/>
      <w:r w:rsidR="008429B0">
        <w:rPr>
          <w:rFonts w:ascii="Times New Roman" w:hAnsi="Times New Roman"/>
          <w:sz w:val="24"/>
          <w:szCs w:val="24"/>
        </w:rPr>
        <w:t xml:space="preserve">“ der Eintrag I2C ausgewählt werden. Danach kennzeichnet die Software die speziellen Bits automatisch. </w:t>
      </w:r>
      <w:r w:rsidR="00CE42AD">
        <w:rPr>
          <w:rFonts w:ascii="Times New Roman" w:hAnsi="Times New Roman"/>
          <w:sz w:val="24"/>
          <w:szCs w:val="24"/>
        </w:rPr>
        <w:t xml:space="preserve">Softwaretechnisch wurde vom Übungsleiter noch das fertige File „I2C_basic.c“ zur Verfügung gestellt, welches nur noch in </w:t>
      </w:r>
      <w:proofErr w:type="spellStart"/>
      <w:r w:rsidR="00CE42AD">
        <w:rPr>
          <w:rFonts w:ascii="Times New Roman" w:hAnsi="Times New Roman"/>
          <w:sz w:val="24"/>
          <w:szCs w:val="24"/>
        </w:rPr>
        <w:t>Atmel</w:t>
      </w:r>
      <w:proofErr w:type="spellEnd"/>
      <w:r w:rsidR="00CE42AD">
        <w:rPr>
          <w:rFonts w:ascii="Times New Roman" w:hAnsi="Times New Roman"/>
          <w:sz w:val="24"/>
          <w:szCs w:val="24"/>
        </w:rPr>
        <w:t xml:space="preserve"> Studio kompiliert und auf den CRUMTL </w:t>
      </w:r>
      <w:r w:rsidR="00CE42AD">
        <w:rPr>
          <w:rFonts w:ascii="Times New Roman" w:hAnsi="Times New Roman"/>
          <w:sz w:val="24"/>
          <w:szCs w:val="24"/>
        </w:rPr>
        <w:lastRenderedPageBreak/>
        <w:t>geladen werden musste. Dieses File ist bei den Messanweisungen auf dem Klassenlaufwerk verfügbar und wird daher nicht explizit dokumentiert. Beim Aufbau muss daher nur darauf geachtet werden, dass die herausgeführten Adress-Pins des LM75 auf Masse gelegt und damit auf 0 gesetzt werden, damit der Code funktioniert</w:t>
      </w:r>
      <w:r w:rsidR="009F63F9">
        <w:rPr>
          <w:rFonts w:ascii="Times New Roman" w:hAnsi="Times New Roman"/>
          <w:sz w:val="24"/>
          <w:szCs w:val="24"/>
        </w:rPr>
        <w:t>, sowie dass die SDA und die SCL mit zwei 10k</w:t>
      </w:r>
      <w:r w:rsidR="009F63F9">
        <w:rPr>
          <w:rFonts w:ascii="Cambria Math" w:hAnsi="Cambria Math"/>
          <w:sz w:val="24"/>
          <w:szCs w:val="24"/>
        </w:rPr>
        <w:t>Ω</w:t>
      </w:r>
      <w:r w:rsidR="009F63F9">
        <w:rPr>
          <w:rFonts w:ascii="Times New Roman" w:hAnsi="Times New Roman"/>
          <w:sz w:val="24"/>
          <w:szCs w:val="24"/>
        </w:rPr>
        <w:t xml:space="preserve"> Pull-Up Widerständen auf 5V gelegt werden</w:t>
      </w:r>
      <w:r w:rsidR="00CE42AD">
        <w:rPr>
          <w:rFonts w:ascii="Times New Roman" w:hAnsi="Times New Roman"/>
          <w:sz w:val="24"/>
          <w:szCs w:val="24"/>
        </w:rPr>
        <w:t xml:space="preserve">. </w:t>
      </w:r>
    </w:p>
    <w:p w14:paraId="277E91E1" w14:textId="02C9AD95" w:rsidR="009F63F9" w:rsidRDefault="009F63F9" w:rsidP="009F63F9">
      <w:pPr>
        <w:keepNext/>
        <w:jc w:val="both"/>
      </w:pPr>
      <w:r>
        <w:rPr>
          <w:noProof/>
        </w:rPr>
        <w:drawing>
          <wp:inline distT="0" distB="0" distL="0" distR="0" wp14:anchorId="756D6614" wp14:editId="36074647">
            <wp:extent cx="4341495" cy="2124382"/>
            <wp:effectExtent l="0" t="0" r="190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54092" cy="2130546"/>
                    </a:xfrm>
                    <a:prstGeom prst="rect">
                      <a:avLst/>
                    </a:prstGeom>
                  </pic:spPr>
                </pic:pic>
              </a:graphicData>
            </a:graphic>
          </wp:inline>
        </w:drawing>
      </w:r>
    </w:p>
    <w:p w14:paraId="5F7178A6" w14:textId="1F687EDF" w:rsidR="003E347A" w:rsidRDefault="009F63F9" w:rsidP="009F63F9">
      <w:pPr>
        <w:pStyle w:val="Beschriftung"/>
        <w:jc w:val="both"/>
        <w:rPr>
          <w:rFonts w:ascii="Times New Roman" w:hAnsi="Times New Roman"/>
          <w:sz w:val="24"/>
          <w:szCs w:val="24"/>
        </w:rPr>
      </w:pPr>
      <w:r>
        <w:t>Abb. 28: Schematischer Aufbau der Messschaltung</w:t>
      </w:r>
    </w:p>
    <w:p w14:paraId="1B069363" w14:textId="4098BCB0" w:rsidR="003E347A" w:rsidRDefault="003E347A" w:rsidP="003E347A">
      <w:pPr>
        <w:jc w:val="both"/>
        <w:rPr>
          <w:rFonts w:ascii="Times New Roman" w:hAnsi="Times New Roman"/>
          <w:sz w:val="24"/>
          <w:szCs w:val="24"/>
        </w:rPr>
      </w:pPr>
    </w:p>
    <w:p w14:paraId="2010470F" w14:textId="77777777" w:rsidR="009F63F9" w:rsidRDefault="009F63F9" w:rsidP="003E347A">
      <w:pPr>
        <w:jc w:val="both"/>
        <w:rPr>
          <w:rFonts w:ascii="Times New Roman" w:hAnsi="Times New Roman"/>
          <w:noProof/>
          <w:sz w:val="24"/>
          <w:szCs w:val="24"/>
        </w:rPr>
      </w:pPr>
    </w:p>
    <w:p w14:paraId="23DCBAE5" w14:textId="77777777" w:rsidR="009F63F9" w:rsidRDefault="009F63F9" w:rsidP="009F63F9">
      <w:pPr>
        <w:keepNext/>
        <w:jc w:val="both"/>
      </w:pPr>
      <w:r>
        <w:rPr>
          <w:rFonts w:ascii="Times New Roman" w:hAnsi="Times New Roman"/>
          <w:noProof/>
          <w:sz w:val="24"/>
          <w:szCs w:val="24"/>
        </w:rPr>
        <w:drawing>
          <wp:inline distT="0" distB="0" distL="0" distR="0" wp14:anchorId="3383AA40" wp14:editId="0A9B0B91">
            <wp:extent cx="1988820" cy="3542997"/>
            <wp:effectExtent l="0" t="0" r="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19-10-26 at 15.33.19.jpeg"/>
                    <pic:cNvPicPr/>
                  </pic:nvPicPr>
                  <pic:blipFill rotWithShape="1">
                    <a:blip r:embed="rId36">
                      <a:extLst>
                        <a:ext uri="{28A0092B-C50C-407E-A947-70E740481C1C}">
                          <a14:useLocalDpi xmlns:a14="http://schemas.microsoft.com/office/drawing/2010/main" val="0"/>
                        </a:ext>
                      </a:extLst>
                    </a:blip>
                    <a:srcRect l="12394" t="21252" r="42509" b="33557"/>
                    <a:stretch/>
                  </pic:blipFill>
                  <pic:spPr bwMode="auto">
                    <a:xfrm>
                      <a:off x="0" y="0"/>
                      <a:ext cx="1990111" cy="3545296"/>
                    </a:xfrm>
                    <a:prstGeom prst="rect">
                      <a:avLst/>
                    </a:prstGeom>
                    <a:ln>
                      <a:noFill/>
                    </a:ln>
                    <a:extLst>
                      <a:ext uri="{53640926-AAD7-44D8-BBD7-CCE9431645EC}">
                        <a14:shadowObscured xmlns:a14="http://schemas.microsoft.com/office/drawing/2010/main"/>
                      </a:ext>
                    </a:extLst>
                  </pic:spPr>
                </pic:pic>
              </a:graphicData>
            </a:graphic>
          </wp:inline>
        </w:drawing>
      </w:r>
    </w:p>
    <w:p w14:paraId="0FA0529D" w14:textId="10C68435" w:rsidR="003E347A" w:rsidRDefault="009F63F9" w:rsidP="009F63F9">
      <w:pPr>
        <w:pStyle w:val="Beschriftung"/>
        <w:jc w:val="both"/>
      </w:pPr>
      <w:r>
        <w:t>Abb. 29: Aufbau der Messschaltung auf dem Steckbrett</w:t>
      </w:r>
    </w:p>
    <w:p w14:paraId="2ACA93C9" w14:textId="4E434E3C" w:rsidR="009F63F9" w:rsidRDefault="009F63F9" w:rsidP="009F63F9">
      <w:pPr>
        <w:rPr>
          <w:rFonts w:ascii="Times New Roman" w:hAnsi="Times New Roman"/>
          <w:b/>
          <w:bCs/>
          <w:sz w:val="24"/>
          <w:szCs w:val="24"/>
        </w:rPr>
      </w:pPr>
      <w:r>
        <w:rPr>
          <w:rFonts w:ascii="Times New Roman" w:hAnsi="Times New Roman"/>
          <w:b/>
          <w:bCs/>
          <w:sz w:val="24"/>
          <w:szCs w:val="24"/>
        </w:rPr>
        <w:t xml:space="preserve">Messergebnis: </w:t>
      </w:r>
    </w:p>
    <w:p w14:paraId="7868F89F" w14:textId="602C2107" w:rsidR="00BD10C8" w:rsidRPr="00BD10C8" w:rsidRDefault="009F63F9" w:rsidP="00BD10C8">
      <w:pPr>
        <w:rPr>
          <w:rFonts w:ascii="Times New Roman" w:hAnsi="Times New Roman"/>
          <w:sz w:val="24"/>
          <w:szCs w:val="24"/>
        </w:rPr>
      </w:pPr>
      <w:r>
        <w:rPr>
          <w:rFonts w:ascii="Times New Roman" w:hAnsi="Times New Roman"/>
          <w:sz w:val="24"/>
          <w:szCs w:val="24"/>
        </w:rPr>
        <w:t xml:space="preserve">Die Analyse mit dem </w:t>
      </w:r>
      <w:proofErr w:type="spellStart"/>
      <w:r>
        <w:rPr>
          <w:rFonts w:ascii="Times New Roman" w:hAnsi="Times New Roman"/>
          <w:sz w:val="24"/>
          <w:szCs w:val="24"/>
        </w:rPr>
        <w:t>Logic</w:t>
      </w:r>
      <w:proofErr w:type="spellEnd"/>
      <w:r>
        <w:rPr>
          <w:rFonts w:ascii="Times New Roman" w:hAnsi="Times New Roman"/>
          <w:sz w:val="24"/>
          <w:szCs w:val="24"/>
        </w:rPr>
        <w:t xml:space="preserve"> Analyzer führte zu folgendem Ergebnis:</w:t>
      </w:r>
    </w:p>
    <w:p w14:paraId="349866F9" w14:textId="739D6642" w:rsidR="009F63F9" w:rsidRDefault="00BD10C8" w:rsidP="009F63F9">
      <w:pPr>
        <w:keepNext/>
      </w:pPr>
      <w:r>
        <w:rPr>
          <w:noProof/>
        </w:rPr>
        <w:lastRenderedPageBreak/>
        <w:drawing>
          <wp:inline distT="0" distB="0" distL="0" distR="0" wp14:anchorId="1EAAC8B8" wp14:editId="085B5117">
            <wp:extent cx="6150869" cy="1676400"/>
            <wp:effectExtent l="0" t="0" r="254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113).png"/>
                    <pic:cNvPicPr/>
                  </pic:nvPicPr>
                  <pic:blipFill rotWithShape="1">
                    <a:blip r:embed="rId37" cstate="print">
                      <a:extLst>
                        <a:ext uri="{28A0092B-C50C-407E-A947-70E740481C1C}">
                          <a14:useLocalDpi xmlns:a14="http://schemas.microsoft.com/office/drawing/2010/main" val="0"/>
                        </a:ext>
                      </a:extLst>
                    </a:blip>
                    <a:srcRect b="51549"/>
                    <a:stretch/>
                  </pic:blipFill>
                  <pic:spPr bwMode="auto">
                    <a:xfrm>
                      <a:off x="0" y="0"/>
                      <a:ext cx="6151598" cy="1676599"/>
                    </a:xfrm>
                    <a:prstGeom prst="rect">
                      <a:avLst/>
                    </a:prstGeom>
                    <a:ln>
                      <a:noFill/>
                    </a:ln>
                    <a:extLst>
                      <a:ext uri="{53640926-AAD7-44D8-BBD7-CCE9431645EC}">
                        <a14:shadowObscured xmlns:a14="http://schemas.microsoft.com/office/drawing/2010/main"/>
                      </a:ext>
                    </a:extLst>
                  </pic:spPr>
                </pic:pic>
              </a:graphicData>
            </a:graphic>
          </wp:inline>
        </w:drawing>
      </w:r>
    </w:p>
    <w:p w14:paraId="1387ECEC" w14:textId="46E4AEE0" w:rsidR="009F63F9" w:rsidRDefault="009F63F9" w:rsidP="009F63F9">
      <w:pPr>
        <w:pStyle w:val="Beschriftung"/>
      </w:pPr>
      <w:r>
        <w:t>Abb. 30: Aufgezeichnete I2C Kommunikation zwischen CRUMTL und LM75</w:t>
      </w:r>
    </w:p>
    <w:p w14:paraId="0DE3E484" w14:textId="407F052D" w:rsidR="009F63F9" w:rsidRDefault="009F63F9" w:rsidP="009F63F9">
      <w:pPr>
        <w:rPr>
          <w:rFonts w:ascii="Times New Roman" w:hAnsi="Times New Roman"/>
          <w:sz w:val="24"/>
          <w:szCs w:val="24"/>
        </w:rPr>
      </w:pPr>
      <w:r>
        <w:rPr>
          <w:rFonts w:ascii="Times New Roman" w:hAnsi="Times New Roman"/>
          <w:b/>
          <w:bCs/>
          <w:sz w:val="24"/>
          <w:szCs w:val="24"/>
        </w:rPr>
        <w:t>Auswertung des Messergebnisses:</w:t>
      </w:r>
      <w:r>
        <w:rPr>
          <w:rFonts w:ascii="Times New Roman" w:hAnsi="Times New Roman"/>
          <w:b/>
          <w:bCs/>
          <w:sz w:val="24"/>
          <w:szCs w:val="24"/>
        </w:rPr>
        <w:br/>
      </w:r>
      <w:r w:rsidR="00110A91">
        <w:rPr>
          <w:rFonts w:ascii="Times New Roman" w:hAnsi="Times New Roman"/>
          <w:sz w:val="24"/>
          <w:szCs w:val="24"/>
        </w:rPr>
        <w:t>Gekennzeichnete Stellen:</w:t>
      </w:r>
    </w:p>
    <w:p w14:paraId="63F672A0" w14:textId="6343FC41" w:rsidR="00110A91" w:rsidRDefault="00110A91" w:rsidP="00110A91">
      <w:pPr>
        <w:pStyle w:val="Listenabsatz"/>
        <w:numPr>
          <w:ilvl w:val="0"/>
          <w:numId w:val="5"/>
        </w:numPr>
        <w:rPr>
          <w:rFonts w:ascii="Times New Roman" w:hAnsi="Times New Roman"/>
          <w:sz w:val="24"/>
          <w:szCs w:val="24"/>
        </w:rPr>
      </w:pPr>
      <w:r>
        <w:rPr>
          <w:rFonts w:ascii="Times New Roman" w:hAnsi="Times New Roman"/>
          <w:sz w:val="24"/>
          <w:szCs w:val="24"/>
        </w:rPr>
        <w:t xml:space="preserve"> Adresse</w:t>
      </w:r>
    </w:p>
    <w:p w14:paraId="7F1BA989" w14:textId="047EE503" w:rsidR="00110A91" w:rsidRDefault="00110A91" w:rsidP="00110A91">
      <w:pPr>
        <w:pStyle w:val="Listenabsatz"/>
        <w:numPr>
          <w:ilvl w:val="0"/>
          <w:numId w:val="5"/>
        </w:numPr>
        <w:rPr>
          <w:rFonts w:ascii="Times New Roman" w:hAnsi="Times New Roman"/>
          <w:sz w:val="24"/>
          <w:szCs w:val="24"/>
        </w:rPr>
      </w:pPr>
      <w:r>
        <w:rPr>
          <w:rFonts w:ascii="Times New Roman" w:hAnsi="Times New Roman"/>
          <w:sz w:val="24"/>
          <w:szCs w:val="24"/>
        </w:rPr>
        <w:t>R/</w:t>
      </w:r>
      <m:oMath>
        <m:acc>
          <m:accPr>
            <m:chr m:val="̅"/>
            <m:ctrlPr>
              <w:rPr>
                <w:rFonts w:ascii="Cambria Math" w:hAnsi="Cambria Math"/>
                <w:i/>
                <w:sz w:val="24"/>
                <w:szCs w:val="24"/>
              </w:rPr>
            </m:ctrlPr>
          </m:accPr>
          <m:e>
            <m:r>
              <w:rPr>
                <w:rFonts w:ascii="Cambria Math" w:hAnsi="Cambria Math"/>
                <w:sz w:val="24"/>
                <w:szCs w:val="24"/>
              </w:rPr>
              <m:t>W</m:t>
            </m:r>
          </m:e>
        </m:acc>
      </m:oMath>
    </w:p>
    <w:p w14:paraId="52FE4F4D" w14:textId="11465BA9" w:rsidR="00110A91" w:rsidRDefault="00BD10C8" w:rsidP="00110A91">
      <w:pPr>
        <w:pStyle w:val="Listenabsatz"/>
        <w:numPr>
          <w:ilvl w:val="0"/>
          <w:numId w:val="5"/>
        </w:numPr>
        <w:rPr>
          <w:rFonts w:ascii="Times New Roman" w:hAnsi="Times New Roman"/>
          <w:sz w:val="24"/>
          <w:szCs w:val="24"/>
        </w:rPr>
      </w:pPr>
      <w:r>
        <w:rPr>
          <w:rFonts w:ascii="Times New Roman" w:hAnsi="Times New Roman"/>
          <w:sz w:val="24"/>
          <w:szCs w:val="24"/>
        </w:rPr>
        <w:t xml:space="preserve">Most </w:t>
      </w:r>
      <w:proofErr w:type="spellStart"/>
      <w:r>
        <w:rPr>
          <w:rFonts w:ascii="Times New Roman" w:hAnsi="Times New Roman"/>
          <w:sz w:val="24"/>
          <w:szCs w:val="24"/>
        </w:rPr>
        <w:t>Significant</w:t>
      </w:r>
      <w:proofErr w:type="spellEnd"/>
      <w:r>
        <w:rPr>
          <w:rFonts w:ascii="Times New Roman" w:hAnsi="Times New Roman"/>
          <w:sz w:val="24"/>
          <w:szCs w:val="24"/>
        </w:rPr>
        <w:t xml:space="preserve"> Data Byte</w:t>
      </w:r>
    </w:p>
    <w:p w14:paraId="037A7D04" w14:textId="697B1747" w:rsidR="00110A91" w:rsidRDefault="00BD10C8" w:rsidP="00110A91">
      <w:pPr>
        <w:pStyle w:val="Listenabsatz"/>
        <w:numPr>
          <w:ilvl w:val="0"/>
          <w:numId w:val="5"/>
        </w:numPr>
        <w:rPr>
          <w:rFonts w:ascii="Times New Roman" w:hAnsi="Times New Roman"/>
          <w:sz w:val="24"/>
          <w:szCs w:val="24"/>
        </w:rPr>
      </w:pPr>
      <w:r>
        <w:rPr>
          <w:rFonts w:ascii="Times New Roman" w:hAnsi="Times New Roman"/>
          <w:sz w:val="24"/>
          <w:szCs w:val="24"/>
        </w:rPr>
        <w:t>ACK</w:t>
      </w:r>
    </w:p>
    <w:p w14:paraId="3238E393" w14:textId="5050FAFC" w:rsidR="00BD10C8" w:rsidRDefault="00BD10C8" w:rsidP="00110A91">
      <w:pPr>
        <w:pStyle w:val="Listenabsatz"/>
        <w:numPr>
          <w:ilvl w:val="0"/>
          <w:numId w:val="5"/>
        </w:numPr>
        <w:rPr>
          <w:rFonts w:ascii="Times New Roman" w:hAnsi="Times New Roman"/>
          <w:sz w:val="24"/>
          <w:szCs w:val="24"/>
        </w:rPr>
      </w:pPr>
      <w:r>
        <w:rPr>
          <w:rFonts w:ascii="Times New Roman" w:hAnsi="Times New Roman"/>
          <w:sz w:val="24"/>
          <w:szCs w:val="24"/>
        </w:rPr>
        <w:t xml:space="preserve">Least </w:t>
      </w:r>
      <w:proofErr w:type="spellStart"/>
      <w:r>
        <w:rPr>
          <w:rFonts w:ascii="Times New Roman" w:hAnsi="Times New Roman"/>
          <w:sz w:val="24"/>
          <w:szCs w:val="24"/>
        </w:rPr>
        <w:t>Significant</w:t>
      </w:r>
      <w:proofErr w:type="spellEnd"/>
      <w:r>
        <w:rPr>
          <w:rFonts w:ascii="Times New Roman" w:hAnsi="Times New Roman"/>
          <w:sz w:val="24"/>
          <w:szCs w:val="24"/>
        </w:rPr>
        <w:t xml:space="preserve"> Data Byte</w:t>
      </w:r>
    </w:p>
    <w:p w14:paraId="4DB97E39" w14:textId="61EAF77F" w:rsidR="00BD10C8" w:rsidRDefault="00BD10C8" w:rsidP="00110A91">
      <w:pPr>
        <w:pStyle w:val="Listenabsatz"/>
        <w:numPr>
          <w:ilvl w:val="0"/>
          <w:numId w:val="5"/>
        </w:numPr>
        <w:rPr>
          <w:rFonts w:ascii="Times New Roman" w:hAnsi="Times New Roman"/>
          <w:sz w:val="24"/>
          <w:szCs w:val="24"/>
        </w:rPr>
      </w:pPr>
      <w:r>
        <w:rPr>
          <w:rFonts w:ascii="Times New Roman" w:hAnsi="Times New Roman"/>
          <w:sz w:val="24"/>
          <w:szCs w:val="24"/>
        </w:rPr>
        <w:t>NACK</w:t>
      </w:r>
    </w:p>
    <w:p w14:paraId="0E259C4E" w14:textId="1FCA7A7B" w:rsidR="00BD10C8" w:rsidRDefault="00BD10C8" w:rsidP="00110A91">
      <w:pPr>
        <w:pStyle w:val="Listenabsatz"/>
        <w:numPr>
          <w:ilvl w:val="0"/>
          <w:numId w:val="5"/>
        </w:numPr>
        <w:rPr>
          <w:rFonts w:ascii="Times New Roman" w:hAnsi="Times New Roman"/>
          <w:sz w:val="24"/>
          <w:szCs w:val="24"/>
        </w:rPr>
      </w:pPr>
      <w:r>
        <w:rPr>
          <w:rFonts w:ascii="Times New Roman" w:hAnsi="Times New Roman"/>
          <w:sz w:val="24"/>
          <w:szCs w:val="24"/>
        </w:rPr>
        <w:t>ACK</w:t>
      </w:r>
    </w:p>
    <w:p w14:paraId="35C98671" w14:textId="4A01EDE2" w:rsidR="00BD10C8" w:rsidRDefault="00BD10C8" w:rsidP="00BD10C8">
      <w:pPr>
        <w:pStyle w:val="Listenabsatz"/>
        <w:ind w:left="360"/>
        <w:rPr>
          <w:rFonts w:ascii="Times New Roman" w:hAnsi="Times New Roman"/>
          <w:sz w:val="24"/>
          <w:szCs w:val="24"/>
        </w:rPr>
      </w:pPr>
      <w:r>
        <w:rPr>
          <w:rFonts w:ascii="Times New Roman" w:hAnsi="Times New Roman"/>
          <w:sz w:val="24"/>
          <w:szCs w:val="24"/>
        </w:rPr>
        <w:t>Eine genaue Auswertung der oben angeführten Kommunikation wäre folgendermaßen:</w:t>
      </w:r>
    </w:p>
    <w:bookmarkStart w:id="34" w:name="_MON_1633626479"/>
    <w:bookmarkEnd w:id="34"/>
    <w:p w14:paraId="28DD8BC8" w14:textId="16A8810F" w:rsidR="00BD10C8" w:rsidRDefault="005E0F28" w:rsidP="00BD10C8">
      <w:pPr>
        <w:pStyle w:val="Listenabsatz"/>
        <w:ind w:left="360"/>
        <w:rPr>
          <w:rFonts w:ascii="Times New Roman" w:hAnsi="Times New Roman"/>
          <w:sz w:val="24"/>
          <w:szCs w:val="24"/>
        </w:rPr>
      </w:pPr>
      <w:r>
        <w:rPr>
          <w:rFonts w:ascii="Times New Roman" w:hAnsi="Times New Roman"/>
          <w:sz w:val="24"/>
          <w:szCs w:val="24"/>
        </w:rPr>
        <w:object w:dxaOrig="11244" w:dyaOrig="2724" w14:anchorId="2CA561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5pt;height:117pt" o:ole="">
            <v:imagedata r:id="rId38" o:title=""/>
          </v:shape>
          <o:OLEObject Type="Embed" ProgID="Excel.Sheet.12" ShapeID="_x0000_i1025" DrawAspect="Content" ObjectID="_1634484454" r:id="rId39"/>
        </w:object>
      </w:r>
    </w:p>
    <w:p w14:paraId="6AD12F1D" w14:textId="0A739D5A" w:rsidR="005E0F28" w:rsidRPr="00110A91" w:rsidRDefault="005E0F28" w:rsidP="005E0F28">
      <w:pPr>
        <w:pStyle w:val="Listenabsatz"/>
        <w:ind w:left="360"/>
        <w:jc w:val="both"/>
        <w:rPr>
          <w:rFonts w:ascii="Times New Roman" w:hAnsi="Times New Roman"/>
          <w:sz w:val="24"/>
          <w:szCs w:val="24"/>
        </w:rPr>
      </w:pPr>
      <w:r>
        <w:rPr>
          <w:rFonts w:ascii="Times New Roman" w:hAnsi="Times New Roman"/>
          <w:sz w:val="24"/>
          <w:szCs w:val="24"/>
        </w:rPr>
        <w:t xml:space="preserve">Die in Blau markierten Bits im Most </w:t>
      </w:r>
      <w:proofErr w:type="spellStart"/>
      <w:r>
        <w:rPr>
          <w:rFonts w:ascii="Times New Roman" w:hAnsi="Times New Roman"/>
          <w:sz w:val="24"/>
          <w:szCs w:val="24"/>
        </w:rPr>
        <w:t>Significant</w:t>
      </w:r>
      <w:proofErr w:type="spellEnd"/>
      <w:r>
        <w:rPr>
          <w:rFonts w:ascii="Times New Roman" w:hAnsi="Times New Roman"/>
          <w:sz w:val="24"/>
          <w:szCs w:val="24"/>
        </w:rPr>
        <w:t xml:space="preserve"> Byte ergeben im Hexadezimale System 10 und stehen daher für eine Temperatur von 10</w:t>
      </w:r>
      <w:r>
        <w:rPr>
          <w:rFonts w:ascii="Cambria Math" w:hAnsi="Cambria Math"/>
          <w:sz w:val="24"/>
          <w:szCs w:val="24"/>
        </w:rPr>
        <w:t>℃</w:t>
      </w:r>
      <w:r>
        <w:rPr>
          <w:rFonts w:ascii="Times New Roman" w:hAnsi="Times New Roman"/>
          <w:sz w:val="24"/>
          <w:szCs w:val="24"/>
        </w:rPr>
        <w:t xml:space="preserve"> und das MSB im Least </w:t>
      </w:r>
      <w:proofErr w:type="spellStart"/>
      <w:r>
        <w:rPr>
          <w:rFonts w:ascii="Times New Roman" w:hAnsi="Times New Roman"/>
          <w:sz w:val="24"/>
          <w:szCs w:val="24"/>
        </w:rPr>
        <w:t>Significant</w:t>
      </w:r>
      <w:proofErr w:type="spellEnd"/>
      <w:r>
        <w:rPr>
          <w:rFonts w:ascii="Times New Roman" w:hAnsi="Times New Roman"/>
          <w:sz w:val="24"/>
          <w:szCs w:val="24"/>
        </w:rPr>
        <w:t xml:space="preserve"> Data Byte heißt, das zu den 10</w:t>
      </w:r>
      <w:r>
        <w:rPr>
          <w:rFonts w:ascii="Cambria Math" w:hAnsi="Cambria Math"/>
          <w:sz w:val="24"/>
          <w:szCs w:val="24"/>
        </w:rPr>
        <w:t>℃</w:t>
      </w:r>
      <w:r>
        <w:rPr>
          <w:rFonts w:ascii="Times New Roman" w:hAnsi="Times New Roman"/>
          <w:sz w:val="24"/>
          <w:szCs w:val="24"/>
        </w:rPr>
        <w:t xml:space="preserve"> noch 0,5</w:t>
      </w:r>
      <w:r>
        <w:rPr>
          <w:rFonts w:ascii="Cambria Math" w:hAnsi="Cambria Math"/>
          <w:sz w:val="24"/>
          <w:szCs w:val="24"/>
        </w:rPr>
        <w:t>℃</w:t>
      </w:r>
      <w:r>
        <w:rPr>
          <w:rFonts w:ascii="Times New Roman" w:hAnsi="Times New Roman"/>
          <w:sz w:val="24"/>
          <w:szCs w:val="24"/>
        </w:rPr>
        <w:t xml:space="preserve"> dazu addiert gehören. Der Temperatursensor misst somit eine Temperatur von 10,5</w:t>
      </w:r>
      <w:r>
        <w:rPr>
          <w:rFonts w:ascii="Cambria Math" w:hAnsi="Cambria Math"/>
          <w:sz w:val="24"/>
          <w:szCs w:val="24"/>
        </w:rPr>
        <w:t>℃</w:t>
      </w:r>
      <w:r>
        <w:rPr>
          <w:rFonts w:ascii="Times New Roman" w:hAnsi="Times New Roman"/>
          <w:sz w:val="24"/>
          <w:szCs w:val="24"/>
        </w:rPr>
        <w:t xml:space="preserve">. Die restlichen Bits im Least </w:t>
      </w:r>
      <w:proofErr w:type="spellStart"/>
      <w:r>
        <w:rPr>
          <w:rFonts w:ascii="Times New Roman" w:hAnsi="Times New Roman"/>
          <w:sz w:val="24"/>
          <w:szCs w:val="24"/>
        </w:rPr>
        <w:t>Significant</w:t>
      </w:r>
      <w:proofErr w:type="spellEnd"/>
      <w:r>
        <w:rPr>
          <w:rFonts w:ascii="Times New Roman" w:hAnsi="Times New Roman"/>
          <w:sz w:val="24"/>
          <w:szCs w:val="24"/>
        </w:rPr>
        <w:t xml:space="preserve"> Byte dürfen laut Datenblatt ignoriert werden. </w:t>
      </w:r>
    </w:p>
    <w:p w14:paraId="04C75AE1" w14:textId="77777777" w:rsidR="00750488" w:rsidRDefault="00177430" w:rsidP="0055783B">
      <w:pPr>
        <w:pStyle w:val="berschrift1"/>
        <w:pageBreakBefore/>
        <w:numPr>
          <w:ilvl w:val="0"/>
          <w:numId w:val="5"/>
        </w:numPr>
      </w:pPr>
      <w:bookmarkStart w:id="35" w:name="_Toc527747494"/>
      <w:bookmarkStart w:id="36" w:name="_Toc527909203"/>
      <w:r>
        <w:lastRenderedPageBreak/>
        <w:t xml:space="preserve">      </w:t>
      </w:r>
      <w:bookmarkStart w:id="37" w:name="_Toc528965017"/>
      <w:bookmarkStart w:id="38" w:name="_Toc529036775"/>
      <w:bookmarkStart w:id="39" w:name="_Toc535341199"/>
      <w:bookmarkStart w:id="40" w:name="_Toc535515799"/>
      <w:bookmarkStart w:id="41" w:name="_Toc2671988"/>
      <w:bookmarkStart w:id="42" w:name="_Toc2685678"/>
      <w:bookmarkStart w:id="43" w:name="_Toc2699069"/>
      <w:bookmarkStart w:id="44" w:name="_Toc19894891"/>
      <w:bookmarkStart w:id="45" w:name="_Toc22996323"/>
      <w:r>
        <w:t>Zusammenfassung</w:t>
      </w:r>
      <w:bookmarkEnd w:id="35"/>
      <w:bookmarkEnd w:id="36"/>
      <w:bookmarkEnd w:id="37"/>
      <w:bookmarkEnd w:id="38"/>
      <w:bookmarkEnd w:id="39"/>
      <w:bookmarkEnd w:id="40"/>
      <w:bookmarkEnd w:id="41"/>
      <w:bookmarkEnd w:id="42"/>
      <w:bookmarkEnd w:id="43"/>
      <w:bookmarkEnd w:id="44"/>
      <w:bookmarkEnd w:id="45"/>
    </w:p>
    <w:p w14:paraId="6AE19420" w14:textId="77777777" w:rsidR="00402057" w:rsidRDefault="00D00530" w:rsidP="00945950">
      <w:pPr>
        <w:pStyle w:val="Listenabsatz"/>
        <w:numPr>
          <w:ilvl w:val="0"/>
          <w:numId w:val="3"/>
        </w:numPr>
        <w:spacing w:after="0"/>
        <w:jc w:val="both"/>
        <w:rPr>
          <w:rFonts w:ascii="Times New Roman" w:hAnsi="Times New Roman"/>
          <w:sz w:val="24"/>
          <w:szCs w:val="24"/>
        </w:rPr>
      </w:pPr>
      <w:r>
        <w:rPr>
          <w:rFonts w:ascii="Times New Roman" w:hAnsi="Times New Roman"/>
          <w:sz w:val="24"/>
          <w:szCs w:val="24"/>
        </w:rPr>
        <w:t xml:space="preserve">Zusammenfassung: </w:t>
      </w:r>
    </w:p>
    <w:p w14:paraId="5C801E7A" w14:textId="3DB91CFC" w:rsidR="00945950" w:rsidRDefault="00945950" w:rsidP="00402057">
      <w:pPr>
        <w:pStyle w:val="Listenabsatz"/>
        <w:spacing w:after="0"/>
        <w:jc w:val="both"/>
        <w:rPr>
          <w:rFonts w:ascii="Times New Roman" w:hAnsi="Times New Roman"/>
          <w:sz w:val="24"/>
          <w:szCs w:val="24"/>
        </w:rPr>
      </w:pPr>
      <w:r>
        <w:rPr>
          <w:rFonts w:ascii="Times New Roman" w:hAnsi="Times New Roman"/>
          <w:sz w:val="24"/>
          <w:szCs w:val="24"/>
        </w:rPr>
        <w:t xml:space="preserve">Dies war eine sehr interessante Übung, um zu sehen, dass </w:t>
      </w:r>
      <w:r w:rsidR="00402057">
        <w:rPr>
          <w:rFonts w:ascii="Times New Roman" w:hAnsi="Times New Roman"/>
          <w:sz w:val="24"/>
          <w:szCs w:val="24"/>
        </w:rPr>
        <w:t xml:space="preserve">es neben dem Oszilloskop eine weitere Möglichkeit gibt, Signale grafisch darzustellen und zu analysieren. Auch war es gut, die im letzten Jahr in DIC erlernte Theorie über die </w:t>
      </w:r>
      <w:proofErr w:type="spellStart"/>
      <w:r w:rsidR="00402057">
        <w:rPr>
          <w:rFonts w:ascii="Times New Roman" w:hAnsi="Times New Roman"/>
          <w:sz w:val="24"/>
          <w:szCs w:val="24"/>
        </w:rPr>
        <w:t>Timer</w:t>
      </w:r>
      <w:proofErr w:type="spellEnd"/>
      <w:r w:rsidR="00402057">
        <w:rPr>
          <w:rFonts w:ascii="Times New Roman" w:hAnsi="Times New Roman"/>
          <w:sz w:val="24"/>
          <w:szCs w:val="24"/>
        </w:rPr>
        <w:t xml:space="preserve"> eines Mikrocontrollers nochmal zu wiederholen und durch die Analyse mit dem </w:t>
      </w:r>
      <w:proofErr w:type="spellStart"/>
      <w:r w:rsidR="00402057">
        <w:rPr>
          <w:rFonts w:ascii="Times New Roman" w:hAnsi="Times New Roman"/>
          <w:sz w:val="24"/>
          <w:szCs w:val="24"/>
        </w:rPr>
        <w:t>Logic</w:t>
      </w:r>
      <w:proofErr w:type="spellEnd"/>
      <w:r w:rsidR="00402057">
        <w:rPr>
          <w:rFonts w:ascii="Times New Roman" w:hAnsi="Times New Roman"/>
          <w:sz w:val="24"/>
          <w:szCs w:val="24"/>
        </w:rPr>
        <w:t xml:space="preserve"> Analyzer auf ihre Richtigkeit hin zu überprüfen. </w:t>
      </w:r>
    </w:p>
    <w:p w14:paraId="418A4AC6" w14:textId="71636B2C" w:rsidR="00402057" w:rsidRDefault="00402057" w:rsidP="00402057">
      <w:pPr>
        <w:pStyle w:val="Listenabsatz"/>
        <w:spacing w:after="0"/>
        <w:jc w:val="both"/>
        <w:rPr>
          <w:rFonts w:ascii="Times New Roman" w:hAnsi="Times New Roman"/>
          <w:sz w:val="24"/>
          <w:szCs w:val="24"/>
        </w:rPr>
      </w:pPr>
    </w:p>
    <w:p w14:paraId="0E137564" w14:textId="284D31EE" w:rsidR="00402057" w:rsidRDefault="00402057" w:rsidP="00402057">
      <w:pPr>
        <w:pStyle w:val="Listenabsatz"/>
        <w:numPr>
          <w:ilvl w:val="0"/>
          <w:numId w:val="3"/>
        </w:numPr>
        <w:spacing w:after="0"/>
        <w:jc w:val="both"/>
        <w:rPr>
          <w:rFonts w:ascii="Times New Roman" w:hAnsi="Times New Roman"/>
          <w:sz w:val="24"/>
          <w:szCs w:val="24"/>
        </w:rPr>
      </w:pPr>
      <w:r>
        <w:rPr>
          <w:rFonts w:ascii="Times New Roman" w:hAnsi="Times New Roman"/>
          <w:sz w:val="24"/>
          <w:szCs w:val="24"/>
        </w:rPr>
        <w:t>Fragen:</w:t>
      </w:r>
    </w:p>
    <w:p w14:paraId="3481368D" w14:textId="2DF787E9" w:rsidR="00402057" w:rsidRDefault="00402057" w:rsidP="00402057">
      <w:pPr>
        <w:pStyle w:val="Listenabsatz"/>
        <w:spacing w:after="0"/>
        <w:jc w:val="both"/>
        <w:rPr>
          <w:rFonts w:ascii="Times New Roman" w:hAnsi="Times New Roman"/>
          <w:sz w:val="24"/>
          <w:szCs w:val="24"/>
        </w:rPr>
      </w:pPr>
    </w:p>
    <w:p w14:paraId="72AFAA7E" w14:textId="3AB23D1D" w:rsidR="005F4072" w:rsidRDefault="005F4072" w:rsidP="005F4072">
      <w:pPr>
        <w:pStyle w:val="Listenabsatz"/>
        <w:numPr>
          <w:ilvl w:val="0"/>
          <w:numId w:val="13"/>
        </w:numPr>
        <w:spacing w:after="0"/>
        <w:jc w:val="both"/>
        <w:rPr>
          <w:rFonts w:ascii="Times New Roman" w:hAnsi="Times New Roman"/>
          <w:sz w:val="24"/>
          <w:szCs w:val="24"/>
        </w:rPr>
      </w:pPr>
      <w:r>
        <w:rPr>
          <w:rFonts w:ascii="Times New Roman" w:hAnsi="Times New Roman"/>
          <w:sz w:val="24"/>
          <w:szCs w:val="24"/>
        </w:rPr>
        <w:t xml:space="preserve">Wie unterscheidet sich ein Logikanalysator von einem DSO? </w:t>
      </w:r>
    </w:p>
    <w:p w14:paraId="59918CBA" w14:textId="030C1232" w:rsidR="005F4072" w:rsidRDefault="005F4072" w:rsidP="005F4072">
      <w:pPr>
        <w:pStyle w:val="Listenabsatz"/>
        <w:spacing w:after="0"/>
        <w:jc w:val="both"/>
        <w:rPr>
          <w:rFonts w:ascii="Times New Roman" w:hAnsi="Times New Roman"/>
          <w:sz w:val="24"/>
          <w:szCs w:val="24"/>
        </w:rPr>
      </w:pPr>
    </w:p>
    <w:p w14:paraId="4867B9B5" w14:textId="4F8C0B10" w:rsidR="005F4072" w:rsidRPr="005F4072" w:rsidRDefault="005F4072" w:rsidP="005F4072">
      <w:pPr>
        <w:pStyle w:val="Listenabsatz"/>
        <w:spacing w:after="0"/>
        <w:jc w:val="both"/>
        <w:rPr>
          <w:rFonts w:ascii="Times New Roman" w:hAnsi="Times New Roman"/>
          <w:sz w:val="24"/>
          <w:szCs w:val="24"/>
        </w:rPr>
      </w:pPr>
      <w:r>
        <w:rPr>
          <w:rFonts w:ascii="Times New Roman" w:hAnsi="Times New Roman"/>
          <w:sz w:val="24"/>
          <w:szCs w:val="24"/>
        </w:rPr>
        <w:t xml:space="preserve">Ein </w:t>
      </w:r>
      <w:proofErr w:type="spellStart"/>
      <w:r>
        <w:rPr>
          <w:rFonts w:ascii="Times New Roman" w:hAnsi="Times New Roman"/>
          <w:sz w:val="24"/>
          <w:szCs w:val="24"/>
        </w:rPr>
        <w:t>Logic</w:t>
      </w:r>
      <w:proofErr w:type="spellEnd"/>
      <w:r>
        <w:rPr>
          <w:rFonts w:ascii="Times New Roman" w:hAnsi="Times New Roman"/>
          <w:sz w:val="24"/>
          <w:szCs w:val="24"/>
        </w:rPr>
        <w:t xml:space="preserve"> Analyzer unterscheidet sich dahingehend von einem DSO, dass er viel mehr Eingänge besitzt und es mit ihm möglich ist, digitale Signale aufzuzeichnen, darzustellen und </w:t>
      </w:r>
      <w:r w:rsidR="001F3884">
        <w:rPr>
          <w:rFonts w:ascii="Times New Roman" w:hAnsi="Times New Roman"/>
          <w:sz w:val="24"/>
          <w:szCs w:val="24"/>
        </w:rPr>
        <w:t>hinsichtlich der unterstützten Bus-Protokolle (I2C, SPI…) zu analysieren. Darüber hinaus besitzt ein LA einen sehr komplexen Trigger er verdeckt große Teile des Signales, während ein Oszilloskop einen einfacheren Trigger besitzt und ein Signal komplett, mit allen Schwankungen und Spannungsspitzen darstellt.</w:t>
      </w:r>
    </w:p>
    <w:p w14:paraId="69A4905D" w14:textId="25856401" w:rsidR="00402057" w:rsidRDefault="00402057" w:rsidP="00402057">
      <w:pPr>
        <w:pStyle w:val="Listenabsatz"/>
        <w:spacing w:after="0"/>
        <w:jc w:val="both"/>
        <w:rPr>
          <w:rFonts w:ascii="Times New Roman" w:hAnsi="Times New Roman"/>
          <w:sz w:val="24"/>
          <w:szCs w:val="24"/>
        </w:rPr>
      </w:pPr>
    </w:p>
    <w:p w14:paraId="095A45D2" w14:textId="2CE1BE6C" w:rsidR="005F4072" w:rsidRDefault="005F4072" w:rsidP="005F4072">
      <w:pPr>
        <w:pStyle w:val="Listenabsatz"/>
        <w:numPr>
          <w:ilvl w:val="0"/>
          <w:numId w:val="13"/>
        </w:numPr>
        <w:spacing w:after="0"/>
        <w:jc w:val="both"/>
        <w:rPr>
          <w:rFonts w:ascii="Times New Roman" w:hAnsi="Times New Roman"/>
          <w:sz w:val="24"/>
          <w:szCs w:val="24"/>
        </w:rPr>
      </w:pPr>
      <w:r>
        <w:rPr>
          <w:rFonts w:ascii="Times New Roman" w:hAnsi="Times New Roman"/>
          <w:sz w:val="24"/>
          <w:szCs w:val="24"/>
        </w:rPr>
        <w:t>Welche Sample Rate ist zur Aufzeichnung digitaler Signale anzuwenden?</w:t>
      </w:r>
    </w:p>
    <w:p w14:paraId="6B530DB9" w14:textId="77E4BE85" w:rsidR="005F4072" w:rsidRDefault="005F4072" w:rsidP="005F4072">
      <w:pPr>
        <w:spacing w:after="0"/>
        <w:jc w:val="both"/>
        <w:rPr>
          <w:rFonts w:ascii="Times New Roman" w:hAnsi="Times New Roman"/>
          <w:sz w:val="24"/>
          <w:szCs w:val="24"/>
        </w:rPr>
      </w:pPr>
    </w:p>
    <w:p w14:paraId="1D6DF5B8" w14:textId="3AAFED9C" w:rsidR="005F4072" w:rsidRDefault="005F4072" w:rsidP="005F4072">
      <w:pPr>
        <w:spacing w:after="0"/>
        <w:ind w:left="708"/>
        <w:jc w:val="both"/>
        <w:rPr>
          <w:rFonts w:ascii="Times New Roman" w:hAnsi="Times New Roman"/>
          <w:sz w:val="24"/>
          <w:szCs w:val="24"/>
        </w:rPr>
      </w:pPr>
      <w:r>
        <w:rPr>
          <w:rFonts w:ascii="Times New Roman" w:hAnsi="Times New Roman"/>
          <w:sz w:val="24"/>
          <w:szCs w:val="24"/>
        </w:rPr>
        <w:t>Dem Abtasttheorem zufolge muss die Sample Rate mindestens doppelt so groß sein wie die Frequenz der Eingangssignale, um diese exakt darzustellen.</w:t>
      </w:r>
      <w:r w:rsidR="00257470">
        <w:rPr>
          <w:rFonts w:ascii="Times New Roman" w:hAnsi="Times New Roman"/>
          <w:sz w:val="24"/>
          <w:szCs w:val="24"/>
        </w:rPr>
        <w:t xml:space="preserve"> Jede darüber hinausgehende höhere Sample Rate sorgt für eine bessere Darstellung des Signals.</w:t>
      </w:r>
    </w:p>
    <w:p w14:paraId="3EA70FFD" w14:textId="2A1D34E1" w:rsidR="005F4072" w:rsidRDefault="005F4072" w:rsidP="005F4072">
      <w:pPr>
        <w:spacing w:after="0"/>
        <w:ind w:left="708"/>
        <w:jc w:val="both"/>
        <w:rPr>
          <w:rFonts w:ascii="Times New Roman" w:hAnsi="Times New Roman"/>
          <w:sz w:val="24"/>
          <w:szCs w:val="24"/>
        </w:rPr>
      </w:pPr>
    </w:p>
    <w:p w14:paraId="3D8258A8" w14:textId="157F1506" w:rsidR="005F4072" w:rsidRDefault="005F4072" w:rsidP="005F4072">
      <w:pPr>
        <w:pStyle w:val="Listenabsatz"/>
        <w:numPr>
          <w:ilvl w:val="0"/>
          <w:numId w:val="13"/>
        </w:numPr>
        <w:spacing w:after="0"/>
        <w:jc w:val="both"/>
        <w:rPr>
          <w:rFonts w:ascii="Times New Roman" w:hAnsi="Times New Roman"/>
          <w:sz w:val="24"/>
          <w:szCs w:val="24"/>
        </w:rPr>
      </w:pPr>
      <w:r>
        <w:rPr>
          <w:rFonts w:ascii="Times New Roman" w:hAnsi="Times New Roman"/>
          <w:sz w:val="24"/>
          <w:szCs w:val="24"/>
        </w:rPr>
        <w:t xml:space="preserve">Beschreibe in einem </w:t>
      </w:r>
      <w:proofErr w:type="spellStart"/>
      <w:r>
        <w:rPr>
          <w:rFonts w:ascii="Times New Roman" w:hAnsi="Times New Roman"/>
          <w:sz w:val="24"/>
          <w:szCs w:val="24"/>
        </w:rPr>
        <w:t>Timingdiagramm</w:t>
      </w:r>
      <w:proofErr w:type="spellEnd"/>
      <w:r>
        <w:rPr>
          <w:rFonts w:ascii="Times New Roman" w:hAnsi="Times New Roman"/>
          <w:sz w:val="24"/>
          <w:szCs w:val="24"/>
        </w:rPr>
        <w:t xml:space="preserve"> den I2C Schreibzugriff auf die 7Bit Adresse 55h mit dem Datum 99h.</w:t>
      </w:r>
    </w:p>
    <w:p w14:paraId="475637A8" w14:textId="51A215E0" w:rsidR="005F4072" w:rsidRDefault="005F4072" w:rsidP="005F4072">
      <w:pPr>
        <w:pStyle w:val="Listenabsatz"/>
        <w:spacing w:after="0"/>
        <w:ind w:left="1080"/>
        <w:jc w:val="both"/>
        <w:rPr>
          <w:rFonts w:ascii="Times New Roman" w:hAnsi="Times New Roman"/>
          <w:sz w:val="24"/>
          <w:szCs w:val="24"/>
        </w:rPr>
      </w:pPr>
    </w:p>
    <w:p w14:paraId="522E1727" w14:textId="67FD05B2" w:rsidR="005F4072" w:rsidRPr="005F4072" w:rsidRDefault="005F4072" w:rsidP="005F4072">
      <w:pPr>
        <w:pStyle w:val="Listenabsatz"/>
        <w:spacing w:after="0"/>
        <w:ind w:left="1080"/>
        <w:jc w:val="both"/>
        <w:rPr>
          <w:rFonts w:ascii="Times New Roman" w:hAnsi="Times New Roman"/>
          <w:sz w:val="24"/>
          <w:szCs w:val="24"/>
        </w:rPr>
      </w:pPr>
      <w:r>
        <w:rPr>
          <w:rFonts w:ascii="Times New Roman" w:hAnsi="Times New Roman"/>
          <w:sz w:val="24"/>
          <w:szCs w:val="24"/>
        </w:rPr>
        <w:t>Diese Frage ist laut dem Übungsleiter nicht zu Beantworten.</w:t>
      </w:r>
    </w:p>
    <w:p w14:paraId="34EE564F" w14:textId="54471176" w:rsidR="00750488" w:rsidRDefault="005F4072">
      <w:pPr>
        <w:spacing w:after="0"/>
        <w:rPr>
          <w:rFonts w:ascii="Times New Roman" w:hAnsi="Times New Roman"/>
          <w:sz w:val="24"/>
          <w:szCs w:val="24"/>
        </w:rPr>
      </w:pPr>
      <w:r>
        <w:rPr>
          <w:rFonts w:ascii="Times New Roman" w:hAnsi="Times New Roman"/>
          <w:sz w:val="24"/>
          <w:szCs w:val="24"/>
        </w:rPr>
        <w:tab/>
      </w:r>
    </w:p>
    <w:p w14:paraId="3671E95E" w14:textId="77777777" w:rsidR="00750488" w:rsidRDefault="00750488">
      <w:pPr>
        <w:spacing w:after="0"/>
        <w:rPr>
          <w:rFonts w:ascii="Times New Roman" w:hAnsi="Times New Roman"/>
          <w:sz w:val="24"/>
          <w:szCs w:val="24"/>
        </w:rPr>
      </w:pPr>
    </w:p>
    <w:p w14:paraId="4B129EBA" w14:textId="77777777" w:rsidR="00750488" w:rsidRDefault="00750488">
      <w:pPr>
        <w:spacing w:after="0"/>
        <w:rPr>
          <w:rFonts w:ascii="Times New Roman" w:hAnsi="Times New Roman"/>
          <w:sz w:val="24"/>
          <w:szCs w:val="24"/>
        </w:rPr>
      </w:pPr>
    </w:p>
    <w:p w14:paraId="24602EC6" w14:textId="77777777" w:rsidR="00750488" w:rsidRDefault="00750488">
      <w:pPr>
        <w:spacing w:after="0"/>
        <w:rPr>
          <w:rFonts w:ascii="Times New Roman" w:hAnsi="Times New Roman"/>
          <w:sz w:val="24"/>
          <w:szCs w:val="24"/>
        </w:rPr>
      </w:pPr>
    </w:p>
    <w:p w14:paraId="18EF164F" w14:textId="77777777" w:rsidR="00750488" w:rsidRDefault="00750488">
      <w:pPr>
        <w:spacing w:after="0"/>
        <w:rPr>
          <w:rFonts w:ascii="Times New Roman" w:hAnsi="Times New Roman"/>
          <w:sz w:val="24"/>
          <w:szCs w:val="24"/>
        </w:rPr>
      </w:pPr>
    </w:p>
    <w:p w14:paraId="273786E7" w14:textId="77777777" w:rsidR="00750488" w:rsidRDefault="00750488">
      <w:pPr>
        <w:spacing w:after="0"/>
        <w:rPr>
          <w:rFonts w:ascii="Times New Roman" w:hAnsi="Times New Roman"/>
          <w:sz w:val="24"/>
          <w:szCs w:val="24"/>
        </w:rPr>
      </w:pPr>
    </w:p>
    <w:p w14:paraId="183F1A39" w14:textId="77777777" w:rsidR="00750488" w:rsidRDefault="00750488">
      <w:pPr>
        <w:spacing w:after="0"/>
        <w:rPr>
          <w:rFonts w:ascii="Times New Roman" w:hAnsi="Times New Roman"/>
          <w:sz w:val="24"/>
          <w:szCs w:val="24"/>
        </w:rPr>
      </w:pPr>
    </w:p>
    <w:p w14:paraId="47DDA910" w14:textId="77777777" w:rsidR="00750488" w:rsidRDefault="00750488">
      <w:pPr>
        <w:spacing w:after="0"/>
        <w:rPr>
          <w:rFonts w:ascii="Times New Roman" w:hAnsi="Times New Roman"/>
          <w:sz w:val="24"/>
          <w:szCs w:val="24"/>
        </w:rPr>
      </w:pPr>
    </w:p>
    <w:p w14:paraId="1DABB909" w14:textId="77777777" w:rsidR="00750488" w:rsidRDefault="00750488">
      <w:pPr>
        <w:spacing w:after="0"/>
        <w:rPr>
          <w:rFonts w:ascii="Times New Roman" w:hAnsi="Times New Roman"/>
          <w:sz w:val="24"/>
          <w:szCs w:val="24"/>
        </w:rPr>
      </w:pPr>
    </w:p>
    <w:p w14:paraId="5FE64929" w14:textId="77777777" w:rsidR="00750488" w:rsidRDefault="00750488">
      <w:pPr>
        <w:spacing w:after="0"/>
        <w:rPr>
          <w:rFonts w:ascii="Times New Roman" w:hAnsi="Times New Roman"/>
          <w:sz w:val="24"/>
          <w:szCs w:val="24"/>
        </w:rPr>
      </w:pPr>
    </w:p>
    <w:p w14:paraId="2091A142" w14:textId="77777777" w:rsidR="00750488" w:rsidRDefault="00750488">
      <w:pPr>
        <w:spacing w:after="0"/>
        <w:rPr>
          <w:rFonts w:ascii="Times New Roman" w:hAnsi="Times New Roman"/>
          <w:sz w:val="24"/>
          <w:szCs w:val="24"/>
        </w:rPr>
      </w:pPr>
    </w:p>
    <w:p w14:paraId="0DE42205" w14:textId="77777777" w:rsidR="00750488" w:rsidRDefault="00750488">
      <w:pPr>
        <w:spacing w:after="0"/>
        <w:rPr>
          <w:rFonts w:ascii="Times New Roman" w:hAnsi="Times New Roman"/>
          <w:sz w:val="24"/>
          <w:szCs w:val="24"/>
        </w:rPr>
      </w:pPr>
    </w:p>
    <w:p w14:paraId="03F9C069" w14:textId="77777777" w:rsidR="00750488" w:rsidRDefault="00750488">
      <w:pPr>
        <w:spacing w:after="0"/>
        <w:rPr>
          <w:rFonts w:ascii="Times New Roman" w:hAnsi="Times New Roman"/>
          <w:sz w:val="24"/>
          <w:szCs w:val="24"/>
        </w:rPr>
      </w:pPr>
    </w:p>
    <w:p w14:paraId="1F571E2A" w14:textId="77777777" w:rsidR="00750488" w:rsidRDefault="00750488">
      <w:pPr>
        <w:spacing w:after="0"/>
        <w:rPr>
          <w:rFonts w:ascii="Times New Roman" w:hAnsi="Times New Roman"/>
          <w:sz w:val="24"/>
          <w:szCs w:val="24"/>
        </w:rPr>
      </w:pPr>
    </w:p>
    <w:p w14:paraId="6C2CF690" w14:textId="77777777" w:rsidR="00750488" w:rsidRDefault="00750488">
      <w:pPr>
        <w:spacing w:after="0"/>
        <w:rPr>
          <w:rFonts w:ascii="Times New Roman" w:hAnsi="Times New Roman"/>
          <w:sz w:val="24"/>
          <w:szCs w:val="24"/>
        </w:rPr>
      </w:pPr>
    </w:p>
    <w:p w14:paraId="13FBF331" w14:textId="77777777" w:rsidR="00750488" w:rsidRDefault="00750488">
      <w:pPr>
        <w:spacing w:after="0"/>
        <w:rPr>
          <w:rFonts w:ascii="Times New Roman" w:hAnsi="Times New Roman"/>
          <w:sz w:val="24"/>
          <w:szCs w:val="24"/>
        </w:rPr>
      </w:pPr>
    </w:p>
    <w:p w14:paraId="43AD6276" w14:textId="77777777" w:rsidR="00750488" w:rsidRDefault="00750488">
      <w:pPr>
        <w:spacing w:after="0"/>
        <w:rPr>
          <w:rFonts w:ascii="Times New Roman" w:hAnsi="Times New Roman"/>
          <w:sz w:val="24"/>
          <w:szCs w:val="24"/>
        </w:rPr>
      </w:pPr>
    </w:p>
    <w:p w14:paraId="6DA72387" w14:textId="77777777" w:rsidR="00750488" w:rsidRDefault="00750488">
      <w:pPr>
        <w:spacing w:after="0"/>
        <w:rPr>
          <w:rFonts w:ascii="Times New Roman" w:hAnsi="Times New Roman"/>
          <w:sz w:val="24"/>
          <w:szCs w:val="24"/>
        </w:rPr>
      </w:pPr>
    </w:p>
    <w:p w14:paraId="400AEA01" w14:textId="77777777" w:rsidR="00750488" w:rsidRDefault="00750488">
      <w:pPr>
        <w:spacing w:after="0"/>
        <w:rPr>
          <w:rFonts w:ascii="Times New Roman" w:hAnsi="Times New Roman"/>
          <w:sz w:val="24"/>
          <w:szCs w:val="24"/>
        </w:rPr>
      </w:pPr>
    </w:p>
    <w:p w14:paraId="7DBFFADB" w14:textId="77777777" w:rsidR="00750488" w:rsidRDefault="00750488">
      <w:pPr>
        <w:spacing w:after="0"/>
        <w:rPr>
          <w:rFonts w:ascii="Times New Roman" w:hAnsi="Times New Roman"/>
          <w:sz w:val="24"/>
          <w:szCs w:val="24"/>
        </w:rPr>
      </w:pPr>
    </w:p>
    <w:p w14:paraId="4907A33C" w14:textId="77777777" w:rsidR="00750488" w:rsidRDefault="00750488">
      <w:pPr>
        <w:spacing w:after="0"/>
        <w:rPr>
          <w:rFonts w:ascii="Times New Roman" w:hAnsi="Times New Roman"/>
          <w:sz w:val="24"/>
          <w:szCs w:val="24"/>
        </w:rPr>
      </w:pPr>
    </w:p>
    <w:p w14:paraId="450E226B" w14:textId="77777777" w:rsidR="00750488" w:rsidRDefault="00750488">
      <w:pPr>
        <w:spacing w:after="0"/>
        <w:rPr>
          <w:rFonts w:ascii="Times New Roman" w:hAnsi="Times New Roman"/>
          <w:sz w:val="24"/>
          <w:szCs w:val="24"/>
        </w:rPr>
      </w:pPr>
    </w:p>
    <w:p w14:paraId="4A4B32BF" w14:textId="77777777" w:rsidR="00750488" w:rsidRDefault="00750488">
      <w:pPr>
        <w:spacing w:after="0"/>
        <w:rPr>
          <w:rFonts w:ascii="Times New Roman" w:hAnsi="Times New Roman"/>
          <w:sz w:val="24"/>
          <w:szCs w:val="24"/>
        </w:rPr>
      </w:pPr>
    </w:p>
    <w:p w14:paraId="41E694FD" w14:textId="77777777" w:rsidR="00750488" w:rsidRDefault="00750488">
      <w:pPr>
        <w:spacing w:after="0"/>
        <w:rPr>
          <w:rFonts w:ascii="Times New Roman" w:hAnsi="Times New Roman"/>
          <w:sz w:val="24"/>
          <w:szCs w:val="24"/>
        </w:rPr>
      </w:pPr>
    </w:p>
    <w:p w14:paraId="45EE9250" w14:textId="77777777" w:rsidR="00750488" w:rsidRDefault="00750488">
      <w:pPr>
        <w:spacing w:after="0"/>
        <w:rPr>
          <w:rFonts w:ascii="Times New Roman" w:hAnsi="Times New Roman"/>
          <w:sz w:val="24"/>
          <w:szCs w:val="24"/>
        </w:rPr>
      </w:pPr>
    </w:p>
    <w:p w14:paraId="6C6FF02F" w14:textId="77777777" w:rsidR="00750488" w:rsidRDefault="00750488">
      <w:pPr>
        <w:spacing w:after="0"/>
        <w:rPr>
          <w:rFonts w:ascii="Times New Roman" w:hAnsi="Times New Roman"/>
          <w:sz w:val="24"/>
          <w:szCs w:val="24"/>
        </w:rPr>
      </w:pPr>
    </w:p>
    <w:p w14:paraId="1D5E3536" w14:textId="77777777" w:rsidR="00750488" w:rsidRDefault="00750488">
      <w:pPr>
        <w:spacing w:after="0"/>
        <w:rPr>
          <w:rFonts w:ascii="Times New Roman" w:hAnsi="Times New Roman"/>
          <w:sz w:val="24"/>
          <w:szCs w:val="24"/>
        </w:rPr>
      </w:pPr>
    </w:p>
    <w:p w14:paraId="422C0F17" w14:textId="77777777" w:rsidR="00750488" w:rsidRDefault="00750488">
      <w:pPr>
        <w:spacing w:after="0"/>
        <w:rPr>
          <w:rFonts w:ascii="Times New Roman" w:hAnsi="Times New Roman"/>
          <w:sz w:val="24"/>
          <w:szCs w:val="24"/>
        </w:rPr>
      </w:pPr>
    </w:p>
    <w:p w14:paraId="2F4BC138" w14:textId="77777777" w:rsidR="00750488" w:rsidRDefault="00750488">
      <w:pPr>
        <w:spacing w:after="0"/>
        <w:rPr>
          <w:rFonts w:ascii="Times New Roman" w:hAnsi="Times New Roman"/>
          <w:sz w:val="24"/>
          <w:szCs w:val="24"/>
        </w:rPr>
      </w:pPr>
    </w:p>
    <w:p w14:paraId="08404F59" w14:textId="77777777" w:rsidR="00750488" w:rsidRDefault="00750488">
      <w:pPr>
        <w:spacing w:after="0"/>
        <w:rPr>
          <w:rFonts w:ascii="Times New Roman" w:hAnsi="Times New Roman"/>
          <w:sz w:val="24"/>
          <w:szCs w:val="24"/>
        </w:rPr>
      </w:pPr>
    </w:p>
    <w:p w14:paraId="2630C02E" w14:textId="77777777" w:rsidR="00750488" w:rsidRDefault="00750488">
      <w:pPr>
        <w:spacing w:after="0"/>
        <w:rPr>
          <w:rFonts w:ascii="Times New Roman" w:hAnsi="Times New Roman"/>
          <w:sz w:val="24"/>
          <w:szCs w:val="24"/>
        </w:rPr>
      </w:pPr>
    </w:p>
    <w:p w14:paraId="37497D0D" w14:textId="77777777" w:rsidR="00750488" w:rsidRDefault="00750488">
      <w:pPr>
        <w:spacing w:after="0"/>
        <w:rPr>
          <w:rFonts w:ascii="Times New Roman" w:hAnsi="Times New Roman"/>
          <w:sz w:val="24"/>
          <w:szCs w:val="24"/>
        </w:rPr>
      </w:pPr>
    </w:p>
    <w:p w14:paraId="194F3B7C" w14:textId="77777777" w:rsidR="00750488" w:rsidRDefault="00750488">
      <w:pPr>
        <w:spacing w:after="0"/>
        <w:rPr>
          <w:rFonts w:ascii="Times New Roman" w:hAnsi="Times New Roman"/>
          <w:sz w:val="24"/>
          <w:szCs w:val="24"/>
        </w:rPr>
      </w:pPr>
    </w:p>
    <w:p w14:paraId="0FA9BCC5" w14:textId="77777777" w:rsidR="00750488" w:rsidRDefault="00750488">
      <w:pPr>
        <w:spacing w:after="0"/>
        <w:rPr>
          <w:rFonts w:ascii="Times New Roman" w:hAnsi="Times New Roman"/>
          <w:sz w:val="24"/>
          <w:szCs w:val="24"/>
        </w:rPr>
      </w:pPr>
    </w:p>
    <w:p w14:paraId="7DBB984C" w14:textId="77777777" w:rsidR="00750488" w:rsidRDefault="00750488">
      <w:pPr>
        <w:spacing w:after="0"/>
        <w:rPr>
          <w:rFonts w:ascii="Times New Roman" w:hAnsi="Times New Roman"/>
          <w:sz w:val="24"/>
          <w:szCs w:val="24"/>
        </w:rPr>
      </w:pPr>
    </w:p>
    <w:p w14:paraId="20CE876F" w14:textId="77777777" w:rsidR="00750488" w:rsidRDefault="00750488">
      <w:pPr>
        <w:spacing w:after="0"/>
        <w:rPr>
          <w:rFonts w:ascii="Times New Roman" w:hAnsi="Times New Roman"/>
          <w:sz w:val="24"/>
          <w:szCs w:val="24"/>
        </w:rPr>
      </w:pPr>
    </w:p>
    <w:p w14:paraId="2E2E6F7D" w14:textId="77777777" w:rsidR="00750488" w:rsidRDefault="00750488">
      <w:pPr>
        <w:spacing w:after="0"/>
        <w:rPr>
          <w:rFonts w:ascii="Times New Roman" w:hAnsi="Times New Roman"/>
          <w:sz w:val="24"/>
          <w:szCs w:val="24"/>
        </w:rPr>
      </w:pPr>
    </w:p>
    <w:p w14:paraId="4677D0CC" w14:textId="77777777" w:rsidR="00750488" w:rsidRDefault="00750488">
      <w:pPr>
        <w:spacing w:after="0"/>
        <w:rPr>
          <w:rFonts w:ascii="Times New Roman" w:hAnsi="Times New Roman"/>
          <w:sz w:val="24"/>
          <w:szCs w:val="24"/>
        </w:rPr>
      </w:pPr>
    </w:p>
    <w:p w14:paraId="7D91F966" w14:textId="77777777" w:rsidR="00750488" w:rsidRDefault="00750488">
      <w:pPr>
        <w:spacing w:after="0"/>
        <w:rPr>
          <w:rFonts w:ascii="Times New Roman" w:hAnsi="Times New Roman"/>
          <w:sz w:val="24"/>
          <w:szCs w:val="24"/>
        </w:rPr>
      </w:pPr>
    </w:p>
    <w:p w14:paraId="6419AF58" w14:textId="77777777" w:rsidR="00750488" w:rsidRDefault="00750488">
      <w:pPr>
        <w:spacing w:after="0"/>
        <w:rPr>
          <w:rFonts w:ascii="Times New Roman" w:hAnsi="Times New Roman"/>
          <w:sz w:val="24"/>
          <w:szCs w:val="24"/>
        </w:rPr>
      </w:pPr>
    </w:p>
    <w:p w14:paraId="4868B562" w14:textId="77777777" w:rsidR="00750488" w:rsidRDefault="00750488">
      <w:pPr>
        <w:spacing w:after="0"/>
        <w:rPr>
          <w:rFonts w:ascii="Times New Roman" w:hAnsi="Times New Roman"/>
          <w:sz w:val="24"/>
          <w:szCs w:val="24"/>
        </w:rPr>
      </w:pPr>
    </w:p>
    <w:p w14:paraId="74035873" w14:textId="77777777" w:rsidR="00750488" w:rsidRDefault="00750488">
      <w:pPr>
        <w:spacing w:after="0"/>
        <w:rPr>
          <w:rFonts w:ascii="Times New Roman" w:hAnsi="Times New Roman"/>
          <w:sz w:val="24"/>
          <w:szCs w:val="24"/>
        </w:rPr>
      </w:pPr>
    </w:p>
    <w:p w14:paraId="3F652A8A" w14:textId="77777777" w:rsidR="00750488" w:rsidRDefault="00750488">
      <w:pPr>
        <w:spacing w:after="0"/>
        <w:rPr>
          <w:rFonts w:ascii="Times New Roman" w:hAnsi="Times New Roman"/>
          <w:sz w:val="24"/>
          <w:szCs w:val="24"/>
        </w:rPr>
      </w:pPr>
    </w:p>
    <w:p w14:paraId="271DC63A" w14:textId="77777777" w:rsidR="00750488" w:rsidRDefault="00750488">
      <w:pPr>
        <w:spacing w:after="0"/>
        <w:rPr>
          <w:rFonts w:ascii="Times New Roman" w:hAnsi="Times New Roman"/>
          <w:sz w:val="24"/>
          <w:szCs w:val="24"/>
        </w:rPr>
      </w:pPr>
    </w:p>
    <w:p w14:paraId="3C4A6D99" w14:textId="77777777" w:rsidR="00750488" w:rsidRDefault="00750488">
      <w:pPr>
        <w:spacing w:after="0"/>
        <w:rPr>
          <w:rFonts w:ascii="Times New Roman" w:hAnsi="Times New Roman"/>
          <w:sz w:val="24"/>
          <w:szCs w:val="24"/>
        </w:rPr>
      </w:pPr>
    </w:p>
    <w:p w14:paraId="0E5B47D9" w14:textId="77777777" w:rsidR="00750488" w:rsidRDefault="00750488">
      <w:pPr>
        <w:spacing w:after="0"/>
        <w:rPr>
          <w:rFonts w:ascii="Times New Roman" w:hAnsi="Times New Roman"/>
          <w:sz w:val="24"/>
          <w:szCs w:val="24"/>
        </w:rPr>
      </w:pPr>
    </w:p>
    <w:p w14:paraId="5EE00B53" w14:textId="77777777" w:rsidR="00750488" w:rsidRDefault="00750488">
      <w:pPr>
        <w:spacing w:after="0"/>
        <w:rPr>
          <w:rFonts w:ascii="Times New Roman" w:hAnsi="Times New Roman"/>
          <w:sz w:val="24"/>
          <w:szCs w:val="24"/>
        </w:rPr>
      </w:pPr>
    </w:p>
    <w:p w14:paraId="541F5188" w14:textId="77777777" w:rsidR="00750488" w:rsidRDefault="00750488">
      <w:pPr>
        <w:spacing w:after="0"/>
        <w:rPr>
          <w:rFonts w:ascii="Times New Roman" w:hAnsi="Times New Roman"/>
          <w:sz w:val="24"/>
          <w:szCs w:val="24"/>
        </w:rPr>
      </w:pPr>
    </w:p>
    <w:p w14:paraId="5087BB34" w14:textId="77777777" w:rsidR="00750488" w:rsidRDefault="00750488">
      <w:pPr>
        <w:spacing w:after="0"/>
        <w:rPr>
          <w:rFonts w:ascii="Times New Roman" w:hAnsi="Times New Roman"/>
          <w:sz w:val="24"/>
          <w:szCs w:val="24"/>
        </w:rPr>
      </w:pPr>
    </w:p>
    <w:p w14:paraId="022589D8" w14:textId="77777777" w:rsidR="00750488" w:rsidRDefault="00750488">
      <w:pPr>
        <w:spacing w:after="0"/>
        <w:rPr>
          <w:rFonts w:ascii="Times New Roman" w:hAnsi="Times New Roman"/>
          <w:sz w:val="24"/>
          <w:szCs w:val="24"/>
        </w:rPr>
      </w:pPr>
    </w:p>
    <w:p w14:paraId="3E276C69" w14:textId="0976DDC0" w:rsidR="0061065E" w:rsidRDefault="0061065E">
      <w:pPr>
        <w:spacing w:after="0"/>
        <w:rPr>
          <w:rFonts w:ascii="Times New Roman" w:hAnsi="Times New Roman"/>
          <w:sz w:val="24"/>
          <w:szCs w:val="24"/>
        </w:rPr>
      </w:pPr>
    </w:p>
    <w:p w14:paraId="3025CDEA" w14:textId="35596891" w:rsidR="0061065E" w:rsidRDefault="0061065E">
      <w:pPr>
        <w:spacing w:after="0"/>
        <w:rPr>
          <w:rFonts w:ascii="Times New Roman" w:hAnsi="Times New Roman"/>
          <w:sz w:val="24"/>
          <w:szCs w:val="24"/>
        </w:rPr>
      </w:pPr>
    </w:p>
    <w:p w14:paraId="420D655B" w14:textId="30191CE3" w:rsidR="0061065E" w:rsidRDefault="0061065E">
      <w:pPr>
        <w:spacing w:after="0"/>
        <w:rPr>
          <w:rFonts w:ascii="Times New Roman" w:hAnsi="Times New Roman"/>
          <w:sz w:val="24"/>
          <w:szCs w:val="24"/>
        </w:rPr>
      </w:pPr>
    </w:p>
    <w:p w14:paraId="4E76097B" w14:textId="21569C6F" w:rsidR="00CD0AD1" w:rsidRDefault="00CD0AD1">
      <w:pPr>
        <w:spacing w:after="0"/>
        <w:rPr>
          <w:rFonts w:ascii="Times New Roman" w:hAnsi="Times New Roman"/>
          <w:sz w:val="24"/>
          <w:szCs w:val="24"/>
        </w:rPr>
      </w:pPr>
    </w:p>
    <w:p w14:paraId="12BC259E" w14:textId="56FBE953" w:rsidR="00CD0AD1" w:rsidRDefault="00CD0AD1">
      <w:pPr>
        <w:spacing w:after="0"/>
        <w:rPr>
          <w:rFonts w:ascii="Times New Roman" w:hAnsi="Times New Roman"/>
          <w:sz w:val="24"/>
          <w:szCs w:val="24"/>
        </w:rPr>
      </w:pPr>
    </w:p>
    <w:p w14:paraId="19330792" w14:textId="55B62D87" w:rsidR="00CD0AD1" w:rsidRDefault="00CD0AD1">
      <w:pPr>
        <w:spacing w:after="0"/>
        <w:rPr>
          <w:rFonts w:ascii="Times New Roman" w:hAnsi="Times New Roman"/>
          <w:sz w:val="24"/>
          <w:szCs w:val="24"/>
        </w:rPr>
      </w:pPr>
    </w:p>
    <w:p w14:paraId="48FD6471" w14:textId="3C031912" w:rsidR="00CD0AD1" w:rsidRDefault="00CD0AD1">
      <w:pPr>
        <w:spacing w:after="0"/>
        <w:rPr>
          <w:rFonts w:ascii="Times New Roman" w:hAnsi="Times New Roman"/>
          <w:sz w:val="24"/>
          <w:szCs w:val="24"/>
        </w:rPr>
      </w:pPr>
    </w:p>
    <w:p w14:paraId="601963F6" w14:textId="491CAC68" w:rsidR="00CD0AD1" w:rsidRDefault="00CD0AD1">
      <w:pPr>
        <w:spacing w:after="0"/>
        <w:rPr>
          <w:rFonts w:ascii="Times New Roman" w:hAnsi="Times New Roman"/>
          <w:sz w:val="24"/>
          <w:szCs w:val="24"/>
        </w:rPr>
      </w:pPr>
    </w:p>
    <w:p w14:paraId="6C0EFC07" w14:textId="15E7881D" w:rsidR="00CD0AD1" w:rsidRDefault="00CD0AD1">
      <w:pPr>
        <w:spacing w:after="0"/>
        <w:rPr>
          <w:rFonts w:ascii="Times New Roman" w:hAnsi="Times New Roman"/>
          <w:sz w:val="24"/>
          <w:szCs w:val="24"/>
        </w:rPr>
      </w:pPr>
    </w:p>
    <w:p w14:paraId="6E5D85D7" w14:textId="14E489FC" w:rsidR="00CD0AD1" w:rsidRDefault="00CD0AD1">
      <w:pPr>
        <w:spacing w:after="0"/>
        <w:rPr>
          <w:rFonts w:ascii="Times New Roman" w:hAnsi="Times New Roman"/>
          <w:sz w:val="24"/>
          <w:szCs w:val="24"/>
        </w:rPr>
      </w:pPr>
    </w:p>
    <w:p w14:paraId="1E8E4C36" w14:textId="77777777" w:rsidR="00CD0AD1" w:rsidRDefault="00CD0AD1">
      <w:pPr>
        <w:spacing w:after="0"/>
        <w:rPr>
          <w:rFonts w:ascii="Times New Roman" w:hAnsi="Times New Roman"/>
          <w:sz w:val="24"/>
          <w:szCs w:val="24"/>
        </w:rPr>
      </w:pPr>
    </w:p>
    <w:p w14:paraId="744F93DE" w14:textId="77777777" w:rsidR="00750488" w:rsidRDefault="00750488">
      <w:pPr>
        <w:spacing w:after="0"/>
        <w:rPr>
          <w:rFonts w:ascii="Times New Roman" w:hAnsi="Times New Roman"/>
          <w:sz w:val="24"/>
          <w:szCs w:val="24"/>
        </w:rPr>
      </w:pPr>
    </w:p>
    <w:p w14:paraId="2BE8A5DC" w14:textId="77777777" w:rsidR="00750488" w:rsidRDefault="00750488">
      <w:pPr>
        <w:spacing w:after="0"/>
        <w:rPr>
          <w:rFonts w:ascii="Times New Roman" w:hAnsi="Times New Roman"/>
          <w:sz w:val="24"/>
          <w:szCs w:val="24"/>
        </w:rPr>
      </w:pPr>
    </w:p>
    <w:p w14:paraId="172FA64A" w14:textId="77777777" w:rsidR="00750488" w:rsidRDefault="00750488">
      <w:pPr>
        <w:spacing w:after="0"/>
        <w:rPr>
          <w:rFonts w:ascii="Times New Roman" w:hAnsi="Times New Roman"/>
          <w:sz w:val="24"/>
          <w:szCs w:val="24"/>
        </w:rPr>
      </w:pPr>
    </w:p>
    <w:p w14:paraId="1A0B35A8" w14:textId="77777777" w:rsidR="00750488" w:rsidRDefault="00177430">
      <w:pPr>
        <w:pStyle w:val="KeinLeerraum"/>
      </w:pPr>
      <w:r>
        <w:rPr>
          <w:rFonts w:ascii="Arial" w:hAnsi="Arial" w:cs="Arial"/>
          <w:color w:val="000000"/>
        </w:rPr>
        <w:t>Unterschrift:</w:t>
      </w:r>
      <w:r>
        <w:rPr>
          <w:rFonts w:ascii="Arial" w:hAnsi="Arial" w:cs="Arial"/>
          <w:color w:val="000000"/>
          <w:u w:val="single"/>
        </w:rPr>
        <w:t xml:space="preserve"> </w:t>
      </w:r>
      <w:r>
        <w:rPr>
          <w:rFonts w:ascii="Arial" w:hAnsi="Arial" w:cs="Arial"/>
          <w:color w:val="000000"/>
          <w:u w:val="single"/>
        </w:rPr>
        <w:tab/>
      </w:r>
      <w:r>
        <w:rPr>
          <w:rFonts w:ascii="Arial" w:hAnsi="Arial" w:cs="Arial"/>
          <w:color w:val="000000"/>
          <w:u w:val="single"/>
        </w:rPr>
        <w:tab/>
      </w:r>
      <w:r>
        <w:rPr>
          <w:rFonts w:ascii="Arial" w:hAnsi="Arial" w:cs="Arial"/>
          <w:color w:val="000000"/>
          <w:u w:val="single"/>
        </w:rPr>
        <w:tab/>
      </w:r>
      <w:r>
        <w:rPr>
          <w:rFonts w:ascii="Arial" w:hAnsi="Arial" w:cs="Arial"/>
          <w:color w:val="000000"/>
          <w:u w:val="single"/>
        </w:rPr>
        <w:tab/>
      </w:r>
      <w:r>
        <w:rPr>
          <w:rFonts w:ascii="Arial" w:hAnsi="Arial" w:cs="Arial"/>
          <w:color w:val="000000"/>
          <w:u w:val="single"/>
        </w:rPr>
        <w:tab/>
      </w:r>
    </w:p>
    <w:p w14:paraId="3B164087" w14:textId="77777777" w:rsidR="00750488" w:rsidRDefault="00750488">
      <w:pPr>
        <w:spacing w:after="0"/>
        <w:rPr>
          <w:rFonts w:ascii="Times New Roman" w:hAnsi="Times New Roman"/>
          <w:sz w:val="24"/>
          <w:szCs w:val="24"/>
        </w:rPr>
      </w:pPr>
    </w:p>
    <w:p w14:paraId="5FB6545B" w14:textId="77777777" w:rsidR="00750488" w:rsidRDefault="00750488">
      <w:pPr>
        <w:spacing w:after="0"/>
        <w:rPr>
          <w:rFonts w:ascii="Times New Roman" w:hAnsi="Times New Roman"/>
          <w:sz w:val="24"/>
          <w:szCs w:val="24"/>
        </w:rPr>
      </w:pPr>
    </w:p>
    <w:p w14:paraId="70CF14AD" w14:textId="77777777" w:rsidR="00750488" w:rsidRDefault="00750488">
      <w:pPr>
        <w:spacing w:after="0"/>
        <w:rPr>
          <w:rFonts w:ascii="Times New Roman" w:hAnsi="Times New Roman"/>
          <w:sz w:val="24"/>
          <w:szCs w:val="24"/>
        </w:rPr>
      </w:pPr>
    </w:p>
    <w:p w14:paraId="53592715" w14:textId="77777777" w:rsidR="00750488" w:rsidRDefault="00750488">
      <w:pPr>
        <w:spacing w:after="0"/>
        <w:rPr>
          <w:rFonts w:ascii="Times New Roman" w:hAnsi="Times New Roman"/>
          <w:sz w:val="24"/>
          <w:szCs w:val="24"/>
        </w:rPr>
      </w:pPr>
    </w:p>
    <w:tbl>
      <w:tblPr>
        <w:tblW w:w="9060" w:type="dxa"/>
        <w:tblCellMar>
          <w:left w:w="10" w:type="dxa"/>
          <w:right w:w="10" w:type="dxa"/>
        </w:tblCellMar>
        <w:tblLook w:val="0000" w:firstRow="0" w:lastRow="0" w:firstColumn="0" w:lastColumn="0" w:noHBand="0" w:noVBand="0"/>
      </w:tblPr>
      <w:tblGrid>
        <w:gridCol w:w="2262"/>
        <w:gridCol w:w="2256"/>
        <w:gridCol w:w="2263"/>
        <w:gridCol w:w="2279"/>
      </w:tblGrid>
      <w:tr w:rsidR="00750488" w14:paraId="1AEAD639" w14:textId="77777777">
        <w:trPr>
          <w:trHeight w:val="567"/>
        </w:trPr>
        <w:tc>
          <w:tcPr>
            <w:tcW w:w="22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3D42BF" w14:textId="77777777" w:rsidR="00750488" w:rsidRDefault="00177430">
            <w:pPr>
              <w:pStyle w:val="KeinLeerraum"/>
              <w:rPr>
                <w:rFonts w:ascii="Arial" w:hAnsi="Arial" w:cs="Arial"/>
                <w:b/>
                <w:color w:val="000000"/>
                <w:u w:val="single"/>
              </w:rPr>
            </w:pPr>
            <w:r>
              <w:rPr>
                <w:rFonts w:ascii="Arial" w:hAnsi="Arial" w:cs="Arial"/>
                <w:b/>
                <w:color w:val="000000"/>
                <w:u w:val="single"/>
              </w:rPr>
              <w:t>Datum:</w:t>
            </w:r>
          </w:p>
        </w:tc>
        <w:tc>
          <w:tcPr>
            <w:tcW w:w="22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36655E" w14:textId="77777777" w:rsidR="00750488" w:rsidRDefault="00177430">
            <w:pPr>
              <w:pStyle w:val="KeinLeerraum"/>
              <w:rPr>
                <w:rFonts w:ascii="Arial" w:hAnsi="Arial" w:cs="Arial"/>
                <w:b/>
                <w:color w:val="000000"/>
                <w:u w:val="single"/>
              </w:rPr>
            </w:pPr>
            <w:r>
              <w:rPr>
                <w:rFonts w:ascii="Arial" w:hAnsi="Arial" w:cs="Arial"/>
                <w:b/>
                <w:color w:val="000000"/>
                <w:u w:val="single"/>
              </w:rPr>
              <w:t>Note:</w:t>
            </w:r>
          </w:p>
        </w:tc>
        <w:tc>
          <w:tcPr>
            <w:tcW w:w="226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DB81AB" w14:textId="77777777" w:rsidR="00750488" w:rsidRDefault="00177430">
            <w:pPr>
              <w:pStyle w:val="KeinLeerraum"/>
              <w:rPr>
                <w:rFonts w:ascii="Arial" w:hAnsi="Arial" w:cs="Arial"/>
                <w:b/>
                <w:color w:val="000000"/>
                <w:u w:val="single"/>
              </w:rPr>
            </w:pPr>
            <w:r>
              <w:rPr>
                <w:rFonts w:ascii="Arial" w:hAnsi="Arial" w:cs="Arial"/>
                <w:b/>
                <w:color w:val="000000"/>
                <w:u w:val="single"/>
              </w:rPr>
              <w:t>Punkte:</w:t>
            </w:r>
          </w:p>
        </w:tc>
        <w:tc>
          <w:tcPr>
            <w:tcW w:w="227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0A51A5" w14:textId="77777777" w:rsidR="00750488" w:rsidRDefault="00177430">
            <w:pPr>
              <w:pStyle w:val="KeinLeerraum"/>
              <w:rPr>
                <w:rFonts w:ascii="Arial" w:hAnsi="Arial" w:cs="Arial"/>
                <w:b/>
                <w:color w:val="000000"/>
                <w:u w:val="single"/>
              </w:rPr>
            </w:pPr>
            <w:r>
              <w:rPr>
                <w:rFonts w:ascii="Arial" w:hAnsi="Arial" w:cs="Arial"/>
                <w:b/>
                <w:color w:val="000000"/>
                <w:u w:val="single"/>
              </w:rPr>
              <w:t>Unterschrift:</w:t>
            </w:r>
          </w:p>
        </w:tc>
      </w:tr>
    </w:tbl>
    <w:p w14:paraId="3E2913C9" w14:textId="77777777" w:rsidR="00750488" w:rsidRDefault="00750488">
      <w:pPr>
        <w:spacing w:after="0"/>
        <w:rPr>
          <w:rFonts w:ascii="Times New Roman" w:hAnsi="Times New Roman"/>
          <w:sz w:val="24"/>
          <w:szCs w:val="24"/>
        </w:rPr>
      </w:pPr>
    </w:p>
    <w:p w14:paraId="48E8E002" w14:textId="77777777" w:rsidR="00750488" w:rsidRDefault="00750488">
      <w:pPr>
        <w:spacing w:after="0"/>
        <w:rPr>
          <w:rFonts w:ascii="Times New Roman" w:hAnsi="Times New Roman"/>
          <w:sz w:val="24"/>
          <w:szCs w:val="24"/>
        </w:rPr>
      </w:pPr>
    </w:p>
    <w:sectPr w:rsidR="00750488">
      <w:headerReference w:type="default" r:id="rId40"/>
      <w:footerReference w:type="default" r:id="rId41"/>
      <w:pgSz w:w="11906" w:h="16838"/>
      <w:pgMar w:top="1418" w:right="1418" w:bottom="1134" w:left="1418"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46E8A6" w14:textId="77777777" w:rsidR="00BB3DE9" w:rsidRDefault="00BB3DE9">
      <w:pPr>
        <w:spacing w:after="0"/>
      </w:pPr>
      <w:r>
        <w:separator/>
      </w:r>
    </w:p>
  </w:endnote>
  <w:endnote w:type="continuationSeparator" w:id="0">
    <w:p w14:paraId="10DBFF35" w14:textId="77777777" w:rsidR="00BB3DE9" w:rsidRDefault="00BB3D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D647C6" w14:textId="77777777" w:rsidR="00724518" w:rsidRDefault="00724518">
    <w:pPr>
      <w:pStyle w:val="Fuzeile"/>
    </w:pPr>
    <w:r>
      <w:rPr>
        <w:rFonts w:ascii="Times New Roman" w:hAnsi="Times New Roman"/>
        <w:sz w:val="24"/>
        <w:szCs w:val="24"/>
      </w:rPr>
      <w:t>Markus Zundl</w:t>
    </w:r>
    <w:r>
      <w:rPr>
        <w:rFonts w:ascii="Times New Roman" w:hAnsi="Times New Roman"/>
        <w:sz w:val="24"/>
        <w:szCs w:val="24"/>
      </w:rPr>
      <w:tab/>
    </w:r>
    <w:proofErr w:type="spellStart"/>
    <w:r>
      <w:rPr>
        <w:rFonts w:ascii="Times New Roman" w:hAnsi="Times New Roman"/>
        <w:sz w:val="24"/>
        <w:szCs w:val="24"/>
      </w:rPr>
      <w:t>HTBLuVA</w:t>
    </w:r>
    <w:proofErr w:type="spellEnd"/>
    <w:r>
      <w:rPr>
        <w:rFonts w:ascii="Times New Roman" w:hAnsi="Times New Roman"/>
        <w:sz w:val="24"/>
        <w:szCs w:val="24"/>
      </w:rPr>
      <w:t>-Salzburg</w:t>
    </w:r>
    <w:r>
      <w:rPr>
        <w:rFonts w:ascii="Times New Roman" w:hAnsi="Times New Roman"/>
        <w:sz w:val="24"/>
        <w:szCs w:val="24"/>
      </w:rPr>
      <w:tab/>
    </w:r>
    <w:r>
      <w:rPr>
        <w:rStyle w:val="Seitenzahl"/>
        <w:rFonts w:ascii="Times New Roman" w:hAnsi="Times New Roman"/>
        <w:sz w:val="24"/>
        <w:szCs w:val="24"/>
      </w:rPr>
      <w:fldChar w:fldCharType="begin"/>
    </w:r>
    <w:r>
      <w:rPr>
        <w:rStyle w:val="Seitenzahl"/>
        <w:rFonts w:ascii="Times New Roman" w:hAnsi="Times New Roman"/>
        <w:sz w:val="24"/>
        <w:szCs w:val="24"/>
      </w:rPr>
      <w:instrText xml:space="preserve"> PAGE </w:instrText>
    </w:r>
    <w:r>
      <w:rPr>
        <w:rStyle w:val="Seitenzahl"/>
        <w:rFonts w:ascii="Times New Roman" w:hAnsi="Times New Roman"/>
        <w:sz w:val="24"/>
        <w:szCs w:val="24"/>
      </w:rPr>
      <w:fldChar w:fldCharType="separate"/>
    </w:r>
    <w:r>
      <w:rPr>
        <w:rStyle w:val="Seitenzahl"/>
        <w:rFonts w:ascii="Times New Roman" w:hAnsi="Times New Roman"/>
        <w:sz w:val="24"/>
        <w:szCs w:val="24"/>
      </w:rPr>
      <w:t>8</w:t>
    </w:r>
    <w:r>
      <w:rPr>
        <w:rStyle w:val="Seitenzahl"/>
        <w:rFonts w:ascii="Times New Roman" w:hAnsi="Times New Roman"/>
        <w:sz w:val="24"/>
        <w:szCs w:val="24"/>
      </w:rPr>
      <w:fldChar w:fldCharType="end"/>
    </w:r>
    <w:r>
      <w:rPr>
        <w:rStyle w:val="Seitenzahl"/>
        <w:rFonts w:ascii="Times New Roman" w:hAnsi="Times New Roman"/>
        <w:sz w:val="24"/>
        <w:szCs w:val="24"/>
      </w:rPr>
      <w:t>/</w:t>
    </w:r>
    <w:r>
      <w:rPr>
        <w:rStyle w:val="Seitenzahl"/>
        <w:rFonts w:ascii="Times New Roman" w:hAnsi="Times New Roman"/>
        <w:sz w:val="24"/>
        <w:szCs w:val="24"/>
      </w:rPr>
      <w:fldChar w:fldCharType="begin"/>
    </w:r>
    <w:r>
      <w:rPr>
        <w:rStyle w:val="Seitenzahl"/>
        <w:rFonts w:ascii="Times New Roman" w:hAnsi="Times New Roman"/>
        <w:sz w:val="24"/>
        <w:szCs w:val="24"/>
      </w:rPr>
      <w:instrText xml:space="preserve"> NUMPAGES </w:instrText>
    </w:r>
    <w:r>
      <w:rPr>
        <w:rStyle w:val="Seitenzahl"/>
        <w:rFonts w:ascii="Times New Roman" w:hAnsi="Times New Roman"/>
        <w:sz w:val="24"/>
        <w:szCs w:val="24"/>
      </w:rPr>
      <w:fldChar w:fldCharType="separate"/>
    </w:r>
    <w:r>
      <w:rPr>
        <w:rStyle w:val="Seitenzahl"/>
        <w:rFonts w:ascii="Times New Roman" w:hAnsi="Times New Roman"/>
        <w:sz w:val="24"/>
        <w:szCs w:val="24"/>
      </w:rPr>
      <w:t>8</w:t>
    </w:r>
    <w:r>
      <w:rPr>
        <w:rStyle w:val="Seitenzahl"/>
        <w:rFonts w:ascii="Times New Roman" w:hAnsi="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3F0B30" w14:textId="77777777" w:rsidR="00BB3DE9" w:rsidRDefault="00BB3DE9">
      <w:pPr>
        <w:spacing w:after="0"/>
      </w:pPr>
      <w:r>
        <w:rPr>
          <w:color w:val="000000"/>
        </w:rPr>
        <w:separator/>
      </w:r>
    </w:p>
  </w:footnote>
  <w:footnote w:type="continuationSeparator" w:id="0">
    <w:p w14:paraId="2E7D4200" w14:textId="77777777" w:rsidR="00BB3DE9" w:rsidRDefault="00BB3DE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1118A4" w14:textId="16533F52" w:rsidR="00724518" w:rsidRDefault="00724518">
    <w:pPr>
      <w:pStyle w:val="Kopfzeile"/>
      <w:spacing w:after="0"/>
      <w:rPr>
        <w:rFonts w:ascii="Times New Roman" w:hAnsi="Times New Roman"/>
        <w:sz w:val="24"/>
        <w:szCs w:val="24"/>
      </w:rPr>
    </w:pPr>
    <w:r>
      <w:rPr>
        <w:rFonts w:ascii="Times New Roman" w:hAnsi="Times New Roman"/>
        <w:sz w:val="24"/>
        <w:szCs w:val="24"/>
      </w:rPr>
      <w:t>Laborprotokoll</w:t>
    </w:r>
    <w:r>
      <w:rPr>
        <w:rFonts w:ascii="Times New Roman" w:hAnsi="Times New Roman"/>
        <w:sz w:val="24"/>
        <w:szCs w:val="24"/>
      </w:rPr>
      <w:tab/>
    </w:r>
    <w:r>
      <w:rPr>
        <w:rFonts w:ascii="Times New Roman" w:hAnsi="Times New Roman"/>
        <w:sz w:val="24"/>
        <w:szCs w:val="24"/>
      </w:rPr>
      <w:tab/>
    </w:r>
    <w:proofErr w:type="spellStart"/>
    <w:r>
      <w:rPr>
        <w:rFonts w:ascii="Times New Roman" w:hAnsi="Times New Roman"/>
        <w:sz w:val="24"/>
        <w:szCs w:val="24"/>
      </w:rPr>
      <w:t>Logic</w:t>
    </w:r>
    <w:proofErr w:type="spellEnd"/>
    <w:r>
      <w:rPr>
        <w:rFonts w:ascii="Times New Roman" w:hAnsi="Times New Roman"/>
        <w:sz w:val="24"/>
        <w:szCs w:val="24"/>
      </w:rPr>
      <w:t xml:space="preserve"> Analyzer</w:t>
    </w:r>
  </w:p>
  <w:p w14:paraId="28EAFFCE" w14:textId="77777777" w:rsidR="00724518" w:rsidRDefault="00724518">
    <w:pPr>
      <w:pStyle w:val="Kopfzeile"/>
      <w:spacing w:after="0"/>
      <w:rPr>
        <w:rFonts w:ascii="Times New Roman" w:hAnsi="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B078D"/>
    <w:multiLevelType w:val="multilevel"/>
    <w:tmpl w:val="B6FA2BCA"/>
    <w:lvl w:ilvl="0">
      <w:start w:val="4"/>
      <w:numFmt w:val="decimal"/>
      <w:lvlText w:val="%1"/>
      <w:lvlJc w:val="left"/>
      <w:pPr>
        <w:ind w:left="576" w:hanging="576"/>
      </w:pPr>
      <w:rPr>
        <w:rFonts w:hint="default"/>
      </w:rPr>
    </w:lvl>
    <w:lvl w:ilvl="1">
      <w:start w:val="1"/>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D9808B4"/>
    <w:multiLevelType w:val="multilevel"/>
    <w:tmpl w:val="02B88D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23D4919"/>
    <w:multiLevelType w:val="hybridMultilevel"/>
    <w:tmpl w:val="5D9A4552"/>
    <w:lvl w:ilvl="0" w:tplc="55F4FB90">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351E001C"/>
    <w:multiLevelType w:val="hybridMultilevel"/>
    <w:tmpl w:val="D8C825B6"/>
    <w:lvl w:ilvl="0" w:tplc="83DE71C4">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3B3F27BE"/>
    <w:multiLevelType w:val="multilevel"/>
    <w:tmpl w:val="C5862F78"/>
    <w:lvl w:ilvl="0">
      <w:numFmt w:val="bullet"/>
      <w:lvlText w:val="-"/>
      <w:lvlJc w:val="left"/>
      <w:pPr>
        <w:ind w:left="720" w:hanging="360"/>
      </w:pPr>
      <w:rPr>
        <w:rFonts w:ascii="Arial" w:eastAsia="Calibri" w:hAnsi="Arial"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44192484"/>
    <w:multiLevelType w:val="hybridMultilevel"/>
    <w:tmpl w:val="371690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452B50B7"/>
    <w:multiLevelType w:val="multilevel"/>
    <w:tmpl w:val="2522F9D2"/>
    <w:lvl w:ilvl="0">
      <w:start w:val="4"/>
      <w:numFmt w:val="decimal"/>
      <w:lvlText w:val="%1"/>
      <w:lvlJc w:val="left"/>
      <w:pPr>
        <w:ind w:left="576" w:hanging="576"/>
      </w:pPr>
      <w:rPr>
        <w:rFonts w:hint="default"/>
      </w:rPr>
    </w:lvl>
    <w:lvl w:ilvl="1">
      <w:start w:val="1"/>
      <w:numFmt w:val="decimal"/>
      <w:lvlText w:val="%1.%2"/>
      <w:lvlJc w:val="left"/>
      <w:pPr>
        <w:ind w:left="1260" w:hanging="72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7" w15:restartNumberingAfterBreak="0">
    <w:nsid w:val="5B4B24E4"/>
    <w:multiLevelType w:val="hybridMultilevel"/>
    <w:tmpl w:val="B0B0E3D6"/>
    <w:lvl w:ilvl="0" w:tplc="03A64BAE">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62DE2C5C"/>
    <w:multiLevelType w:val="hybridMultilevel"/>
    <w:tmpl w:val="55BC75E4"/>
    <w:lvl w:ilvl="0" w:tplc="3910ADEA">
      <w:start w:val="1"/>
      <w:numFmt w:val="decimal"/>
      <w:lvlText w:val="%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9" w15:restartNumberingAfterBreak="0">
    <w:nsid w:val="7814788A"/>
    <w:multiLevelType w:val="multilevel"/>
    <w:tmpl w:val="36BE6268"/>
    <w:lvl w:ilvl="0">
      <w:start w:val="4"/>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B345509"/>
    <w:multiLevelType w:val="multilevel"/>
    <w:tmpl w:val="02B88D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CBD22F1"/>
    <w:multiLevelType w:val="hybridMultilevel"/>
    <w:tmpl w:val="8418EAE4"/>
    <w:lvl w:ilvl="0" w:tplc="01CA064A">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7FCE5E4A"/>
    <w:multiLevelType w:val="multilevel"/>
    <w:tmpl w:val="2522F9D2"/>
    <w:lvl w:ilvl="0">
      <w:start w:val="4"/>
      <w:numFmt w:val="decimal"/>
      <w:lvlText w:val="%1"/>
      <w:lvlJc w:val="left"/>
      <w:pPr>
        <w:ind w:left="576" w:hanging="576"/>
      </w:pPr>
      <w:rPr>
        <w:rFonts w:hint="default"/>
      </w:rPr>
    </w:lvl>
    <w:lvl w:ilvl="1">
      <w:start w:val="1"/>
      <w:numFmt w:val="decimal"/>
      <w:lvlText w:val="%1.%2"/>
      <w:lvlJc w:val="left"/>
      <w:pPr>
        <w:ind w:left="1260" w:hanging="72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num w:numId="1">
    <w:abstractNumId w:val="1"/>
  </w:num>
  <w:num w:numId="2">
    <w:abstractNumId w:val="4"/>
  </w:num>
  <w:num w:numId="3">
    <w:abstractNumId w:val="5"/>
  </w:num>
  <w:num w:numId="4">
    <w:abstractNumId w:val="7"/>
  </w:num>
  <w:num w:numId="5">
    <w:abstractNumId w:val="10"/>
  </w:num>
  <w:num w:numId="6">
    <w:abstractNumId w:val="0"/>
  </w:num>
  <w:num w:numId="7">
    <w:abstractNumId w:val="12"/>
  </w:num>
  <w:num w:numId="8">
    <w:abstractNumId w:val="6"/>
  </w:num>
  <w:num w:numId="9">
    <w:abstractNumId w:val="9"/>
  </w:num>
  <w:num w:numId="10">
    <w:abstractNumId w:val="11"/>
  </w:num>
  <w:num w:numId="11">
    <w:abstractNumId w:val="2"/>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0488"/>
    <w:rsid w:val="00002572"/>
    <w:rsid w:val="000375F5"/>
    <w:rsid w:val="00043B4C"/>
    <w:rsid w:val="000B045C"/>
    <w:rsid w:val="000C3EA4"/>
    <w:rsid w:val="000D45C2"/>
    <w:rsid w:val="000E0DE5"/>
    <w:rsid w:val="001028A1"/>
    <w:rsid w:val="00107D17"/>
    <w:rsid w:val="00110A91"/>
    <w:rsid w:val="001346B6"/>
    <w:rsid w:val="00143AA7"/>
    <w:rsid w:val="0017127C"/>
    <w:rsid w:val="00173A08"/>
    <w:rsid w:val="00177430"/>
    <w:rsid w:val="00180DFC"/>
    <w:rsid w:val="001A1AE7"/>
    <w:rsid w:val="001A37EE"/>
    <w:rsid w:val="001B5C41"/>
    <w:rsid w:val="001B6112"/>
    <w:rsid w:val="001D6D92"/>
    <w:rsid w:val="001E6258"/>
    <w:rsid w:val="001F3884"/>
    <w:rsid w:val="001F49CF"/>
    <w:rsid w:val="00201EE2"/>
    <w:rsid w:val="00244944"/>
    <w:rsid w:val="002521C8"/>
    <w:rsid w:val="00257470"/>
    <w:rsid w:val="002757A4"/>
    <w:rsid w:val="00285371"/>
    <w:rsid w:val="002A0DF1"/>
    <w:rsid w:val="002B5033"/>
    <w:rsid w:val="002B5BD1"/>
    <w:rsid w:val="002D3613"/>
    <w:rsid w:val="00307D71"/>
    <w:rsid w:val="003109AC"/>
    <w:rsid w:val="00343F01"/>
    <w:rsid w:val="003B0E0B"/>
    <w:rsid w:val="003C0B4F"/>
    <w:rsid w:val="003E347A"/>
    <w:rsid w:val="004013E8"/>
    <w:rsid w:val="00402057"/>
    <w:rsid w:val="004306E1"/>
    <w:rsid w:val="00452D30"/>
    <w:rsid w:val="0046615F"/>
    <w:rsid w:val="004701AA"/>
    <w:rsid w:val="00475F97"/>
    <w:rsid w:val="004961CD"/>
    <w:rsid w:val="004F7296"/>
    <w:rsid w:val="00531C73"/>
    <w:rsid w:val="00532C98"/>
    <w:rsid w:val="00533E0D"/>
    <w:rsid w:val="0053510F"/>
    <w:rsid w:val="0055783B"/>
    <w:rsid w:val="005609BF"/>
    <w:rsid w:val="00572530"/>
    <w:rsid w:val="0057380C"/>
    <w:rsid w:val="00574B7A"/>
    <w:rsid w:val="005C3929"/>
    <w:rsid w:val="005E0F28"/>
    <w:rsid w:val="005E3742"/>
    <w:rsid w:val="005F4072"/>
    <w:rsid w:val="005F5B25"/>
    <w:rsid w:val="005F6D47"/>
    <w:rsid w:val="00602CC3"/>
    <w:rsid w:val="0061065E"/>
    <w:rsid w:val="006227C5"/>
    <w:rsid w:val="00633B34"/>
    <w:rsid w:val="0064732A"/>
    <w:rsid w:val="00652091"/>
    <w:rsid w:val="00653904"/>
    <w:rsid w:val="00675D98"/>
    <w:rsid w:val="006939F2"/>
    <w:rsid w:val="006A7E2B"/>
    <w:rsid w:val="006B7E21"/>
    <w:rsid w:val="006E26C0"/>
    <w:rsid w:val="006F478B"/>
    <w:rsid w:val="007020D6"/>
    <w:rsid w:val="00703769"/>
    <w:rsid w:val="0071636A"/>
    <w:rsid w:val="00724518"/>
    <w:rsid w:val="007348F6"/>
    <w:rsid w:val="00750488"/>
    <w:rsid w:val="00766681"/>
    <w:rsid w:val="0076679B"/>
    <w:rsid w:val="00770C7F"/>
    <w:rsid w:val="00783DFA"/>
    <w:rsid w:val="00784084"/>
    <w:rsid w:val="00784B0C"/>
    <w:rsid w:val="007A0F69"/>
    <w:rsid w:val="007A20E1"/>
    <w:rsid w:val="007B49EC"/>
    <w:rsid w:val="007B688E"/>
    <w:rsid w:val="007C6E88"/>
    <w:rsid w:val="007E32A1"/>
    <w:rsid w:val="0081671E"/>
    <w:rsid w:val="00824865"/>
    <w:rsid w:val="008429B0"/>
    <w:rsid w:val="008842EB"/>
    <w:rsid w:val="00885775"/>
    <w:rsid w:val="008A3F6A"/>
    <w:rsid w:val="008B52FD"/>
    <w:rsid w:val="008E48D1"/>
    <w:rsid w:val="008E5AB9"/>
    <w:rsid w:val="008F496D"/>
    <w:rsid w:val="008F7125"/>
    <w:rsid w:val="00910A6E"/>
    <w:rsid w:val="00935539"/>
    <w:rsid w:val="00945950"/>
    <w:rsid w:val="009863DA"/>
    <w:rsid w:val="00991DCE"/>
    <w:rsid w:val="0099390F"/>
    <w:rsid w:val="00993C18"/>
    <w:rsid w:val="009C519D"/>
    <w:rsid w:val="009C6AA7"/>
    <w:rsid w:val="009C6D3D"/>
    <w:rsid w:val="009C7AC9"/>
    <w:rsid w:val="009E38CB"/>
    <w:rsid w:val="009F63F9"/>
    <w:rsid w:val="00A03A9E"/>
    <w:rsid w:val="00A04E78"/>
    <w:rsid w:val="00A1421F"/>
    <w:rsid w:val="00A144AF"/>
    <w:rsid w:val="00A209E9"/>
    <w:rsid w:val="00A2364F"/>
    <w:rsid w:val="00A25EBE"/>
    <w:rsid w:val="00A36E2D"/>
    <w:rsid w:val="00A45363"/>
    <w:rsid w:val="00A56362"/>
    <w:rsid w:val="00A5694D"/>
    <w:rsid w:val="00A57C45"/>
    <w:rsid w:val="00A6446D"/>
    <w:rsid w:val="00AA282B"/>
    <w:rsid w:val="00AE088F"/>
    <w:rsid w:val="00AE5600"/>
    <w:rsid w:val="00AE76C9"/>
    <w:rsid w:val="00B01090"/>
    <w:rsid w:val="00B53C75"/>
    <w:rsid w:val="00B73011"/>
    <w:rsid w:val="00B74943"/>
    <w:rsid w:val="00B7694E"/>
    <w:rsid w:val="00B81832"/>
    <w:rsid w:val="00B86DF1"/>
    <w:rsid w:val="00BA2828"/>
    <w:rsid w:val="00BB312E"/>
    <w:rsid w:val="00BB3DE9"/>
    <w:rsid w:val="00BB774E"/>
    <w:rsid w:val="00BC5F92"/>
    <w:rsid w:val="00BD10C8"/>
    <w:rsid w:val="00BD1472"/>
    <w:rsid w:val="00BD57A0"/>
    <w:rsid w:val="00BE1124"/>
    <w:rsid w:val="00BF3122"/>
    <w:rsid w:val="00C048E3"/>
    <w:rsid w:val="00C3123D"/>
    <w:rsid w:val="00C32BCB"/>
    <w:rsid w:val="00C427F4"/>
    <w:rsid w:val="00C4690D"/>
    <w:rsid w:val="00C816FA"/>
    <w:rsid w:val="00C92A17"/>
    <w:rsid w:val="00CB5166"/>
    <w:rsid w:val="00CB7A03"/>
    <w:rsid w:val="00CC2BAB"/>
    <w:rsid w:val="00CC3338"/>
    <w:rsid w:val="00CD0AD1"/>
    <w:rsid w:val="00CD2455"/>
    <w:rsid w:val="00CE3459"/>
    <w:rsid w:val="00CE42AD"/>
    <w:rsid w:val="00CF55D5"/>
    <w:rsid w:val="00D00530"/>
    <w:rsid w:val="00D11AFD"/>
    <w:rsid w:val="00D46CD8"/>
    <w:rsid w:val="00D744B3"/>
    <w:rsid w:val="00D82D22"/>
    <w:rsid w:val="00D85353"/>
    <w:rsid w:val="00DA2D30"/>
    <w:rsid w:val="00DB73E1"/>
    <w:rsid w:val="00DC51CC"/>
    <w:rsid w:val="00DC5C61"/>
    <w:rsid w:val="00DC6C66"/>
    <w:rsid w:val="00DF4C15"/>
    <w:rsid w:val="00E04808"/>
    <w:rsid w:val="00E104A8"/>
    <w:rsid w:val="00E1737E"/>
    <w:rsid w:val="00E201B9"/>
    <w:rsid w:val="00E437A8"/>
    <w:rsid w:val="00E53A60"/>
    <w:rsid w:val="00E54594"/>
    <w:rsid w:val="00E70BE6"/>
    <w:rsid w:val="00E71B68"/>
    <w:rsid w:val="00E74F4B"/>
    <w:rsid w:val="00E975AC"/>
    <w:rsid w:val="00EA016A"/>
    <w:rsid w:val="00EB2BA8"/>
    <w:rsid w:val="00F05A35"/>
    <w:rsid w:val="00F37652"/>
    <w:rsid w:val="00F46F69"/>
    <w:rsid w:val="00F60046"/>
    <w:rsid w:val="00F64ACE"/>
    <w:rsid w:val="00F7050F"/>
    <w:rsid w:val="00F71C82"/>
    <w:rsid w:val="00F858CD"/>
    <w:rsid w:val="00FC139E"/>
    <w:rsid w:val="00FC7D56"/>
    <w:rsid w:val="00FF0F21"/>
    <w:rsid w:val="00FF6534"/>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97046"/>
  <w15:docId w15:val="{15784C04-B06A-4906-B71F-A21F6F347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spacing w:after="160"/>
    </w:pPr>
    <w:rPr>
      <w:rFonts w:ascii="Calibri" w:eastAsia="Calibri" w:hAnsi="Calibri"/>
      <w:sz w:val="22"/>
      <w:szCs w:val="22"/>
      <w:lang w:eastAsia="en-US"/>
    </w:rPr>
  </w:style>
  <w:style w:type="paragraph" w:styleId="berschrift1">
    <w:name w:val="heading 1"/>
    <w:basedOn w:val="Standard"/>
    <w:next w:val="Standard"/>
    <w:uiPriority w:val="9"/>
    <w:qFormat/>
    <w:pPr>
      <w:keepNext/>
      <w:spacing w:before="240" w:after="60"/>
      <w:outlineLvl w:val="0"/>
    </w:pPr>
    <w:rPr>
      <w:rFonts w:ascii="Arial" w:hAnsi="Arial" w:cs="Arial"/>
      <w:b/>
      <w:bCs/>
      <w:kern w:val="3"/>
      <w:sz w:val="32"/>
      <w:szCs w:val="32"/>
    </w:rPr>
  </w:style>
  <w:style w:type="paragraph" w:styleId="berschrift2">
    <w:name w:val="heading 2"/>
    <w:basedOn w:val="Standard"/>
    <w:next w:val="Standard"/>
    <w:uiPriority w:val="9"/>
    <w:unhideWhenUsed/>
    <w:qFormat/>
    <w:pPr>
      <w:keepNext/>
      <w:spacing w:before="240" w:after="60"/>
      <w:outlineLvl w:val="1"/>
    </w:pPr>
    <w:rPr>
      <w:rFonts w:ascii="Arial" w:hAnsi="Arial" w:cs="Arial"/>
      <w:b/>
      <w:bCs/>
      <w:i/>
      <w:iCs/>
      <w:sz w:val="28"/>
      <w:szCs w:val="28"/>
    </w:rPr>
  </w:style>
  <w:style w:type="paragraph" w:styleId="berschrift3">
    <w:name w:val="heading 3"/>
    <w:basedOn w:val="Standard"/>
    <w:next w:val="Standard"/>
    <w:uiPriority w:val="9"/>
    <w:unhideWhenUsed/>
    <w:qFormat/>
    <w:pPr>
      <w:keepNext/>
      <w:spacing w:before="240" w:after="60"/>
      <w:outlineLvl w:val="2"/>
    </w:pPr>
    <w:rPr>
      <w:rFonts w:ascii="Arial" w:hAnsi="Arial" w:cs="Arial"/>
      <w:b/>
      <w:bCs/>
      <w:sz w:val="26"/>
      <w:szCs w:val="26"/>
    </w:rPr>
  </w:style>
  <w:style w:type="paragraph" w:styleId="berschrift4">
    <w:name w:val="heading 4"/>
    <w:basedOn w:val="Standard"/>
    <w:next w:val="Standard"/>
    <w:uiPriority w:val="9"/>
    <w:semiHidden/>
    <w:unhideWhenUsed/>
    <w:qFormat/>
    <w:pPr>
      <w:keepNext/>
      <w:keepLines/>
      <w:spacing w:before="40" w:after="0"/>
      <w:outlineLvl w:val="3"/>
    </w:pPr>
    <w:rPr>
      <w:rFonts w:ascii="Calibri Light" w:eastAsia="Times New Roman" w:hAnsi="Calibri Light"/>
      <w:i/>
      <w:iCs/>
      <w:color w:val="2F549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pPr>
      <w:suppressAutoHyphens/>
    </w:pPr>
    <w:rPr>
      <w:rFonts w:ascii="Calibri" w:eastAsia="Calibri" w:hAnsi="Calibri"/>
      <w:sz w:val="22"/>
      <w:szCs w:val="22"/>
      <w:lang w:eastAsia="en-US"/>
    </w:rPr>
  </w:style>
  <w:style w:type="character" w:customStyle="1" w:styleId="KeinLeerraumZchn">
    <w:name w:val="Kein Leerraum Zchn"/>
    <w:rPr>
      <w:rFonts w:ascii="Calibri" w:eastAsia="Calibri" w:hAnsi="Calibri"/>
      <w:sz w:val="22"/>
      <w:szCs w:val="22"/>
      <w:lang w:val="de-AT" w:eastAsia="en-US" w:bidi="ar-SA"/>
    </w:rPr>
  </w:style>
  <w:style w:type="paragraph" w:styleId="Titel">
    <w:name w:val="Title"/>
    <w:basedOn w:val="Standard"/>
    <w:uiPriority w:val="10"/>
    <w:qFormat/>
    <w:pPr>
      <w:spacing w:after="0"/>
      <w:jc w:val="center"/>
    </w:pPr>
    <w:rPr>
      <w:rFonts w:ascii="Century Gothic" w:eastAsia="Times New Roman" w:hAnsi="Century Gothic"/>
      <w:sz w:val="32"/>
      <w:szCs w:val="24"/>
      <w:lang w:val="de-DE" w:eastAsia="de-DE"/>
    </w:rPr>
  </w:style>
  <w:style w:type="character" w:customStyle="1" w:styleId="TitelZchn">
    <w:name w:val="Titel Zchn"/>
    <w:rPr>
      <w:rFonts w:ascii="Century Gothic" w:hAnsi="Century Gothic"/>
      <w:sz w:val="32"/>
      <w:szCs w:val="24"/>
      <w:lang w:val="de-DE" w:eastAsia="de-DE" w:bidi="ar-SA"/>
    </w:rPr>
  </w:style>
  <w:style w:type="paragraph" w:styleId="Verzeichnis1">
    <w:name w:val="toc 1"/>
    <w:basedOn w:val="Standard"/>
    <w:next w:val="Standard"/>
    <w:autoRedefine/>
    <w:uiPriority w:val="39"/>
    <w:pPr>
      <w:spacing w:before="360" w:after="0"/>
    </w:pPr>
    <w:rPr>
      <w:rFonts w:ascii="Arial" w:hAnsi="Arial" w:cs="Arial"/>
      <w:b/>
      <w:bCs/>
      <w:caps/>
      <w:sz w:val="24"/>
      <w:szCs w:val="24"/>
    </w:rPr>
  </w:style>
  <w:style w:type="paragraph" w:styleId="Verzeichnis2">
    <w:name w:val="toc 2"/>
    <w:basedOn w:val="Standard"/>
    <w:next w:val="Standard"/>
    <w:autoRedefine/>
    <w:uiPriority w:val="39"/>
    <w:pPr>
      <w:spacing w:before="240" w:after="0"/>
    </w:pPr>
    <w:rPr>
      <w:rFonts w:ascii="Times New Roman" w:hAnsi="Times New Roman"/>
      <w:b/>
      <w:bCs/>
      <w:sz w:val="20"/>
      <w:szCs w:val="20"/>
    </w:rPr>
  </w:style>
  <w:style w:type="paragraph" w:styleId="Verzeichnis3">
    <w:name w:val="toc 3"/>
    <w:basedOn w:val="Standard"/>
    <w:next w:val="Standard"/>
    <w:autoRedefine/>
    <w:uiPriority w:val="39"/>
    <w:pPr>
      <w:spacing w:after="0"/>
      <w:ind w:left="220"/>
    </w:pPr>
    <w:rPr>
      <w:rFonts w:ascii="Times New Roman" w:hAnsi="Times New Roman"/>
      <w:sz w:val="20"/>
      <w:szCs w:val="20"/>
    </w:rPr>
  </w:style>
  <w:style w:type="character" w:styleId="Hyperlink">
    <w:name w:val="Hyperlink"/>
    <w:uiPriority w:val="99"/>
    <w:rPr>
      <w:color w:val="0000FF"/>
      <w:u w:val="single"/>
    </w:rPr>
  </w:style>
  <w:style w:type="paragraph" w:styleId="Verzeichnis4">
    <w:name w:val="toc 4"/>
    <w:basedOn w:val="Standard"/>
    <w:next w:val="Standard"/>
    <w:autoRedefine/>
    <w:pPr>
      <w:spacing w:after="0"/>
      <w:ind w:left="440"/>
    </w:pPr>
    <w:rPr>
      <w:rFonts w:ascii="Times New Roman" w:hAnsi="Times New Roman"/>
      <w:sz w:val="20"/>
      <w:szCs w:val="20"/>
    </w:rPr>
  </w:style>
  <w:style w:type="paragraph" w:styleId="Verzeichnis5">
    <w:name w:val="toc 5"/>
    <w:basedOn w:val="Standard"/>
    <w:next w:val="Standard"/>
    <w:autoRedefine/>
    <w:pPr>
      <w:spacing w:after="0"/>
      <w:ind w:left="660"/>
    </w:pPr>
    <w:rPr>
      <w:rFonts w:ascii="Times New Roman" w:hAnsi="Times New Roman"/>
      <w:sz w:val="20"/>
      <w:szCs w:val="20"/>
    </w:rPr>
  </w:style>
  <w:style w:type="paragraph" w:styleId="Verzeichnis6">
    <w:name w:val="toc 6"/>
    <w:basedOn w:val="Standard"/>
    <w:next w:val="Standard"/>
    <w:autoRedefine/>
    <w:pPr>
      <w:spacing w:after="0"/>
      <w:ind w:left="880"/>
    </w:pPr>
    <w:rPr>
      <w:rFonts w:ascii="Times New Roman" w:hAnsi="Times New Roman"/>
      <w:sz w:val="20"/>
      <w:szCs w:val="20"/>
    </w:rPr>
  </w:style>
  <w:style w:type="paragraph" w:styleId="Verzeichnis7">
    <w:name w:val="toc 7"/>
    <w:basedOn w:val="Standard"/>
    <w:next w:val="Standard"/>
    <w:autoRedefine/>
    <w:pPr>
      <w:spacing w:after="0"/>
      <w:ind w:left="1100"/>
    </w:pPr>
    <w:rPr>
      <w:rFonts w:ascii="Times New Roman" w:hAnsi="Times New Roman"/>
      <w:sz w:val="20"/>
      <w:szCs w:val="20"/>
    </w:rPr>
  </w:style>
  <w:style w:type="paragraph" w:styleId="Verzeichnis8">
    <w:name w:val="toc 8"/>
    <w:basedOn w:val="Standard"/>
    <w:next w:val="Standard"/>
    <w:autoRedefine/>
    <w:pPr>
      <w:spacing w:after="0"/>
      <w:ind w:left="1320"/>
    </w:pPr>
    <w:rPr>
      <w:rFonts w:ascii="Times New Roman" w:hAnsi="Times New Roman"/>
      <w:sz w:val="20"/>
      <w:szCs w:val="20"/>
    </w:rPr>
  </w:style>
  <w:style w:type="paragraph" w:styleId="Verzeichnis9">
    <w:name w:val="toc 9"/>
    <w:basedOn w:val="Standard"/>
    <w:next w:val="Standard"/>
    <w:autoRedefine/>
    <w:pPr>
      <w:spacing w:after="0"/>
      <w:ind w:left="1540"/>
    </w:pPr>
    <w:rPr>
      <w:rFonts w:ascii="Times New Roman" w:hAnsi="Times New Roman"/>
      <w:sz w:val="20"/>
      <w:szCs w:val="20"/>
    </w:r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character" w:styleId="Seitenzahl">
    <w:name w:val="page number"/>
    <w:basedOn w:val="Absatz-Standardschriftart"/>
  </w:style>
  <w:style w:type="character" w:styleId="Platzhaltertext">
    <w:name w:val="Placeholder Text"/>
    <w:basedOn w:val="Absatz-Standardschriftart"/>
    <w:rPr>
      <w:color w:val="808080"/>
    </w:rPr>
  </w:style>
  <w:style w:type="paragraph" w:styleId="Listenabsatz">
    <w:name w:val="List Paragraph"/>
    <w:basedOn w:val="Standard"/>
    <w:pPr>
      <w:ind w:left="720"/>
    </w:pPr>
  </w:style>
  <w:style w:type="paragraph" w:styleId="Sprechblasentext">
    <w:name w:val="Balloon Text"/>
    <w:basedOn w:val="Standard"/>
    <w:pPr>
      <w:spacing w:after="0"/>
    </w:pPr>
    <w:rPr>
      <w:rFonts w:ascii="Segoe UI" w:hAnsi="Segoe UI" w:cs="Segoe UI"/>
      <w:sz w:val="18"/>
      <w:szCs w:val="18"/>
    </w:rPr>
  </w:style>
  <w:style w:type="character" w:customStyle="1" w:styleId="SprechblasentextZchn">
    <w:name w:val="Sprechblasentext Zchn"/>
    <w:basedOn w:val="Absatz-Standardschriftart"/>
    <w:rPr>
      <w:rFonts w:ascii="Segoe UI" w:eastAsia="Calibri" w:hAnsi="Segoe UI" w:cs="Segoe UI"/>
      <w:sz w:val="18"/>
      <w:szCs w:val="18"/>
      <w:lang w:eastAsia="en-US"/>
    </w:rPr>
  </w:style>
  <w:style w:type="paragraph" w:styleId="Beschriftung">
    <w:name w:val="caption"/>
    <w:basedOn w:val="Standard"/>
    <w:next w:val="Standard"/>
    <w:pPr>
      <w:spacing w:after="200"/>
    </w:pPr>
    <w:rPr>
      <w:i/>
      <w:iCs/>
      <w:color w:val="44546A"/>
      <w:sz w:val="18"/>
      <w:szCs w:val="18"/>
    </w:rPr>
  </w:style>
  <w:style w:type="character" w:customStyle="1" w:styleId="berschrift4Zchn">
    <w:name w:val="Überschrift 4 Zchn"/>
    <w:basedOn w:val="Absatz-Standardschriftart"/>
    <w:rPr>
      <w:rFonts w:ascii="Calibri Light" w:eastAsia="Times New Roman" w:hAnsi="Calibri Light" w:cs="Times New Roman"/>
      <w:i/>
      <w:iCs/>
      <w:color w:val="2F5496"/>
      <w:sz w:val="22"/>
      <w:szCs w:val="22"/>
      <w:lang w:eastAsia="en-US"/>
    </w:rPr>
  </w:style>
  <w:style w:type="table" w:styleId="Tabellenraster">
    <w:name w:val="Table Grid"/>
    <w:basedOn w:val="NormaleTabelle"/>
    <w:uiPriority w:val="39"/>
    <w:rsid w:val="006B7E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package" Target="embeddings/Microsoft_Excel_Worksheet.xlsx"/><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5D861B-F7F0-454E-AA10-853A408E3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2872</Words>
  <Characters>18096</Characters>
  <Application>Microsoft Office Word</Application>
  <DocSecurity>0</DocSecurity>
  <Lines>150</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rlachmayer</dc:creator>
  <dc:description/>
  <cp:lastModifiedBy>Zundl Markus Oliver</cp:lastModifiedBy>
  <cp:revision>83</cp:revision>
  <cp:lastPrinted>2019-10-30T19:20:00Z</cp:lastPrinted>
  <dcterms:created xsi:type="dcterms:W3CDTF">2019-10-06T15:17:00Z</dcterms:created>
  <dcterms:modified xsi:type="dcterms:W3CDTF">2019-11-05T17:41:00Z</dcterms:modified>
</cp:coreProperties>
</file>