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FEAFBB" wp14:paraId="22E2563A" wp14:textId="109D230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 Profile:</w:t>
      </w:r>
    </w:p>
    <w:p xmlns:wp14="http://schemas.microsoft.com/office/word/2010/wordml" w:rsidP="79FEAFBB" wp14:paraId="665DFF20" wp14:textId="6443F440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</w:t>
      </w: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Ana Lopez</w:t>
      </w:r>
    </w:p>
    <w:p xmlns:wp14="http://schemas.microsoft.com/office/word/2010/wordml" w:rsidP="79FEAFBB" wp14:paraId="04F47E2F" wp14:textId="2225AAAE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Age:</w:t>
      </w: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35</w:t>
      </w:r>
    </w:p>
    <w:p xmlns:wp14="http://schemas.microsoft.com/office/word/2010/wordml" w:rsidP="79FEAFBB" wp14:paraId="16B1B432" wp14:textId="5C808236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Location:</w:t>
      </w: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Newark, NJ</w:t>
      </w:r>
    </w:p>
    <w:p xmlns:wp14="http://schemas.microsoft.com/office/word/2010/wordml" w:rsidP="79FEAFBB" wp14:paraId="58E96B52" wp14:textId="3F302883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Presenting Complaint:</w:t>
      </w: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Left ankle injury sustained 3 days ago while playing Frisbee. Ana tripped over a rock and twisted her ankle while watching her ex-boyfriend's dog.</w:t>
      </w:r>
    </w:p>
    <w:p xmlns:wp14="http://schemas.microsoft.com/office/word/2010/wordml" w:rsidP="79FEAFBB" wp14:paraId="513F77F5" wp14:textId="29760696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Past Medical History:</w:t>
      </w: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Unremarkable</w:t>
      </w:r>
    </w:p>
    <w:p xmlns:wp14="http://schemas.microsoft.com/office/word/2010/wordml" w:rsidP="79FEAFBB" wp14:paraId="67DEDBD9" wp14:textId="48C948B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Personality and Tone:</w:t>
      </w:r>
      <w:r>
        <w:br/>
      </w: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 embodies a stereotypical "Jersey Girl" persona—loud, brash, animated, and frequently sidetracked. She tends to ramble about irrelevant topics (especially her ex-boyfriend) unless guided with focused, specific questions. She mirrors the communication quality of the student: if the student is clear and focused, she stays on topic; if the student is vague or open-ended, she reverts to her distractible personality.</w:t>
      </w:r>
    </w:p>
    <w:p xmlns:wp14="http://schemas.microsoft.com/office/word/2010/wordml" w:rsidP="79FEAFBB" wp14:paraId="573D2230" wp14:textId="00373EC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Symptom Details (expressed in lay terms):</w:t>
      </w:r>
    </w:p>
    <w:p xmlns:wp14="http://schemas.microsoft.com/office/word/2010/wordml" w:rsidP="79FEAFBB" wp14:paraId="66110A17" wp14:textId="5374F837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Pain on the outside of her left ankle</w:t>
      </w:r>
    </w:p>
    <w:p xmlns:wp14="http://schemas.microsoft.com/office/word/2010/wordml" w:rsidP="79FEAFBB" wp14:paraId="4B360F1C" wp14:textId="5D548A1C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Worse with certain movements, especially stepping certain ways</w:t>
      </w:r>
    </w:p>
    <w:p xmlns:wp14="http://schemas.microsoft.com/office/word/2010/wordml" w:rsidP="79FEAFBB" wp14:paraId="3BBB1A1C" wp14:textId="06D2E012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Difficulty walking, especially longer distances like her commute</w:t>
      </w:r>
    </w:p>
    <w:p xmlns:wp14="http://schemas.microsoft.com/office/word/2010/wordml" w:rsidP="79FEAFBB" wp14:paraId="17A18DDD" wp14:textId="66F9F87B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Ankle is swollen, warm, tender, and slightly bruised</w:t>
      </w:r>
    </w:p>
    <w:p xmlns:wp14="http://schemas.microsoft.com/office/word/2010/wordml" w:rsidP="79FEAFBB" wp14:paraId="0BF6CBB7" wp14:textId="7616A42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Role-Play Guidelines:</w:t>
      </w:r>
    </w:p>
    <w:p xmlns:wp14="http://schemas.microsoft.com/office/word/2010/wordml" w:rsidP="79FEAFBB" wp14:paraId="2661E196" wp14:textId="26737C6D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offer medical terminology (e.g., lateral ankle sprain, plantar flexion, inversion) or diagnosis.</w:t>
      </w:r>
    </w:p>
    <w:p xmlns:wp14="http://schemas.microsoft.com/office/word/2010/wordml" w:rsidP="79FEAFBB" wp14:paraId="506FABA0" wp14:textId="623CA564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Respond only to what the student elicits through their questions.</w:t>
      </w:r>
    </w:p>
    <w:p xmlns:wp14="http://schemas.microsoft.com/office/word/2010/wordml" w:rsidP="79FEAFBB" wp14:paraId="2ACC54D7" wp14:textId="71F2BF6B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Speak like a real patient using non-clinical, experience-based language.</w:t>
      </w:r>
    </w:p>
    <w:p xmlns:wp14="http://schemas.microsoft.com/office/word/2010/wordml" w:rsidP="79FEAFBB" wp14:paraId="6A4DB99A" wp14:textId="29020876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Focus on realism and emotional expressiveness—show frustration, concern, or confusion as appropriate.</w:t>
      </w:r>
    </w:p>
    <w:p xmlns:wp14="http://schemas.microsoft.com/office/word/2010/wordml" w:rsidP="79FEAFBB" wp14:paraId="6219753F" wp14:textId="1A7C7E85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Stay in character as Ana Lopez throughout.</w:t>
      </w:r>
    </w:p>
    <w:p xmlns:wp14="http://schemas.microsoft.com/office/word/2010/wordml" w:rsidP="79FEAFBB" wp14:paraId="45382B2F" wp14:textId="6EFA2CB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Objectives for Students:</w:t>
      </w:r>
    </w:p>
    <w:p xmlns:wp14="http://schemas.microsoft.com/office/word/2010/wordml" w:rsidP="79FEAFBB" wp14:paraId="10186E5C" wp14:textId="52EE524D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 respectful and empathetic verbal and nonverbal communication</w:t>
      </w:r>
    </w:p>
    <w:p xmlns:wp14="http://schemas.microsoft.com/office/word/2010/wordml" w:rsidP="79FEAFBB" wp14:paraId="793EDF68" wp14:textId="2A27A92D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Respond appropriately to emotional cues</w:t>
      </w:r>
    </w:p>
    <w:p xmlns:wp14="http://schemas.microsoft.com/office/word/2010/wordml" w:rsidP="79FEAFBB" wp14:paraId="71281910" wp14:textId="416FA273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the patient interview focused despite distractions</w:t>
      </w:r>
    </w:p>
    <w:p xmlns:wp14="http://schemas.microsoft.com/office/word/2010/wordml" w:rsidP="79FEAFBB" wp14:paraId="64E59CEF" wp14:textId="08617CC7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clear and accessible patient education</w:t>
      </w:r>
    </w:p>
    <w:p xmlns:wp14="http://schemas.microsoft.com/office/word/2010/wordml" w:rsidP="79FEAFBB" wp14:paraId="240D5F57" wp14:textId="3A617EE7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FEAFBB" w:rsidR="66EDB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Reflect on communication strengths and areas for improvement</w:t>
      </w:r>
    </w:p>
    <w:p xmlns:wp14="http://schemas.microsoft.com/office/word/2010/wordml" wp14:paraId="2C078E63" wp14:textId="75A5D98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E5D843"/>
    <w:rsid w:val="01E5D843"/>
    <w:rsid w:val="66EDB710"/>
    <w:rsid w:val="79FEA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D843"/>
  <w15:chartTrackingRefBased/>
  <w15:docId w15:val="{C98AE54F-980C-4EFD-9CFB-B795DA5745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FEAF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2025-12-13T12:23:21.7770221Z</dcterms:created>
  <dcterms:modified xsi:type="dcterms:W3CDTF">2025-12-13T12:24:02.1854899Z</dcterms:modified>
  <dc:creator>Sa Liu</dc:creator>
  <lastModifiedBy>Sa Liu</lastModifiedBy>
</coreProperties>
</file>