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Bug Report – EBAC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183668" cy="452601"/>
                  <wp:effectExtent b="0" l="0" r="0" t="0"/>
                  <wp:docPr descr="Contato" id="2" name="image1.png"/>
                  <a:graphic>
                    <a:graphicData uri="http://schemas.openxmlformats.org/drawingml/2006/picture">
                      <pic:pic>
                        <pic:nvPicPr>
                          <pic:cNvPr descr="Contato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668" cy="4526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 que é isto?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é um modelo de relatório de bug. Você deve usar para comunicar um defeito ou melhoria para o seu time de desenvolvimento.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Como eu uso isto?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Faça uma cópia deste documento (Arquivo&gt; Fazer uma cópia) e salve-o para uso futuro. 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arquivo tem um exemplo de escrita de cada campo, mas você pode substituir de acordo com sua necessidade. 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Modelo de Bug Report: Simples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na Aba Home 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Ambiente/ 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http://lojaebac.ebaconline.art.br/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19939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Acesso ao site, página principal;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na aba Home.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Seguir a sequência das subcategorias, com o nome Home 1 ao Home 10.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 Martins</w:t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Fábio Araújo</w:t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Modelo de Bug Report: Tradicional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QA-22012022-M3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Aba de Mais Vendidos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Homologação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http://lojaebac.ebaconline.art.br/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20066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00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Acesso ao site, página principal;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na aba Mais Vendidos.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os produtos que apresentam mais vendas no site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Crítica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Urgênte 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22/01/2022 - 02:00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 Martins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Fábio Araújo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B0EDE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AC6A1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://lojaebac.ebaconline.art.br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lojaebac.ebaconline.art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GFSEnAnCBETBwnn1TbzrB8Z0qw==">AMUW2mUwwSXb6npHFDd1DROaTsnCliGypuaNalacIcQ74diXFmGzftkWHR70lpTP756sBC+bmxx3b79a20tH11F3GFwSj8u7WkZR+MmomlKLsaY3OAcG1nm9w5k40GPsIl9tNmoLJwlj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</cp:coreProperties>
</file>