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2A7914">
      <w:pPr>
        <w:shd w:val="solid" w:color="FFFFFF" w:fill="FFFFFF"/>
        <w:ind w:firstLine="708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3128A3A1" w:rsidR="00C7642F" w:rsidRPr="00C366D5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784B68">
        <w:rPr>
          <w:sz w:val="28"/>
          <w:szCs w:val="28"/>
          <w:lang w:val="ru-RU"/>
        </w:rPr>
        <w:t>7</w:t>
      </w:r>
    </w:p>
    <w:p w14:paraId="4632B477" w14:textId="4CD4C38B" w:rsidR="00784B68" w:rsidRPr="00784B68" w:rsidRDefault="00C7642F" w:rsidP="00784B6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784B68">
        <w:rPr>
          <w:i/>
          <w:sz w:val="28"/>
          <w:szCs w:val="28"/>
          <w:lang w:val="uk-UA"/>
        </w:rPr>
        <w:t>Ч</w:t>
      </w:r>
      <w:r w:rsidR="00784B68" w:rsidRPr="00784B68">
        <w:rPr>
          <w:i/>
          <w:sz w:val="28"/>
          <w:szCs w:val="28"/>
          <w:lang w:val="uk-UA"/>
        </w:rPr>
        <w:t xml:space="preserve">исельні методи розв’язування систем нелінійних </w:t>
      </w:r>
    </w:p>
    <w:p w14:paraId="7767BD3C" w14:textId="5C530D36" w:rsidR="00C7642F" w:rsidRDefault="00784B68" w:rsidP="00784B68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</w:t>
      </w:r>
      <w:r w:rsidRPr="00784B68">
        <w:rPr>
          <w:i/>
          <w:sz w:val="28"/>
          <w:szCs w:val="28"/>
          <w:lang w:val="uk-UA"/>
        </w:rPr>
        <w:t>івнянь</w:t>
      </w:r>
      <w:r>
        <w:rPr>
          <w:i/>
          <w:sz w:val="28"/>
          <w:szCs w:val="28"/>
          <w:lang w:val="uk-UA"/>
        </w:rPr>
        <w:t xml:space="preserve"> </w:t>
      </w:r>
      <w:r w:rsidR="00C7642F"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2ADE0FAF" w14:textId="77777777" w:rsidR="00C366D5" w:rsidRDefault="00C366D5" w:rsidP="0012289D">
      <w:pPr>
        <w:jc w:val="both"/>
        <w:rPr>
          <w:b/>
          <w:lang w:val="uk-UA"/>
        </w:rPr>
      </w:pPr>
    </w:p>
    <w:p w14:paraId="2F68A0C7" w14:textId="2944225B" w:rsidR="001A6EE5" w:rsidRPr="00D603BA" w:rsidRDefault="007261BD" w:rsidP="00784B68">
      <w:pPr>
        <w:jc w:val="both"/>
        <w:rPr>
          <w:lang w:val="uk-UA"/>
        </w:rPr>
      </w:pPr>
      <w:r w:rsidRPr="00067306">
        <w:rPr>
          <w:b/>
          <w:lang w:val="uk-UA"/>
        </w:rPr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784B68" w:rsidRPr="00784B68">
        <w:rPr>
          <w:iCs/>
          <w:lang w:val="uk-UA"/>
        </w:rPr>
        <w:t>Чисельні методи розв’язування систем нелінійних рівнянь</w:t>
      </w:r>
      <w:r w:rsidR="00DB45B5" w:rsidRPr="00DB45B5">
        <w:rPr>
          <w:iCs/>
          <w:lang w:val="uk-UA"/>
        </w:rPr>
        <w:t>.</w:t>
      </w:r>
    </w:p>
    <w:p w14:paraId="5BECC4CA" w14:textId="51FDF24C" w:rsidR="007261BD" w:rsidRPr="00BF597B" w:rsidRDefault="007261BD" w:rsidP="00784B68">
      <w:pPr>
        <w:jc w:val="both"/>
        <w:rPr>
          <w:lang w:val="ru-RU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proofErr w:type="spellStart"/>
      <w:r w:rsidR="00784B68" w:rsidRPr="00784B68">
        <w:rPr>
          <w:lang w:val="ru-RU"/>
        </w:rPr>
        <w:t>ознайомлення</w:t>
      </w:r>
      <w:proofErr w:type="spellEnd"/>
      <w:r w:rsidR="00784B68" w:rsidRPr="00784B68">
        <w:rPr>
          <w:lang w:val="ru-RU"/>
        </w:rPr>
        <w:t xml:space="preserve"> на </w:t>
      </w:r>
      <w:proofErr w:type="spellStart"/>
      <w:r w:rsidR="00784B68" w:rsidRPr="00784B68">
        <w:rPr>
          <w:lang w:val="ru-RU"/>
        </w:rPr>
        <w:t>практиці</w:t>
      </w:r>
      <w:proofErr w:type="spellEnd"/>
      <w:r w:rsidR="00784B68" w:rsidRPr="00784B68">
        <w:rPr>
          <w:lang w:val="ru-RU"/>
        </w:rPr>
        <w:t xml:space="preserve"> з методом </w:t>
      </w:r>
      <w:proofErr w:type="spellStart"/>
      <w:r w:rsidR="00784B68" w:rsidRPr="00784B68">
        <w:rPr>
          <w:lang w:val="ru-RU"/>
        </w:rPr>
        <w:t>ітерацій</w:t>
      </w:r>
      <w:proofErr w:type="spellEnd"/>
      <w:r w:rsidR="00784B68" w:rsidRPr="00784B68">
        <w:rPr>
          <w:lang w:val="ru-RU"/>
        </w:rPr>
        <w:t xml:space="preserve"> та методом Ньютона</w:t>
      </w:r>
      <w:r w:rsidR="00784B68">
        <w:rPr>
          <w:lang w:val="ru-RU"/>
        </w:rPr>
        <w:t xml:space="preserve"> </w:t>
      </w:r>
      <w:proofErr w:type="spellStart"/>
      <w:r w:rsidR="00784B68" w:rsidRPr="00784B68">
        <w:rPr>
          <w:lang w:val="ru-RU"/>
        </w:rPr>
        <w:t>розв’язування</w:t>
      </w:r>
      <w:proofErr w:type="spellEnd"/>
      <w:r w:rsidR="00784B68" w:rsidRPr="00784B68">
        <w:rPr>
          <w:lang w:val="ru-RU"/>
        </w:rPr>
        <w:t xml:space="preserve"> систем </w:t>
      </w:r>
      <w:proofErr w:type="spellStart"/>
      <w:r w:rsidR="00784B68" w:rsidRPr="00784B68">
        <w:rPr>
          <w:lang w:val="ru-RU"/>
        </w:rPr>
        <w:t>нелінійних</w:t>
      </w:r>
      <w:proofErr w:type="spellEnd"/>
      <w:r w:rsidR="00784B68" w:rsidRPr="00784B68">
        <w:rPr>
          <w:lang w:val="ru-RU"/>
        </w:rPr>
        <w:t xml:space="preserve"> </w:t>
      </w:r>
      <w:proofErr w:type="spellStart"/>
      <w:r w:rsidR="00784B68" w:rsidRPr="00784B68">
        <w:rPr>
          <w:lang w:val="ru-RU"/>
        </w:rPr>
        <w:t>рівнянь</w:t>
      </w:r>
      <w:proofErr w:type="spellEnd"/>
      <w:r w:rsidR="00784B68" w:rsidRPr="00784B68">
        <w:rPr>
          <w:lang w:val="ru-RU"/>
        </w:rPr>
        <w:t>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0F5B0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438FB3DE" w14:textId="1C598FD3" w:rsidR="00C366D5" w:rsidRDefault="00784B68" w:rsidP="00784B68">
      <w:pPr>
        <w:shd w:val="solid" w:color="FFFFFF" w:fill="FFFFFF"/>
        <w:jc w:val="both"/>
        <w:rPr>
          <w:lang w:val="uk-UA"/>
        </w:rPr>
      </w:pPr>
      <w:r w:rsidRPr="00784B68">
        <w:rPr>
          <w:lang w:val="uk-UA"/>
        </w:rPr>
        <w:t>Розв'язати систему нелінійних рівнянь з точністю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-3</m:t>
            </m:r>
          </m:sup>
        </m:sSup>
      </m:oMath>
      <w:r>
        <w:rPr>
          <w:lang w:val="uk-UA"/>
        </w:rPr>
        <w:t xml:space="preserve"> </w:t>
      </w:r>
      <w:r w:rsidRPr="00784B68">
        <w:rPr>
          <w:lang w:val="uk-UA"/>
        </w:rPr>
        <w:t>методом ітерацій та методом Ньютона.</w:t>
      </w:r>
    </w:p>
    <w:p w14:paraId="6651E93B" w14:textId="32EF431B" w:rsidR="00C366D5" w:rsidRPr="00E51D86" w:rsidRDefault="00784B68" w:rsidP="00C366D5">
      <w:pPr>
        <w:shd w:val="solid" w:color="FFFFFF" w:fill="FFFFFF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D8F3B1C" wp14:editId="1AB03765">
            <wp:extent cx="1884234" cy="67309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373" cy="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6D5">
        <w:rPr>
          <w:noProof/>
          <w:lang w:val="uk-UA"/>
        </w:rPr>
        <w:t xml:space="preserve"> </w:t>
      </w:r>
    </w:p>
    <w:p w14:paraId="3E5B37BB" w14:textId="262D460A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1FEE3827" w:rsidR="00297178" w:rsidRDefault="00297178" w:rsidP="009017A8">
      <w:pPr>
        <w:pStyle w:val="a9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10ED05BD" w14:textId="1666D53B" w:rsidR="00784B68" w:rsidRDefault="00784B68" w:rsidP="00784B68">
      <w:pPr>
        <w:pStyle w:val="a9"/>
        <w:spacing w:before="0" w:beforeAutospacing="0" w:after="0" w:afterAutospacing="0" w:line="360" w:lineRule="auto"/>
        <w:ind w:firstLine="708"/>
        <w:contextualSpacing/>
      </w:pPr>
      <w:r>
        <w:t xml:space="preserve">Метод </w:t>
      </w:r>
      <w:proofErr w:type="spellStart"/>
      <w:r>
        <w:t>простої</w:t>
      </w:r>
      <w:proofErr w:type="spellEnd"/>
      <w:r>
        <w:t xml:space="preserve"> </w:t>
      </w:r>
      <w:proofErr w:type="spellStart"/>
      <w:r>
        <w:t>ітерації</w:t>
      </w:r>
      <w:proofErr w:type="spellEnd"/>
    </w:p>
    <w:p w14:paraId="37780C9B" w14:textId="77777777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Розглянемо</w:t>
      </w:r>
      <w:proofErr w:type="spellEnd"/>
      <w:r>
        <w:t xml:space="preserve"> систему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рівнянь</w:t>
      </w:r>
      <w:proofErr w:type="spellEnd"/>
      <w:r>
        <w:t xml:space="preserve"> з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невідомими</w:t>
      </w:r>
      <w:proofErr w:type="spellEnd"/>
    </w:p>
    <w:p w14:paraId="020EFD4C" w14:textId="216459C4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1326C5" wp14:editId="43C33D5E">
            <wp:extent cx="851700" cy="521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740" cy="5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789D" w14:textId="17663B71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rPr>
          <w:lang w:val="uk-UA"/>
        </w:rPr>
      </w:pPr>
      <w:proofErr w:type="spellStart"/>
      <w:r w:rsidRPr="00784B68">
        <w:rPr>
          <w:lang w:val="uk-UA"/>
        </w:rPr>
        <w:t>Розв’язком</w:t>
      </w:r>
      <w:proofErr w:type="spellEnd"/>
      <w:r w:rsidRPr="00784B68">
        <w:rPr>
          <w:lang w:val="uk-UA"/>
        </w:rPr>
        <w:t xml:space="preserve"> цієї системи є пара чисел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784B68">
        <w:rPr>
          <w:lang w:val="uk-UA"/>
        </w:rPr>
        <w:t>), яка перетворює систему рівнянь в тотожність (рівність).</w:t>
      </w:r>
    </w:p>
    <w:p w14:paraId="48031C04" w14:textId="631F6BE2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 w:rsidRPr="00784B68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84B68">
        <w:rPr>
          <w:lang w:val="uk-UA"/>
        </w:rPr>
        <w:t xml:space="preserve">) </w:t>
      </w:r>
      <w:r>
        <w:t xml:space="preserve">- </w:t>
      </w:r>
      <w:proofErr w:type="spellStart"/>
      <w:r>
        <w:t>наближений</w:t>
      </w:r>
      <w:proofErr w:type="spellEnd"/>
      <w:r>
        <w:t xml:space="preserve"> </w:t>
      </w:r>
      <w:proofErr w:type="spellStart"/>
      <w:r>
        <w:t>розв’язок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(8.1), яку </w:t>
      </w:r>
      <w:proofErr w:type="spellStart"/>
      <w:r>
        <w:t>перетворимо</w:t>
      </w:r>
      <w:proofErr w:type="spellEnd"/>
      <w:r>
        <w:t xml:space="preserve"> до такого </w:t>
      </w:r>
      <w:proofErr w:type="spellStart"/>
      <w:r>
        <w:t>вигляду</w:t>
      </w:r>
      <w:proofErr w:type="spellEnd"/>
    </w:p>
    <w:p w14:paraId="477AB2D1" w14:textId="17EE1BCC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07A805" wp14:editId="1D992A07">
            <wp:extent cx="995036" cy="4895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304" cy="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2A81" w14:textId="6F917F23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r>
        <w:t xml:space="preserve">де </w:t>
      </w:r>
      <w:r>
        <w:sym w:font="Symbol" w:char="F06A"/>
      </w:r>
      <w:r>
        <w:t xml:space="preserve">1 , </w:t>
      </w:r>
      <w:r>
        <w:sym w:font="Symbol" w:char="F06A"/>
      </w:r>
      <w:r>
        <w:t xml:space="preserve"> 2 - </w:t>
      </w:r>
      <w:proofErr w:type="spellStart"/>
      <w:r>
        <w:t>неперервно-диференційовані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за </w:t>
      </w:r>
      <w:proofErr w:type="spellStart"/>
      <w:r>
        <w:t>змінними</w:t>
      </w:r>
      <w:proofErr w:type="spellEnd"/>
      <w:r>
        <w:t xml:space="preserve"> x та y 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ітераційний</w:t>
      </w:r>
      <w:proofErr w:type="spellEnd"/>
      <w:r>
        <w:t xml:space="preserve"> </w:t>
      </w:r>
      <w:proofErr w:type="spellStart"/>
      <w:r>
        <w:t>процес</w:t>
      </w:r>
      <w:proofErr w:type="spellEnd"/>
    </w:p>
    <w:p w14:paraId="3BC75E65" w14:textId="48B009C0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772DF0" wp14:editId="0A03A3D0">
            <wp:extent cx="2004060" cy="43167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590" cy="4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E484" w14:textId="05DB99E6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rPr>
          <w:rFonts w:ascii="Cambria Math" w:hAnsi="Cambria Math"/>
          <w:i/>
        </w:rPr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породжує</w:t>
      </w:r>
      <w:proofErr w:type="spellEnd"/>
      <w:r>
        <w:t xml:space="preserve"> </w:t>
      </w:r>
      <w:proofErr w:type="spellStart"/>
      <w:r>
        <w:t>числові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r w:rsidRPr="00784B68">
        <w:t>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784B68">
        <w:rPr>
          <w:lang w:val="uk-UA"/>
        </w:rPr>
        <w:t>,</w:t>
      </w:r>
      <w:r w:rsidRPr="00784B68">
        <w:t xml:space="preserve">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784B68">
        <w:rPr>
          <w:rFonts w:ascii="Cambria Math" w:hAnsi="Cambria Math"/>
          <w:i/>
        </w:rPr>
        <w:t>.</w:t>
      </w:r>
    </w:p>
    <w:p w14:paraId="54ABBF35" w14:textId="4D0AEB3E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ітераційний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границі</w:t>
      </w:r>
      <w:proofErr w:type="spellEnd"/>
    </w:p>
    <w:p w14:paraId="36EF9845" w14:textId="46E183C3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BF73B1" wp14:editId="0BB1A4B8">
            <wp:extent cx="1598567" cy="2703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660" cy="2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99FB" w14:textId="77777777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r>
        <w:t xml:space="preserve">то,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вирази</w:t>
      </w:r>
      <w:proofErr w:type="spellEnd"/>
      <w:r w:rsidRPr="00784B68">
        <w:t xml:space="preserve">, </w:t>
      </w:r>
      <w:r>
        <w:t xml:space="preserve">систему </w:t>
      </w:r>
      <w:proofErr w:type="spellStart"/>
      <w:r>
        <w:t>рівнянь</w:t>
      </w:r>
      <w:proofErr w:type="spellEnd"/>
      <w:r>
        <w:t xml:space="preserve"> </w:t>
      </w:r>
      <w:proofErr w:type="spellStart"/>
      <w:r>
        <w:t>перепишемо</w:t>
      </w:r>
      <w:proofErr w:type="spellEnd"/>
      <w:r>
        <w:t xml:space="preserve"> у такому </w:t>
      </w:r>
      <w:proofErr w:type="spellStart"/>
      <w:r>
        <w:t>вигляді</w:t>
      </w:r>
      <w:proofErr w:type="spellEnd"/>
    </w:p>
    <w:p w14:paraId="5488AAF4" w14:textId="27137DB8" w:rsidR="00784B68" w:rsidRDefault="00784B68" w:rsidP="00784B68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06E64F" wp14:editId="196732C5">
            <wp:extent cx="941572" cy="462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6815" cy="4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C0A1" w14:textId="1EAEB2A5" w:rsidR="00784B68" w:rsidRDefault="0001025A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Т</w:t>
      </w:r>
      <w:r w:rsidR="00784B68">
        <w:t>обто</w:t>
      </w:r>
      <w:proofErr w:type="spellEnd"/>
      <w:r w:rsidRPr="0001025A">
        <w:t xml:space="preserve"> </w:t>
      </w:r>
      <w:r w:rsidRPr="00784B68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784B68">
        <w:rPr>
          <w:lang w:val="uk-UA"/>
        </w:rPr>
        <w:t xml:space="preserve">) </w:t>
      </w:r>
      <w:r w:rsidR="00784B68">
        <w:t xml:space="preserve"> є </w:t>
      </w:r>
      <w:proofErr w:type="spellStart"/>
      <w:r w:rsidR="00784B68">
        <w:t>розв’язком</w:t>
      </w:r>
      <w:proofErr w:type="spellEnd"/>
      <w:r w:rsidR="00784B68">
        <w:t xml:space="preserve"> </w:t>
      </w:r>
      <w:proofErr w:type="spellStart"/>
      <w:r w:rsidR="00784B68">
        <w:t>системи</w:t>
      </w:r>
      <w:proofErr w:type="spellEnd"/>
      <w:r w:rsidRPr="0001025A">
        <w:t xml:space="preserve">, </w:t>
      </w:r>
      <w:r w:rsidR="00784B68">
        <w:t xml:space="preserve">а </w:t>
      </w:r>
      <w:proofErr w:type="spellStart"/>
      <w:r w:rsidR="00784B68">
        <w:t>також</w:t>
      </w:r>
      <w:proofErr w:type="spellEnd"/>
      <w:r w:rsidR="00784B68">
        <w:t xml:space="preserve"> </w:t>
      </w:r>
      <w:proofErr w:type="spellStart"/>
      <w:r w:rsidR="00784B68">
        <w:t>еквівалентної</w:t>
      </w:r>
      <w:proofErr w:type="spellEnd"/>
      <w:r w:rsidR="00784B68">
        <w:t xml:space="preserve"> </w:t>
      </w:r>
      <w:proofErr w:type="spellStart"/>
      <w:r w:rsidR="00784B68">
        <w:t>їй</w:t>
      </w:r>
      <w:proofErr w:type="spellEnd"/>
      <w:r w:rsidR="00784B68">
        <w:t xml:space="preserve"> </w:t>
      </w:r>
      <w:proofErr w:type="spellStart"/>
      <w:r w:rsidR="00784B68">
        <w:t>системи</w:t>
      </w:r>
      <w:proofErr w:type="spellEnd"/>
    </w:p>
    <w:p w14:paraId="2F08316B" w14:textId="760CC517" w:rsidR="0001025A" w:rsidRDefault="0001025A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r>
        <w:lastRenderedPageBreak/>
        <w:t>Метод Ньютона</w:t>
      </w:r>
    </w:p>
    <w:p w14:paraId="62F1F339" w14:textId="237B4AFF" w:rsidR="0001025A" w:rsidRDefault="0001025A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Це</w:t>
      </w:r>
      <w:proofErr w:type="spellEnd"/>
      <w:r>
        <w:t xml:space="preserve"> </w:t>
      </w:r>
      <w:proofErr w:type="spellStart"/>
      <w:r>
        <w:t>найрозповсюдженіший</w:t>
      </w:r>
      <w:proofErr w:type="spellEnd"/>
      <w:r>
        <w:t xml:space="preserve"> метод </w:t>
      </w:r>
      <w:proofErr w:type="spellStart"/>
      <w:r>
        <w:t>розв’язування</w:t>
      </w:r>
      <w:proofErr w:type="spellEnd"/>
      <w:r>
        <w:t xml:space="preserve"> систем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рівнянь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кращу</w:t>
      </w:r>
      <w:proofErr w:type="spellEnd"/>
      <w:r>
        <w:t xml:space="preserve"> </w:t>
      </w:r>
      <w:proofErr w:type="spellStart"/>
      <w:r>
        <w:t>збіжність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метод </w:t>
      </w:r>
      <w:proofErr w:type="spellStart"/>
      <w:r>
        <w:t>простої</w:t>
      </w:r>
      <w:proofErr w:type="spellEnd"/>
      <w:r>
        <w:t xml:space="preserve"> </w:t>
      </w:r>
      <w:proofErr w:type="spellStart"/>
      <w:r>
        <w:t>ітерації</w:t>
      </w:r>
      <w:proofErr w:type="spellEnd"/>
    </w:p>
    <w:p w14:paraId="4BF8CD50" w14:textId="71E7C55F" w:rsidR="0001025A" w:rsidRDefault="0001025A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r>
        <w:t xml:space="preserve">Нехай </w:t>
      </w:r>
      <w:r w:rsidRPr="00784B68">
        <w:rPr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84B68">
        <w:rPr>
          <w:lang w:val="uk-UA"/>
        </w:rPr>
        <w:t xml:space="preserve">) </w:t>
      </w:r>
      <w:r>
        <w:t xml:space="preserve">- </w:t>
      </w:r>
      <w:proofErr w:type="spellStart"/>
      <w:r>
        <w:t>наближений</w:t>
      </w:r>
      <w:proofErr w:type="spellEnd"/>
      <w:r>
        <w:t xml:space="preserve"> </w:t>
      </w:r>
      <w:proofErr w:type="spellStart"/>
      <w:r>
        <w:t>розв’язок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(8.1),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, - деякі поправки до точного </w:t>
      </w:r>
      <w:proofErr w:type="spellStart"/>
      <w:r>
        <w:t>розв’язку</w:t>
      </w:r>
      <w:proofErr w:type="spellEnd"/>
      <w:r>
        <w:t>.</w:t>
      </w:r>
    </w:p>
    <w:p w14:paraId="638BC03A" w14:textId="549D1D3E" w:rsidR="0001025A" w:rsidRDefault="0001025A" w:rsidP="00784B68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Розглянемо</w:t>
      </w:r>
      <w:proofErr w:type="spellEnd"/>
      <w:r>
        <w:t xml:space="preserve"> систему </w:t>
      </w:r>
      <w:proofErr w:type="spellStart"/>
      <w:r>
        <w:t>рівнянь</w:t>
      </w:r>
      <w:proofErr w:type="spellEnd"/>
    </w:p>
    <w:p w14:paraId="2A77AE30" w14:textId="5FA8C6C2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6CD0DA" wp14:editId="76421190">
            <wp:extent cx="1389202" cy="528320"/>
            <wp:effectExtent l="0" t="0" r="190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402" cy="5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EDA5" w14:textId="00F502FA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Розкладемо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84B68">
        <w:rPr>
          <w:lang w:val="uk-UA"/>
        </w:rPr>
        <w:t xml:space="preserve"> </w:t>
      </w:r>
      <w:r>
        <w:t xml:space="preserve">в ряд Тейлора, </w:t>
      </w:r>
      <w:proofErr w:type="spellStart"/>
      <w:r>
        <w:t>обмежившись</w:t>
      </w:r>
      <w:proofErr w:type="spellEnd"/>
      <w:r>
        <w:t xml:space="preserve"> </w:t>
      </w:r>
      <w:proofErr w:type="spellStart"/>
      <w:r>
        <w:t>лінійними</w:t>
      </w:r>
      <w:proofErr w:type="spellEnd"/>
      <w:r>
        <w:t xml:space="preserve"> членами </w:t>
      </w:r>
      <w:proofErr w:type="spellStart"/>
      <w:r>
        <w:t>розкладу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4C35534A" w14:textId="39B25651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EDD6CC" wp14:editId="4654AE5F">
            <wp:extent cx="1689100" cy="852638"/>
            <wp:effectExtent l="0" t="0" r="635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231" cy="8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1141" w14:textId="77777777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Запишемо</w:t>
      </w:r>
      <w:proofErr w:type="spellEnd"/>
      <w:r>
        <w:t xml:space="preserve"> </w:t>
      </w:r>
      <w:proofErr w:type="spellStart"/>
      <w:r>
        <w:t>якобіан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визначник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Якобі</w:t>
      </w:r>
      <w:proofErr w:type="spellEnd"/>
      <w:r>
        <w:t xml:space="preserve">, </w:t>
      </w:r>
      <w:proofErr w:type="spellStart"/>
      <w:r>
        <w:t>складеної</w:t>
      </w:r>
      <w:proofErr w:type="spellEnd"/>
      <w:r>
        <w:t xml:space="preserve"> з </w:t>
      </w:r>
      <w:proofErr w:type="spellStart"/>
      <w:r>
        <w:t>частинних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84B68">
        <w:t xml:space="preserve"> </w:t>
      </w:r>
      <w:r w:rsidRPr="00784B68">
        <w:rPr>
          <w:lang w:val="uk-UA"/>
        </w:rPr>
        <w:t>,</w:t>
      </w:r>
      <w:r w:rsidRPr="00784B6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</w:t>
      </w:r>
      <w:proofErr w:type="spellStart"/>
      <w:r>
        <w:t>деякій</w:t>
      </w:r>
      <w:proofErr w:type="spellEnd"/>
      <w:r>
        <w:t xml:space="preserve"> </w:t>
      </w:r>
      <w:proofErr w:type="spellStart"/>
      <w:r>
        <w:t>точці</w:t>
      </w:r>
      <w:proofErr w:type="spellEnd"/>
    </w:p>
    <w:p w14:paraId="09A6392C" w14:textId="3E088EBB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5CF5A5" wp14:editId="357E0167">
            <wp:extent cx="2032000" cy="78568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970" cy="7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6C41" w14:textId="0E8C9222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rPr>
          <w:lang w:val="uk-UA"/>
        </w:rPr>
      </w:pPr>
      <w:r>
        <w:t xml:space="preserve">а поправки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і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  <w:proofErr w:type="spellStart"/>
      <w:r>
        <w:t>визначимо</w:t>
      </w:r>
      <w:proofErr w:type="spellEnd"/>
      <w:r>
        <w:t xml:space="preserve"> за правилом Крамера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rPr>
          <w:lang w:val="uk-UA"/>
        </w:rPr>
        <w:t xml:space="preserve"> </w:t>
      </w:r>
    </w:p>
    <w:p w14:paraId="41CECD96" w14:textId="320E2EA6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F3F88C" wp14:editId="58619140">
            <wp:extent cx="2273300" cy="8425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314" cy="8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6D72" w14:textId="04B895F3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40DF34" wp14:editId="0878288E">
            <wp:extent cx="2305050" cy="79739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036" cy="8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DE5" w14:textId="057A518C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</w:pPr>
      <w:proofErr w:type="spellStart"/>
      <w:r>
        <w:t>Наступне</w:t>
      </w:r>
      <w:proofErr w:type="spellEnd"/>
      <w:r>
        <w:t xml:space="preserve"> </w:t>
      </w:r>
      <w:proofErr w:type="spellStart"/>
      <w:r>
        <w:t>наближення</w:t>
      </w:r>
      <w:proofErr w:type="spellEnd"/>
      <w:r>
        <w:t xml:space="preserve"> </w:t>
      </w:r>
      <w:proofErr w:type="spellStart"/>
      <w:r>
        <w:t>розв'язку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отримаємо</w:t>
      </w:r>
      <w:proofErr w:type="spellEnd"/>
      <w:r>
        <w:t xml:space="preserve"> у </w:t>
      </w:r>
      <w:proofErr w:type="spellStart"/>
      <w:r>
        <w:t>вигляді</w:t>
      </w:r>
      <w:proofErr w:type="spellEnd"/>
    </w:p>
    <w:p w14:paraId="40972381" w14:textId="7D9B43A1" w:rsid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4D2DB1" wp14:editId="7AFAABBC">
            <wp:extent cx="1974850" cy="417623"/>
            <wp:effectExtent l="0" t="0" r="635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384" cy="4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6CE7" w14:textId="153CBC6C" w:rsidR="0001025A" w:rsidRPr="0001025A" w:rsidRDefault="0001025A" w:rsidP="0001025A">
      <w:pPr>
        <w:pStyle w:val="a9"/>
        <w:spacing w:before="0" w:beforeAutospacing="0" w:after="0" w:afterAutospacing="0" w:line="360" w:lineRule="auto"/>
        <w:ind w:firstLine="284"/>
        <w:contextualSpacing/>
        <w:rPr>
          <w:b/>
          <w:sz w:val="28"/>
          <w:szCs w:val="28"/>
          <w:lang w:val="uk-UA"/>
        </w:rPr>
      </w:pPr>
      <w:r w:rsidRPr="0001025A">
        <w:rPr>
          <w:lang w:val="uk-UA"/>
        </w:rPr>
        <w:t>Метод простої ітерації, який застосовують для знаходження розв'язку одного нелінійного рівняння або системи двох нелінійних рівнянь, має перший порядок збіжності (лінійну</w:t>
      </w:r>
      <w:r>
        <w:rPr>
          <w:lang w:val="uk-UA"/>
        </w:rPr>
        <w:t xml:space="preserve"> </w:t>
      </w:r>
      <w:r w:rsidRPr="0001025A">
        <w:rPr>
          <w:lang w:val="uk-UA"/>
        </w:rPr>
        <w:t>збіжність), а метод Ньютона – другий порядок збіжності (квадратичну збіжність).</w:t>
      </w:r>
    </w:p>
    <w:p w14:paraId="34512A62" w14:textId="5B363159" w:rsidR="00257DB1" w:rsidRDefault="00257DB1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6BDA6A48" w14:textId="538B5B3D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iostream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&gt;</w:t>
      </w:r>
    </w:p>
    <w:p w14:paraId="352C4265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math.h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&gt;</w:t>
      </w:r>
    </w:p>
    <w:p w14:paraId="7DFBE87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#include &lt;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iomanip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&gt;</w:t>
      </w:r>
    </w:p>
    <w:p w14:paraId="4411296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#define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eps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0.001</w:t>
      </w:r>
    </w:p>
    <w:p w14:paraId="616DC25C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using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namespace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std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4AC625E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[2][2]);</w:t>
      </w:r>
    </w:p>
    <w:p w14:paraId="2EA7F62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f1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y);</w:t>
      </w:r>
    </w:p>
    <w:p w14:paraId="7C9A8EE7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f2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y);</w:t>
      </w:r>
    </w:p>
    <w:p w14:paraId="50692D3A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void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();</w:t>
      </w:r>
    </w:p>
    <w:p w14:paraId="6DF8E6E7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void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NewtonMethod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();</w:t>
      </w:r>
    </w:p>
    <w:p w14:paraId="00BF2E2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415A0F9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[2][2]){</w:t>
      </w:r>
    </w:p>
    <w:p w14:paraId="3714FF0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result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[0][0] *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[1][1] -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[1][0] *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matrix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[0][1];</w:t>
      </w:r>
    </w:p>
    <w:p w14:paraId="3B87A4E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return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result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5DCEF09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66F0982F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370B404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f1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y){</w:t>
      </w:r>
    </w:p>
    <w:p w14:paraId="45ADD1A3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return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sin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(x+2)-y-1.5;</w:t>
      </w:r>
    </w:p>
    <w:p w14:paraId="38503EFF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798D7BDF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43D625E7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f2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y){</w:t>
      </w:r>
    </w:p>
    <w:p w14:paraId="0978ED8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return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x+cos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(y-2)-0.5;</w:t>
      </w:r>
    </w:p>
    <w:p w14:paraId="7F3E23D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0DF30033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3E5B647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lastRenderedPageBreak/>
        <w:t>void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(){</w:t>
      </w:r>
    </w:p>
    <w:p w14:paraId="53291A9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x0, y0;</w:t>
      </w:r>
    </w:p>
    <w:p w14:paraId="6AED0C82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 = 0;</w:t>
      </w:r>
    </w:p>
    <w:p w14:paraId="2305BD4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y = 0;</w:t>
      </w:r>
    </w:p>
    <w:p w14:paraId="2E3B35EB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0;</w:t>
      </w:r>
    </w:p>
    <w:p w14:paraId="30904C2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{</w:t>
      </w:r>
    </w:p>
    <w:p w14:paraId="2AC5DDC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x0 = x;</w:t>
      </w:r>
    </w:p>
    <w:p w14:paraId="03D97622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y0 = y;</w:t>
      </w:r>
    </w:p>
    <w:p w14:paraId="4895A63B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x = -(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(y - 2) - 0.5);</w:t>
      </w:r>
    </w:p>
    <w:p w14:paraId="301701E5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y =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sin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(x + 2) - 1.5;</w:t>
      </w:r>
    </w:p>
    <w:p w14:paraId="7DB08D92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++;</w:t>
      </w:r>
    </w:p>
    <w:p w14:paraId="7934230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setprecision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(4) &lt;&lt; "x = " &lt;&lt; x &lt;&lt; "\t";</w:t>
      </w:r>
    </w:p>
    <w:p w14:paraId="602FDF10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"y = " &lt;&lt; y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278D52D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}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while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abs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(x - x0) &gt;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eps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&amp;&amp;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abs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(y - y0) &gt;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eps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);</w:t>
      </w:r>
    </w:p>
    <w:p w14:paraId="73AFB667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with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: "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36F5856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040AACB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2891819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void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NewtonMethod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(){</w:t>
      </w:r>
    </w:p>
    <w:p w14:paraId="71262B4A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x = 0, y = 0, x0 = 0, y0 = 0,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0,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deltaY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0,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0;</w:t>
      </w:r>
    </w:p>
    <w:p w14:paraId="6057AC1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double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[2][2],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firstDet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[2][2],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secondDet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[2][2];</w:t>
      </w:r>
    </w:p>
    <w:p w14:paraId="1E72ED0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do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{</w:t>
      </w:r>
    </w:p>
    <w:p w14:paraId="39FB7E6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x0 = x;</w:t>
      </w:r>
    </w:p>
    <w:p w14:paraId="002E22D9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y0 = y;</w:t>
      </w:r>
    </w:p>
    <w:p w14:paraId="04FB8CF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[0][0] =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(x0 + 2);</w:t>
      </w:r>
    </w:p>
    <w:p w14:paraId="415C9B8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[0][1] = -1;</w:t>
      </w:r>
    </w:p>
    <w:p w14:paraId="18C8700A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lastRenderedPageBreak/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[1][0] = 1;</w:t>
      </w:r>
    </w:p>
    <w:p w14:paraId="5C7EEDF9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[1][1] = -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sin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(y0 - 2);</w:t>
      </w:r>
    </w:p>
    <w:p w14:paraId="0C7C481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i = 0; i &lt; 2; ++i){</w:t>
      </w:r>
    </w:p>
    <w:p w14:paraId="16E68402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for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j = 0; j &lt; 2; ++j){</w:t>
      </w:r>
    </w:p>
    <w:p w14:paraId="2462F88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firstDet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[i][j] =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[i][j];</w:t>
      </w:r>
    </w:p>
    <w:p w14:paraId="03E5F911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secondDet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[i][j] =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[i][j];</w:t>
      </w:r>
    </w:p>
    <w:p w14:paraId="2890AB5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if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(j == 0 &amp;&amp; i == 0)</w:t>
      </w:r>
    </w:p>
    <w:p w14:paraId="510ACC60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firstDet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 = f1 (x0, y0);</w:t>
      </w:r>
    </w:p>
    <w:p w14:paraId="264F648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else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if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(i == 1 &amp;&amp; j == 0)</w:t>
      </w:r>
    </w:p>
    <w:p w14:paraId="4ED161B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firstDet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 = f2 (x0, y0);</w:t>
      </w:r>
    </w:p>
    <w:p w14:paraId="519EAA4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else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if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(i == 0)</w:t>
      </w:r>
    </w:p>
    <w:p w14:paraId="4EF76F3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secondDet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 = f1 (x0, y0);</w:t>
      </w:r>
    </w:p>
    <w:p w14:paraId="0572496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ab/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else</w:t>
      </w:r>
      <w:proofErr w:type="spellEnd"/>
    </w:p>
    <w:p w14:paraId="0C76C5A5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secondDet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[i][j] = f2 (x0, y0);</w:t>
      </w:r>
    </w:p>
    <w:p w14:paraId="4388FA85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  }</w:t>
      </w:r>
    </w:p>
    <w:p w14:paraId="78FFA74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}</w:t>
      </w:r>
    </w:p>
    <w:p w14:paraId="02C0CB93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-1 /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 *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firstDet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);</w:t>
      </w:r>
    </w:p>
    <w:p w14:paraId="394E8139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deltaY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= -1 /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JacobiMatr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 * det2x2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secondDet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);</w:t>
      </w:r>
    </w:p>
    <w:p w14:paraId="13C031BE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x = x0 +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4F40FBD2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y = y0 +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deltaY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0B09912B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++;</w:t>
      </w:r>
    </w:p>
    <w:p w14:paraId="0912C4FD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"x = " &lt;&lt; x &lt;&lt; "\t";</w:t>
      </w:r>
    </w:p>
    <w:p w14:paraId="301BD163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"y = " &lt;&lt; y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363C94A3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      }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while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abs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deltaX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) &gt;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eps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+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abs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(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deltaY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) &gt;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eps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);</w:t>
      </w:r>
    </w:p>
    <w:p w14:paraId="4D1F0A9B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"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with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Newton's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: "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;</w:t>
      </w:r>
    </w:p>
    <w:p w14:paraId="3AE6AA89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lastRenderedPageBreak/>
        <w:t>}</w:t>
      </w:r>
    </w:p>
    <w:p w14:paraId="3E29158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</w:p>
    <w:p w14:paraId="492B81A8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int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main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(){</w:t>
      </w:r>
    </w:p>
    <w:p w14:paraId="2519EAEA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&lt;&lt;"\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tIteration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:"&lt;&lt;"\n";</w:t>
      </w:r>
    </w:p>
    <w:p w14:paraId="6E55E786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iterationMethod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();</w:t>
      </w:r>
    </w:p>
    <w:p w14:paraId="709FFBAF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cout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&lt;&lt;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endl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&lt;&lt;"\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tNewton's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:"&lt;&lt;"\n";</w:t>
      </w:r>
    </w:p>
    <w:p w14:paraId="44875A17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NewtonMethod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();</w:t>
      </w:r>
    </w:p>
    <w:p w14:paraId="17980564" w14:textId="77777777" w:rsidR="00784B68" w:rsidRPr="00784B68" w:rsidRDefault="00784B68" w:rsidP="00784B68">
      <w:pPr>
        <w:pStyle w:val="a9"/>
        <w:spacing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 </w:t>
      </w:r>
      <w:proofErr w:type="spellStart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return</w:t>
      </w:r>
      <w:proofErr w:type="spellEnd"/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 xml:space="preserve"> 0;</w:t>
      </w:r>
    </w:p>
    <w:p w14:paraId="49101AD8" w14:textId="3E13896C" w:rsidR="00156EFE" w:rsidRPr="00C93F03" w:rsidRDefault="00784B68" w:rsidP="00784B68">
      <w:pPr>
        <w:pStyle w:val="a9"/>
        <w:spacing w:before="0" w:beforeAutospacing="0" w:after="0" w:afterAutospacing="0" w:line="288" w:lineRule="auto"/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</w:pPr>
      <w:r w:rsidRPr="00784B68">
        <w:rPr>
          <w:rFonts w:ascii="Consolas" w:eastAsia="Calibri" w:hAnsi="Consolas"/>
          <w:bCs/>
          <w:iCs/>
          <w:color w:val="000000" w:themeColor="text1"/>
          <w:sz w:val="19"/>
          <w:szCs w:val="19"/>
          <w:lang w:val="uk-UA"/>
        </w:rPr>
        <w:t>}</w:t>
      </w:r>
    </w:p>
    <w:p w14:paraId="1ADB1156" w14:textId="1C6666CE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1609FA95" w:rsidR="00F00D98" w:rsidRPr="002A7914" w:rsidRDefault="00784B68" w:rsidP="009A65D4">
      <w:pPr>
        <w:pStyle w:val="Default"/>
        <w:spacing w:line="276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DED81C" wp14:editId="70DF14EB">
            <wp:extent cx="2701901" cy="30441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7179" cy="30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6BA" w14:textId="60C2764E" w:rsidR="00385FB9" w:rsidRDefault="004A78C2" w:rsidP="008B2320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</w:t>
      </w:r>
    </w:p>
    <w:p w14:paraId="1F4169D3" w14:textId="77777777" w:rsidR="009A65D4" w:rsidRPr="008B2320" w:rsidRDefault="009A65D4" w:rsidP="008B2320">
      <w:pPr>
        <w:shd w:val="solid" w:color="FFFFFF" w:fill="FFFFFF"/>
        <w:jc w:val="center"/>
        <w:rPr>
          <w:lang w:val="uk-UA"/>
        </w:rPr>
      </w:pPr>
    </w:p>
    <w:p w14:paraId="3EB8AAC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B96F88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4D7D50F0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F35B662" w14:textId="6F8E5EE7" w:rsidR="0001025A" w:rsidRDefault="005357F0" w:rsidP="0001025A">
      <w:pPr>
        <w:shd w:val="solid" w:color="FFFFFF" w:fill="FFFFFF"/>
        <w:jc w:val="both"/>
        <w:rPr>
          <w:lang w:val="uk-UA"/>
        </w:rPr>
      </w:pPr>
      <w:r w:rsidRPr="000E4139">
        <w:rPr>
          <w:lang w:val="uk-UA"/>
        </w:rPr>
        <w:t>На даній лабораторній роботі я</w:t>
      </w:r>
      <w:r w:rsidR="0001025A">
        <w:rPr>
          <w:lang w:val="uk-UA"/>
        </w:rPr>
        <w:t xml:space="preserve"> </w:t>
      </w:r>
      <w:r w:rsidR="0001025A" w:rsidRPr="0001025A">
        <w:rPr>
          <w:lang w:val="uk-UA"/>
        </w:rPr>
        <w:t>ознайом</w:t>
      </w:r>
      <w:r w:rsidR="0001025A" w:rsidRPr="0001025A">
        <w:rPr>
          <w:lang w:val="uk-UA"/>
        </w:rPr>
        <w:t>ився</w:t>
      </w:r>
      <w:r w:rsidR="0001025A" w:rsidRPr="0001025A">
        <w:rPr>
          <w:lang w:val="uk-UA"/>
        </w:rPr>
        <w:t xml:space="preserve"> на практиці з методом ітерацій та методом Ньютона розв’язування систем нелінійних рівнянь</w:t>
      </w:r>
      <w:r w:rsidR="0001025A" w:rsidRPr="0001025A">
        <w:rPr>
          <w:lang w:val="uk-UA"/>
        </w:rPr>
        <w:t xml:space="preserve"> та склав програму для </w:t>
      </w:r>
      <w:r w:rsidR="0001025A">
        <w:rPr>
          <w:lang w:val="uk-UA"/>
        </w:rPr>
        <w:t>розв’язання</w:t>
      </w:r>
      <w:r w:rsidR="0001025A" w:rsidRPr="00784B68">
        <w:rPr>
          <w:lang w:val="uk-UA"/>
        </w:rPr>
        <w:t xml:space="preserve"> систем</w:t>
      </w:r>
      <w:r w:rsidR="0001025A">
        <w:rPr>
          <w:lang w:val="uk-UA"/>
        </w:rPr>
        <w:t>и</w:t>
      </w:r>
      <w:r w:rsidR="0001025A" w:rsidRPr="00784B68">
        <w:rPr>
          <w:lang w:val="uk-UA"/>
        </w:rPr>
        <w:t xml:space="preserve"> нелінійних рівнянь методом ітерацій та методом Ньютона.</w:t>
      </w:r>
    </w:p>
    <w:p w14:paraId="6A159F10" w14:textId="2AA2B647" w:rsidR="005357F0" w:rsidRPr="00876B42" w:rsidRDefault="005357F0" w:rsidP="00C93F03">
      <w:pPr>
        <w:shd w:val="solid" w:color="FFFFFF" w:fill="FFFFFF"/>
        <w:jc w:val="both"/>
        <w:rPr>
          <w:lang w:val="uk-UA"/>
        </w:rPr>
      </w:pPr>
    </w:p>
    <w:sectPr w:rsidR="005357F0" w:rsidRPr="00876B42" w:rsidSect="00505871">
      <w:headerReference w:type="even" r:id="rId22"/>
      <w:headerReference w:type="default" r:id="rId23"/>
      <w:pgSz w:w="11906" w:h="16838"/>
      <w:pgMar w:top="1135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CC66" w14:textId="77777777" w:rsidR="00534689" w:rsidRDefault="00534689">
      <w:r>
        <w:separator/>
      </w:r>
    </w:p>
  </w:endnote>
  <w:endnote w:type="continuationSeparator" w:id="0">
    <w:p w14:paraId="35387600" w14:textId="77777777" w:rsidR="00534689" w:rsidRDefault="0053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A241" w14:textId="77777777" w:rsidR="00534689" w:rsidRDefault="00534689">
      <w:r>
        <w:separator/>
      </w:r>
    </w:p>
  </w:footnote>
  <w:footnote w:type="continuationSeparator" w:id="0">
    <w:p w14:paraId="31D85ABC" w14:textId="77777777" w:rsidR="00534689" w:rsidRDefault="00534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74EE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1BB9AF" w14:textId="77777777" w:rsidR="00876B42" w:rsidRDefault="00876B42" w:rsidP="00067306">
    <w:pPr>
      <w:pStyle w:val="a3"/>
      <w:ind w:right="360"/>
    </w:pPr>
  </w:p>
  <w:p w14:paraId="0B208FB1" w14:textId="77777777" w:rsidR="00883BA3" w:rsidRDefault="00883BA3"/>
  <w:p w14:paraId="343DB76B" w14:textId="77777777" w:rsidR="00883BA3" w:rsidRDefault="00883BA3"/>
  <w:p w14:paraId="714A19E5" w14:textId="77777777" w:rsidR="00883BA3" w:rsidRDefault="00883B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80F7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A78C2">
      <w:rPr>
        <w:rStyle w:val="a4"/>
        <w:noProof/>
      </w:rPr>
      <w:t>5</w:t>
    </w:r>
    <w:r>
      <w:rPr>
        <w:rStyle w:val="a4"/>
      </w:rPr>
      <w:fldChar w:fldCharType="end"/>
    </w:r>
  </w:p>
  <w:p w14:paraId="52D35C25" w14:textId="77777777" w:rsidR="00876B42" w:rsidRDefault="00876B42" w:rsidP="00067306">
    <w:pPr>
      <w:pStyle w:val="a3"/>
      <w:ind w:right="360"/>
    </w:pPr>
  </w:p>
  <w:p w14:paraId="4FC3C55B" w14:textId="77777777" w:rsidR="00883BA3" w:rsidRDefault="00883BA3"/>
  <w:p w14:paraId="04C80C7E" w14:textId="77777777" w:rsidR="00883BA3" w:rsidRDefault="00883BA3"/>
  <w:p w14:paraId="35FC277D" w14:textId="77777777" w:rsidR="00883BA3" w:rsidRDefault="00883B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7"/>
  </w:num>
  <w:num w:numId="7">
    <w:abstractNumId w:val="12"/>
  </w:num>
  <w:num w:numId="8">
    <w:abstractNumId w:val="4"/>
  </w:num>
  <w:num w:numId="9">
    <w:abstractNumId w:val="28"/>
  </w:num>
  <w:num w:numId="10">
    <w:abstractNumId w:val="10"/>
  </w:num>
  <w:num w:numId="11">
    <w:abstractNumId w:val="38"/>
  </w:num>
  <w:num w:numId="12">
    <w:abstractNumId w:val="20"/>
  </w:num>
  <w:num w:numId="13">
    <w:abstractNumId w:val="30"/>
  </w:num>
  <w:num w:numId="14">
    <w:abstractNumId w:val="22"/>
  </w:num>
  <w:num w:numId="15">
    <w:abstractNumId w:val="25"/>
  </w:num>
  <w:num w:numId="16">
    <w:abstractNumId w:val="14"/>
  </w:num>
  <w:num w:numId="17">
    <w:abstractNumId w:val="27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1"/>
  </w:num>
  <w:num w:numId="24">
    <w:abstractNumId w:val="23"/>
  </w:num>
  <w:num w:numId="25">
    <w:abstractNumId w:val="33"/>
  </w:num>
  <w:num w:numId="26">
    <w:abstractNumId w:val="36"/>
  </w:num>
  <w:num w:numId="27">
    <w:abstractNumId w:val="5"/>
  </w:num>
  <w:num w:numId="28">
    <w:abstractNumId w:val="2"/>
  </w:num>
  <w:num w:numId="29">
    <w:abstractNumId w:val="0"/>
  </w:num>
  <w:num w:numId="30">
    <w:abstractNumId w:val="24"/>
  </w:num>
  <w:num w:numId="31">
    <w:abstractNumId w:val="7"/>
  </w:num>
  <w:num w:numId="32">
    <w:abstractNumId w:val="18"/>
  </w:num>
  <w:num w:numId="33">
    <w:abstractNumId w:val="8"/>
  </w:num>
  <w:num w:numId="34">
    <w:abstractNumId w:val="34"/>
  </w:num>
  <w:num w:numId="35">
    <w:abstractNumId w:val="32"/>
  </w:num>
  <w:num w:numId="36">
    <w:abstractNumId w:val="17"/>
  </w:num>
  <w:num w:numId="37">
    <w:abstractNumId w:val="35"/>
  </w:num>
  <w:num w:numId="38">
    <w:abstractNumId w:val="26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1025A"/>
    <w:rsid w:val="0003135B"/>
    <w:rsid w:val="00034E98"/>
    <w:rsid w:val="000369E5"/>
    <w:rsid w:val="0004384B"/>
    <w:rsid w:val="00045DB5"/>
    <w:rsid w:val="00051D2E"/>
    <w:rsid w:val="00056E24"/>
    <w:rsid w:val="00062B99"/>
    <w:rsid w:val="00065C78"/>
    <w:rsid w:val="00067306"/>
    <w:rsid w:val="000759EC"/>
    <w:rsid w:val="000827F7"/>
    <w:rsid w:val="000B1305"/>
    <w:rsid w:val="000B5FD7"/>
    <w:rsid w:val="000B7CA9"/>
    <w:rsid w:val="000C21C3"/>
    <w:rsid w:val="000E4139"/>
    <w:rsid w:val="000F5B01"/>
    <w:rsid w:val="0012289D"/>
    <w:rsid w:val="001354D6"/>
    <w:rsid w:val="00137169"/>
    <w:rsid w:val="00150DEA"/>
    <w:rsid w:val="00152D90"/>
    <w:rsid w:val="00155A6F"/>
    <w:rsid w:val="00156EFE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C4D22"/>
    <w:rsid w:val="001E054D"/>
    <w:rsid w:val="001E5851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0003"/>
    <w:rsid w:val="00294517"/>
    <w:rsid w:val="00297178"/>
    <w:rsid w:val="002A41B0"/>
    <w:rsid w:val="002A4354"/>
    <w:rsid w:val="002A50AD"/>
    <w:rsid w:val="002A7914"/>
    <w:rsid w:val="002B406B"/>
    <w:rsid w:val="002D44F5"/>
    <w:rsid w:val="002F5428"/>
    <w:rsid w:val="003046D5"/>
    <w:rsid w:val="00305693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9254E"/>
    <w:rsid w:val="00396515"/>
    <w:rsid w:val="003A01F8"/>
    <w:rsid w:val="003B18CD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7361"/>
    <w:rsid w:val="00455782"/>
    <w:rsid w:val="00456F67"/>
    <w:rsid w:val="0047326C"/>
    <w:rsid w:val="00485CA9"/>
    <w:rsid w:val="00492D74"/>
    <w:rsid w:val="00495E09"/>
    <w:rsid w:val="00496C2C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4689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A426B"/>
    <w:rsid w:val="005A5877"/>
    <w:rsid w:val="005B4374"/>
    <w:rsid w:val="005B6444"/>
    <w:rsid w:val="005C02A4"/>
    <w:rsid w:val="005C030A"/>
    <w:rsid w:val="005D3629"/>
    <w:rsid w:val="005D46B7"/>
    <w:rsid w:val="005F1D76"/>
    <w:rsid w:val="00604473"/>
    <w:rsid w:val="00617D1F"/>
    <w:rsid w:val="0062087B"/>
    <w:rsid w:val="006211A2"/>
    <w:rsid w:val="00655642"/>
    <w:rsid w:val="006563AA"/>
    <w:rsid w:val="00657ACE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3C7E"/>
    <w:rsid w:val="00784B68"/>
    <w:rsid w:val="00793774"/>
    <w:rsid w:val="0079422F"/>
    <w:rsid w:val="007A5CD1"/>
    <w:rsid w:val="007B09E8"/>
    <w:rsid w:val="007B13EE"/>
    <w:rsid w:val="007B3D13"/>
    <w:rsid w:val="007B5DBC"/>
    <w:rsid w:val="007D4E4D"/>
    <w:rsid w:val="007D5BB1"/>
    <w:rsid w:val="007F0049"/>
    <w:rsid w:val="007F75B0"/>
    <w:rsid w:val="00801CF3"/>
    <w:rsid w:val="00806BDC"/>
    <w:rsid w:val="0081170F"/>
    <w:rsid w:val="008147D6"/>
    <w:rsid w:val="00815993"/>
    <w:rsid w:val="00820E32"/>
    <w:rsid w:val="008252BC"/>
    <w:rsid w:val="00860270"/>
    <w:rsid w:val="0087252D"/>
    <w:rsid w:val="00875FA4"/>
    <w:rsid w:val="00876B42"/>
    <w:rsid w:val="00882D7A"/>
    <w:rsid w:val="00883BA3"/>
    <w:rsid w:val="00893E7B"/>
    <w:rsid w:val="008A09D2"/>
    <w:rsid w:val="008A21D8"/>
    <w:rsid w:val="008A7E80"/>
    <w:rsid w:val="008B232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17A8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AA2"/>
    <w:rsid w:val="00981F36"/>
    <w:rsid w:val="0098253E"/>
    <w:rsid w:val="00986710"/>
    <w:rsid w:val="009942DB"/>
    <w:rsid w:val="009A65D4"/>
    <w:rsid w:val="009D7517"/>
    <w:rsid w:val="009E50B7"/>
    <w:rsid w:val="009F1839"/>
    <w:rsid w:val="009F5007"/>
    <w:rsid w:val="009F771A"/>
    <w:rsid w:val="00A16A40"/>
    <w:rsid w:val="00A34F0C"/>
    <w:rsid w:val="00A47B17"/>
    <w:rsid w:val="00A70394"/>
    <w:rsid w:val="00A76A08"/>
    <w:rsid w:val="00A81AD7"/>
    <w:rsid w:val="00A945D5"/>
    <w:rsid w:val="00AA2C3F"/>
    <w:rsid w:val="00AB2C34"/>
    <w:rsid w:val="00AB4ECF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597B"/>
    <w:rsid w:val="00BF7CE6"/>
    <w:rsid w:val="00C0303A"/>
    <w:rsid w:val="00C1330F"/>
    <w:rsid w:val="00C158EC"/>
    <w:rsid w:val="00C2083B"/>
    <w:rsid w:val="00C2578D"/>
    <w:rsid w:val="00C32560"/>
    <w:rsid w:val="00C366D5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93F03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08FC"/>
    <w:rsid w:val="00D23EFE"/>
    <w:rsid w:val="00D34CB3"/>
    <w:rsid w:val="00D35AA1"/>
    <w:rsid w:val="00D53A6A"/>
    <w:rsid w:val="00D603BA"/>
    <w:rsid w:val="00D647E3"/>
    <w:rsid w:val="00D73514"/>
    <w:rsid w:val="00D7410E"/>
    <w:rsid w:val="00D84524"/>
    <w:rsid w:val="00D85BD5"/>
    <w:rsid w:val="00D871F4"/>
    <w:rsid w:val="00DA17FC"/>
    <w:rsid w:val="00DA5E1C"/>
    <w:rsid w:val="00DA7198"/>
    <w:rsid w:val="00DB45B5"/>
    <w:rsid w:val="00DB7A9C"/>
    <w:rsid w:val="00DC4B2B"/>
    <w:rsid w:val="00DC6486"/>
    <w:rsid w:val="00DE2C5C"/>
    <w:rsid w:val="00DE3567"/>
    <w:rsid w:val="00DF08DE"/>
    <w:rsid w:val="00E135E9"/>
    <w:rsid w:val="00E33D73"/>
    <w:rsid w:val="00E377B4"/>
    <w:rsid w:val="00E433BE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85151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5037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cp:keywords/>
  <cp:lastModifiedBy>andrijsheremeta@ukr.net</cp:lastModifiedBy>
  <cp:revision>18</cp:revision>
  <cp:lastPrinted>2017-11-08T16:30:00Z</cp:lastPrinted>
  <dcterms:created xsi:type="dcterms:W3CDTF">2017-09-19T18:17:00Z</dcterms:created>
  <dcterms:modified xsi:type="dcterms:W3CDTF">2022-06-10T05:30:00Z</dcterms:modified>
</cp:coreProperties>
</file>