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93" w:rsidRDefault="00191693" w:rsidP="00191693">
      <w:pPr>
        <w:pStyle w:val="Ttulo2"/>
        <w:shd w:val="clear" w:color="auto" w:fill="FFFFFF"/>
        <w:spacing w:after="120" w:line="336" w:lineRule="atLeast"/>
        <w:rPr>
          <w:rFonts w:ascii="Helvetica" w:hAnsi="Helvetica" w:cs="Helvetica"/>
          <w:color w:val="333333"/>
          <w:spacing w:val="11"/>
        </w:rPr>
      </w:pPr>
      <w:r>
        <w:rPr>
          <w:rFonts w:ascii="Helvetica" w:hAnsi="Helvetica" w:cs="Helvetica"/>
          <w:color w:val="333333"/>
          <w:spacing w:val="11"/>
        </w:rPr>
        <w:fldChar w:fldCharType="begin"/>
      </w:r>
      <w:r>
        <w:rPr>
          <w:rFonts w:ascii="Helvetica" w:hAnsi="Helvetica" w:cs="Helvetica"/>
          <w:color w:val="333333"/>
          <w:spacing w:val="11"/>
        </w:rPr>
        <w:instrText xml:space="preserve"> HYPERLINK "</w:instrText>
      </w:r>
      <w:r w:rsidRPr="00191693">
        <w:rPr>
          <w:rFonts w:ascii="Helvetica" w:hAnsi="Helvetica" w:cs="Helvetica"/>
          <w:color w:val="333333"/>
          <w:spacing w:val="11"/>
        </w:rPr>
        <w:instrText>https://numverify.com/documentation</w:instrText>
      </w:r>
      <w:r>
        <w:rPr>
          <w:rFonts w:ascii="Helvetica" w:hAnsi="Helvetica" w:cs="Helvetica"/>
          <w:color w:val="333333"/>
          <w:spacing w:val="11"/>
        </w:rPr>
        <w:instrText xml:space="preserve">" </w:instrText>
      </w:r>
      <w:r>
        <w:rPr>
          <w:rFonts w:ascii="Helvetica" w:hAnsi="Helvetica" w:cs="Helvetica"/>
          <w:color w:val="333333"/>
          <w:spacing w:val="11"/>
        </w:rPr>
        <w:fldChar w:fldCharType="separate"/>
      </w:r>
      <w:r w:rsidRPr="00425523">
        <w:rPr>
          <w:rStyle w:val="Hipervnculo"/>
          <w:rFonts w:ascii="Helvetica" w:hAnsi="Helvetica" w:cs="Helvetica"/>
          <w:spacing w:val="11"/>
        </w:rPr>
        <w:t>https://numverify.com/documentation</w:t>
      </w:r>
      <w:r>
        <w:rPr>
          <w:rFonts w:ascii="Helvetica" w:hAnsi="Helvetica" w:cs="Helvetica"/>
          <w:color w:val="333333"/>
          <w:spacing w:val="11"/>
        </w:rPr>
        <w:fldChar w:fldCharType="end"/>
      </w:r>
      <w:r>
        <w:rPr>
          <w:rFonts w:ascii="Helvetica" w:hAnsi="Helvetica" w:cs="Helvetica"/>
          <w:color w:val="333333"/>
          <w:spacing w:val="11"/>
        </w:rPr>
        <w:t xml:space="preserve"> </w:t>
      </w:r>
    </w:p>
    <w:p w:rsidR="00191693" w:rsidRDefault="00191693" w:rsidP="00191693">
      <w:pPr>
        <w:pStyle w:val="Ttulo2"/>
        <w:shd w:val="clear" w:color="auto" w:fill="FFFFFF"/>
        <w:spacing w:after="120" w:line="336" w:lineRule="atLeast"/>
        <w:rPr>
          <w:rFonts w:ascii="Helvetica" w:hAnsi="Helvetica" w:cs="Helvetica"/>
          <w:color w:val="333333"/>
          <w:spacing w:val="11"/>
        </w:rPr>
      </w:pPr>
      <w:r>
        <w:rPr>
          <w:rFonts w:ascii="Helvetica" w:hAnsi="Helvetica" w:cs="Helvetica"/>
          <w:color w:val="333333"/>
          <w:spacing w:val="11"/>
        </w:rPr>
        <w:t xml:space="preserve">API </w:t>
      </w:r>
      <w:proofErr w:type="spellStart"/>
      <w:r>
        <w:rPr>
          <w:rFonts w:ascii="Helvetica" w:hAnsi="Helvetica" w:cs="Helvetica"/>
          <w:color w:val="333333"/>
          <w:spacing w:val="11"/>
        </w:rPr>
        <w:t>numverify</w:t>
      </w:r>
      <w:proofErr w:type="spellEnd"/>
    </w:p>
    <w:p w:rsidR="00191693" w:rsidRDefault="00191693" w:rsidP="00191693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Helvetica" w:hAnsi="Helvetica" w:cs="Helvetica"/>
          <w:color w:val="454A52"/>
          <w:spacing w:val="4"/>
          <w:sz w:val="15"/>
          <w:szCs w:val="15"/>
        </w:rPr>
      </w:pPr>
      <w:proofErr w:type="spellStart"/>
      <w:r>
        <w:rPr>
          <w:rFonts w:ascii="Helvetica" w:hAnsi="Helvetica" w:cs="Helvetica"/>
          <w:color w:val="454A52"/>
          <w:spacing w:val="4"/>
          <w:sz w:val="15"/>
          <w:szCs w:val="15"/>
        </w:rPr>
        <w:t>NumVerify</w:t>
      </w:r>
      <w:proofErr w:type="spellEnd"/>
      <w:r>
        <w:rPr>
          <w:rFonts w:ascii="Helvetica" w:hAnsi="Helvetica" w:cs="Helvetica"/>
          <w:color w:val="454A52"/>
          <w:spacing w:val="4"/>
          <w:sz w:val="15"/>
          <w:szCs w:val="15"/>
        </w:rPr>
        <w:t xml:space="preserve"> ofrece una API JSON </w:t>
      </w:r>
      <w:proofErr w:type="spellStart"/>
      <w:r>
        <w:rPr>
          <w:rFonts w:ascii="Helvetica" w:hAnsi="Helvetica" w:cs="Helvetica"/>
          <w:color w:val="454A52"/>
          <w:spacing w:val="4"/>
          <w:sz w:val="15"/>
          <w:szCs w:val="15"/>
        </w:rPr>
        <w:t>RESTful</w:t>
      </w:r>
      <w:proofErr w:type="spellEnd"/>
      <w:r>
        <w:rPr>
          <w:rFonts w:ascii="Helvetica" w:hAnsi="Helvetica" w:cs="Helvetica"/>
          <w:color w:val="454A52"/>
          <w:spacing w:val="4"/>
          <w:sz w:val="15"/>
          <w:szCs w:val="15"/>
        </w:rPr>
        <w:t xml:space="preserve"> simple pero con todas las funciones para la validación de números de teléfono nacionales e internacionales y la búsqueda de información para un total de 232 países en todo el mundo.</w:t>
      </w:r>
    </w:p>
    <w:p w:rsidR="00191693" w:rsidRDefault="00191693" w:rsidP="00191693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Helvetica" w:hAnsi="Helvetica" w:cs="Helvetica"/>
          <w:color w:val="454A52"/>
          <w:spacing w:val="4"/>
          <w:sz w:val="15"/>
          <w:szCs w:val="15"/>
        </w:rPr>
      </w:pPr>
      <w:r>
        <w:rPr>
          <w:rFonts w:ascii="Helvetica" w:hAnsi="Helvetica" w:cs="Helvetica"/>
          <w:color w:val="454A52"/>
          <w:spacing w:val="4"/>
          <w:sz w:val="15"/>
          <w:szCs w:val="15"/>
        </w:rPr>
        <w:t>Los números solicitados se procesan en tiempo real, se verifican con las últimas bases de datos de planes de numeración internacionales y se devuelven en un práctico formato JSON enriquecido con datos útiles sobre el operador, la ubicación geográfica y el tipo de línea.</w:t>
      </w:r>
    </w:p>
    <w:p w:rsidR="00191693" w:rsidRDefault="00191693" w:rsidP="00191693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Helvetica" w:hAnsi="Helvetica" w:cs="Helvetica"/>
          <w:color w:val="454A52"/>
          <w:spacing w:val="4"/>
          <w:sz w:val="15"/>
          <w:szCs w:val="15"/>
        </w:rPr>
      </w:pPr>
      <w:r>
        <w:rPr>
          <w:rFonts w:ascii="Helvetica" w:hAnsi="Helvetica" w:cs="Helvetica"/>
          <w:color w:val="454A52"/>
          <w:spacing w:val="4"/>
          <w:sz w:val="15"/>
          <w:szCs w:val="15"/>
        </w:rPr>
        <w:t xml:space="preserve">La integración de la API </w:t>
      </w:r>
      <w:proofErr w:type="spellStart"/>
      <w:r>
        <w:rPr>
          <w:rFonts w:ascii="Helvetica" w:hAnsi="Helvetica" w:cs="Helvetica"/>
          <w:color w:val="454A52"/>
          <w:spacing w:val="4"/>
          <w:sz w:val="15"/>
          <w:szCs w:val="15"/>
        </w:rPr>
        <w:t>numverify</w:t>
      </w:r>
      <w:proofErr w:type="spellEnd"/>
      <w:r>
        <w:rPr>
          <w:rFonts w:ascii="Helvetica" w:hAnsi="Helvetica" w:cs="Helvetica"/>
          <w:color w:val="454A52"/>
          <w:spacing w:val="4"/>
          <w:sz w:val="15"/>
          <w:szCs w:val="15"/>
        </w:rPr>
        <w:t xml:space="preserve"> en su aplicación le permitirá verificar la validez de los números de teléfono en el punto de entrada, protegiéndolo del fraude y aumentando las buenas oportunidades de venta.</w:t>
      </w:r>
    </w:p>
    <w:p w:rsidR="00C539EC" w:rsidRDefault="00C539EC" w:rsidP="00C539EC">
      <w:pPr>
        <w:rPr>
          <w:rFonts w:ascii="Helvetica" w:eastAsia="Times New Roman" w:hAnsi="Helvetica" w:cs="Helvetica"/>
          <w:color w:val="31475D"/>
          <w:spacing w:val="4"/>
          <w:sz w:val="15"/>
          <w:szCs w:val="15"/>
          <w:lang w:eastAsia="es-ES"/>
        </w:rPr>
      </w:pPr>
    </w:p>
    <w:p w:rsidR="00191693" w:rsidRPr="00191693" w:rsidRDefault="00191693" w:rsidP="00C539EC">
      <w:pPr>
        <w:rPr>
          <w:rFonts w:ascii="Helvetica" w:eastAsia="Times New Roman" w:hAnsi="Helvetica" w:cs="Helvetica"/>
          <w:color w:val="31475D"/>
          <w:spacing w:val="4"/>
          <w:sz w:val="16"/>
          <w:szCs w:val="16"/>
          <w:lang w:eastAsia="es-ES"/>
        </w:rPr>
      </w:pPr>
    </w:p>
    <w:p w:rsidR="00191693" w:rsidRPr="00191693" w:rsidRDefault="00191693" w:rsidP="00191693">
      <w:pPr>
        <w:pStyle w:val="Ttulo2"/>
        <w:shd w:val="clear" w:color="auto" w:fill="FFFFFF"/>
        <w:spacing w:before="0" w:after="120" w:line="336" w:lineRule="atLeast"/>
        <w:rPr>
          <w:rFonts w:ascii="Helvetica" w:hAnsi="Helvetica" w:cs="Helvetica"/>
          <w:color w:val="333333"/>
          <w:spacing w:val="15"/>
          <w:sz w:val="16"/>
          <w:szCs w:val="16"/>
        </w:rPr>
      </w:pPr>
      <w:r w:rsidRPr="00191693">
        <w:rPr>
          <w:rFonts w:ascii="Helvetica" w:hAnsi="Helvetica" w:cs="Helvetica"/>
          <w:color w:val="333333"/>
          <w:spacing w:val="15"/>
          <w:sz w:val="16"/>
          <w:szCs w:val="16"/>
        </w:rPr>
        <w:t>Especificaciones y descripción general</w:t>
      </w:r>
    </w:p>
    <w:p w:rsidR="00191693" w:rsidRPr="00191693" w:rsidRDefault="00191693" w:rsidP="00191693">
      <w:pPr>
        <w:pStyle w:val="Ttulo3"/>
        <w:shd w:val="clear" w:color="auto" w:fill="FFFFFF"/>
        <w:spacing w:before="225" w:beforeAutospacing="0" w:after="375" w:afterAutospacing="0" w:line="336" w:lineRule="atLeast"/>
        <w:rPr>
          <w:rFonts w:ascii="Helvetica" w:hAnsi="Helvetica" w:cs="Helvetica"/>
          <w:spacing w:val="8"/>
          <w:sz w:val="16"/>
          <w:szCs w:val="16"/>
        </w:rPr>
      </w:pPr>
      <w:r w:rsidRPr="00191693">
        <w:rPr>
          <w:rFonts w:ascii="Helvetica" w:hAnsi="Helvetica" w:cs="Helvetica"/>
          <w:spacing w:val="8"/>
          <w:sz w:val="16"/>
          <w:szCs w:val="16"/>
        </w:rPr>
        <w:t>Autenticación y clave de acceso API</w:t>
      </w:r>
    </w:p>
    <w:p w:rsidR="00191693" w:rsidRPr="00191693" w:rsidRDefault="00191693" w:rsidP="0019169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454A52"/>
          <w:spacing w:val="6"/>
          <w:sz w:val="16"/>
          <w:szCs w:val="16"/>
        </w:rPr>
      </w:pPr>
      <w:r w:rsidRPr="00191693">
        <w:rPr>
          <w:rFonts w:ascii="Helvetica" w:hAnsi="Helvetica" w:cs="Helvetica"/>
          <w:color w:val="454A52"/>
          <w:spacing w:val="6"/>
          <w:sz w:val="16"/>
          <w:szCs w:val="16"/>
        </w:rPr>
        <w:t>Después de registrarse, a cada usuario se le asigna una clave de acceso API personal, una "contraseña" única que se utiliza para realizar solicitudes a la API.</w:t>
      </w:r>
    </w:p>
    <w:p w:rsidR="00191693" w:rsidRDefault="00191693" w:rsidP="0019169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454A52"/>
          <w:spacing w:val="6"/>
          <w:sz w:val="16"/>
          <w:szCs w:val="16"/>
        </w:rPr>
      </w:pPr>
      <w:r w:rsidRPr="00191693">
        <w:rPr>
          <w:rFonts w:ascii="Helvetica" w:hAnsi="Helvetica" w:cs="Helvetica"/>
          <w:color w:val="454A52"/>
          <w:spacing w:val="6"/>
          <w:sz w:val="16"/>
          <w:szCs w:val="16"/>
        </w:rPr>
        <w:t xml:space="preserve">Para autenticarse con la API </w:t>
      </w:r>
      <w:proofErr w:type="spellStart"/>
      <w:r w:rsidRPr="00191693">
        <w:rPr>
          <w:rFonts w:ascii="Helvetica" w:hAnsi="Helvetica" w:cs="Helvetica"/>
          <w:color w:val="454A52"/>
          <w:spacing w:val="6"/>
          <w:sz w:val="16"/>
          <w:szCs w:val="16"/>
        </w:rPr>
        <w:t>numverify</w:t>
      </w:r>
      <w:proofErr w:type="spellEnd"/>
      <w:r w:rsidRPr="00191693">
        <w:rPr>
          <w:rFonts w:ascii="Helvetica" w:hAnsi="Helvetica" w:cs="Helvetica"/>
          <w:color w:val="454A52"/>
          <w:spacing w:val="6"/>
          <w:sz w:val="16"/>
          <w:szCs w:val="16"/>
        </w:rPr>
        <w:t>, simplemente adjunte su </w:t>
      </w:r>
      <w:r w:rsidRPr="00191693">
        <w:rPr>
          <w:rStyle w:val="codesnippet"/>
          <w:rFonts w:ascii="Helvetica" w:hAnsi="Helvetica" w:cs="Helvetica"/>
          <w:color w:val="000000"/>
          <w:spacing w:val="6"/>
          <w:sz w:val="16"/>
          <w:szCs w:val="16"/>
        </w:rPr>
        <w:t>clave</w:t>
      </w:r>
      <w:r w:rsidRPr="00191693">
        <w:rPr>
          <w:rFonts w:ascii="Helvetica" w:hAnsi="Helvetica" w:cs="Helvetica"/>
          <w:color w:val="454A52"/>
          <w:spacing w:val="6"/>
          <w:sz w:val="16"/>
          <w:szCs w:val="16"/>
        </w:rPr>
        <w:t> de </w:t>
      </w:r>
      <w:r w:rsidRPr="00191693">
        <w:rPr>
          <w:rStyle w:val="codesnippet"/>
          <w:rFonts w:ascii="Helvetica" w:hAnsi="Helvetica" w:cs="Helvetica"/>
          <w:color w:val="000000"/>
          <w:spacing w:val="6"/>
          <w:sz w:val="16"/>
          <w:szCs w:val="16"/>
        </w:rPr>
        <w:t>acceso</w:t>
      </w:r>
      <w:r w:rsidRPr="00191693">
        <w:rPr>
          <w:rFonts w:ascii="Helvetica" w:hAnsi="Helvetica" w:cs="Helvetica"/>
          <w:color w:val="454A52"/>
          <w:spacing w:val="6"/>
          <w:sz w:val="16"/>
          <w:szCs w:val="16"/>
        </w:rPr>
        <w:t> a la URL del punto final base:</w:t>
      </w:r>
    </w:p>
    <w:p w:rsidR="00191693" w:rsidRPr="00191693" w:rsidRDefault="00191693" w:rsidP="0019169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454A52"/>
          <w:spacing w:val="6"/>
          <w:sz w:val="16"/>
          <w:szCs w:val="16"/>
        </w:rPr>
      </w:pPr>
    </w:p>
    <w:p w:rsidR="00191693" w:rsidRPr="00191693" w:rsidRDefault="00191693" w:rsidP="00191693">
      <w:pPr>
        <w:pStyle w:val="HTMLconformatoprevio"/>
        <w:pBdr>
          <w:top w:val="single" w:sz="6" w:space="0" w:color="888888"/>
          <w:left w:val="single" w:sz="6" w:space="8" w:color="888888"/>
          <w:bottom w:val="single" w:sz="6" w:space="0" w:color="888888"/>
          <w:right w:val="single" w:sz="6" w:space="0" w:color="888888"/>
        </w:pBdr>
        <w:shd w:val="clear" w:color="auto" w:fill="212128"/>
        <w:rPr>
          <w:rFonts w:ascii="Helvetica" w:hAnsi="Helvetica" w:cs="Helvetica"/>
          <w:color w:val="7C8A90"/>
          <w:sz w:val="16"/>
          <w:szCs w:val="16"/>
        </w:rPr>
      </w:pPr>
      <w:proofErr w:type="gramStart"/>
      <w:r w:rsidRPr="00191693">
        <w:rPr>
          <w:rStyle w:val="pln"/>
          <w:rFonts w:ascii="Helvetica" w:hAnsi="Helvetica" w:cs="Helvetica"/>
          <w:color w:val="EAEAEA"/>
          <w:sz w:val="16"/>
          <w:szCs w:val="16"/>
        </w:rPr>
        <w:t>http</w:t>
      </w:r>
      <w:proofErr w:type="gramEnd"/>
      <w:r w:rsidRPr="00191693">
        <w:rPr>
          <w:rStyle w:val="pln"/>
          <w:rFonts w:ascii="Helvetica" w:hAnsi="Helvetica" w:cs="Helvetica"/>
          <w:color w:val="EAEAEA"/>
          <w:sz w:val="16"/>
          <w:szCs w:val="16"/>
        </w:rPr>
        <w:t xml:space="preserve"> </w:t>
      </w:r>
      <w:r w:rsidRPr="00191693">
        <w:rPr>
          <w:rStyle w:val="pun"/>
          <w:rFonts w:ascii="Helvetica" w:hAnsi="Helvetica" w:cs="Helvetica"/>
          <w:color w:val="EAEAEA"/>
          <w:sz w:val="16"/>
          <w:szCs w:val="16"/>
        </w:rPr>
        <w:t xml:space="preserve">: </w:t>
      </w:r>
      <w:r w:rsidRPr="00191693">
        <w:rPr>
          <w:rStyle w:val="com"/>
          <w:rFonts w:ascii="Helvetica" w:hAnsi="Helvetica" w:cs="Helvetica"/>
          <w:color w:val="EAEAEA"/>
          <w:sz w:val="16"/>
          <w:szCs w:val="16"/>
        </w:rPr>
        <w:t>//apilayer.net/api/</w:t>
      </w:r>
      <w:proofErr w:type="spellStart"/>
      <w:r w:rsidRPr="00191693">
        <w:rPr>
          <w:rStyle w:val="com"/>
          <w:rFonts w:ascii="Helvetica" w:hAnsi="Helvetica" w:cs="Helvetica"/>
          <w:color w:val="EAEAEA"/>
          <w:sz w:val="16"/>
          <w:szCs w:val="16"/>
        </w:rPr>
        <w:t>validate</w:t>
      </w:r>
      <w:proofErr w:type="spellEnd"/>
      <w:r w:rsidRPr="00191693">
        <w:rPr>
          <w:rStyle w:val="com"/>
          <w:rFonts w:ascii="Helvetica" w:hAnsi="Helvetica" w:cs="Helvetica"/>
          <w:color w:val="EAEAEA"/>
          <w:sz w:val="16"/>
          <w:szCs w:val="16"/>
        </w:rPr>
        <w:t xml:space="preserve">? </w:t>
      </w:r>
      <w:proofErr w:type="spellStart"/>
      <w:r w:rsidRPr="00191693">
        <w:rPr>
          <w:rStyle w:val="com"/>
          <w:rFonts w:ascii="Helvetica" w:hAnsi="Helvetica" w:cs="Helvetica"/>
          <w:color w:val="E78C45"/>
          <w:sz w:val="16"/>
          <w:szCs w:val="16"/>
        </w:rPr>
        <w:t>access_key</w:t>
      </w:r>
      <w:proofErr w:type="spellEnd"/>
      <w:r w:rsidRPr="00191693">
        <w:rPr>
          <w:rStyle w:val="com"/>
          <w:rFonts w:ascii="Helvetica" w:hAnsi="Helvetica" w:cs="Helvetica"/>
          <w:color w:val="E78C45"/>
          <w:sz w:val="16"/>
          <w:szCs w:val="16"/>
        </w:rPr>
        <w:t xml:space="preserve"> = YOUR_ACCESS_KEY</w:t>
      </w:r>
      <w:r w:rsidRPr="00191693">
        <w:rPr>
          <w:rStyle w:val="com"/>
          <w:rFonts w:ascii="Helvetica" w:hAnsi="Helvetica" w:cs="Helvetica"/>
          <w:color w:val="EAEAEA"/>
          <w:sz w:val="16"/>
          <w:szCs w:val="16"/>
        </w:rPr>
        <w:t>  </w:t>
      </w:r>
    </w:p>
    <w:p w:rsidR="00191693" w:rsidRPr="00191693" w:rsidRDefault="00191693" w:rsidP="00C539EC">
      <w:pPr>
        <w:rPr>
          <w:rFonts w:ascii="Helvetica" w:hAnsi="Helvetica" w:cs="Helvetica"/>
          <w:sz w:val="16"/>
          <w:szCs w:val="16"/>
        </w:rPr>
      </w:pPr>
    </w:p>
    <w:p w:rsidR="00191693" w:rsidRPr="00191693" w:rsidRDefault="00191693" w:rsidP="00191693">
      <w:pPr>
        <w:shd w:val="clear" w:color="auto" w:fill="FFFFFF"/>
        <w:spacing w:before="165" w:after="275" w:line="336" w:lineRule="atLeast"/>
        <w:outlineLvl w:val="2"/>
        <w:rPr>
          <w:rFonts w:ascii="Helvetica" w:eastAsia="Times New Roman" w:hAnsi="Helvetica" w:cs="Helvetica"/>
          <w:b/>
          <w:bCs/>
          <w:spacing w:val="6"/>
          <w:sz w:val="16"/>
          <w:szCs w:val="16"/>
          <w:lang w:eastAsia="es-ES"/>
        </w:rPr>
      </w:pPr>
      <w:r w:rsidRPr="00191693">
        <w:rPr>
          <w:rFonts w:ascii="Helvetica" w:eastAsia="Times New Roman" w:hAnsi="Helvetica" w:cs="Helvetica"/>
          <w:b/>
          <w:bCs/>
          <w:spacing w:val="6"/>
          <w:sz w:val="16"/>
          <w:szCs w:val="16"/>
          <w:lang w:eastAsia="es-ES"/>
        </w:rPr>
        <w:t>Realizar una solicitud de API</w:t>
      </w:r>
    </w:p>
    <w:p w:rsidR="00191693" w:rsidRDefault="00191693" w:rsidP="00191693">
      <w:pPr>
        <w:shd w:val="clear" w:color="auto" w:fill="FFFFFF"/>
        <w:spacing w:after="0" w:line="209" w:lineRule="atLeast"/>
        <w:rPr>
          <w:rFonts w:ascii="Helvetica" w:eastAsia="Times New Roman" w:hAnsi="Helvetica" w:cs="Helvetica"/>
          <w:color w:val="454A52"/>
          <w:spacing w:val="4"/>
          <w:sz w:val="16"/>
          <w:szCs w:val="16"/>
          <w:lang w:eastAsia="es-ES"/>
        </w:rPr>
      </w:pPr>
      <w:r w:rsidRPr="00191693">
        <w:rPr>
          <w:rFonts w:ascii="Helvetica" w:eastAsia="Times New Roman" w:hAnsi="Helvetica" w:cs="Helvetica"/>
          <w:color w:val="454A52"/>
          <w:spacing w:val="4"/>
          <w:sz w:val="16"/>
          <w:szCs w:val="16"/>
          <w:lang w:eastAsia="es-ES"/>
        </w:rPr>
        <w:t xml:space="preserve">Dado que todos los datos de validación existentes son devueltos por el mismo punto final de la API principal, realizar una solicitud de verificación de número de teléfono a la API </w:t>
      </w:r>
      <w:proofErr w:type="spellStart"/>
      <w:r w:rsidRPr="00191693">
        <w:rPr>
          <w:rFonts w:ascii="Helvetica" w:eastAsia="Times New Roman" w:hAnsi="Helvetica" w:cs="Helvetica"/>
          <w:color w:val="454A52"/>
          <w:spacing w:val="4"/>
          <w:sz w:val="16"/>
          <w:szCs w:val="16"/>
          <w:lang w:eastAsia="es-ES"/>
        </w:rPr>
        <w:t>numverify</w:t>
      </w:r>
      <w:proofErr w:type="spellEnd"/>
      <w:r w:rsidRPr="00191693">
        <w:rPr>
          <w:rFonts w:ascii="Helvetica" w:eastAsia="Times New Roman" w:hAnsi="Helvetica" w:cs="Helvetica"/>
          <w:color w:val="454A52"/>
          <w:spacing w:val="4"/>
          <w:sz w:val="16"/>
          <w:szCs w:val="16"/>
          <w:lang w:eastAsia="es-ES"/>
        </w:rPr>
        <w:t xml:space="preserve"> es simple.</w:t>
      </w:r>
    </w:p>
    <w:p w:rsidR="00191693" w:rsidRPr="00191693" w:rsidRDefault="00191693" w:rsidP="00191693">
      <w:pPr>
        <w:shd w:val="clear" w:color="auto" w:fill="FFFFFF"/>
        <w:spacing w:after="0" w:line="209" w:lineRule="atLeast"/>
        <w:rPr>
          <w:rFonts w:ascii="Helvetica" w:eastAsia="Times New Roman" w:hAnsi="Helvetica" w:cs="Helvetica"/>
          <w:color w:val="454A52"/>
          <w:spacing w:val="4"/>
          <w:sz w:val="16"/>
          <w:szCs w:val="16"/>
          <w:lang w:eastAsia="es-ES"/>
        </w:rPr>
      </w:pPr>
    </w:p>
    <w:p w:rsidR="00191693" w:rsidRPr="00191693" w:rsidRDefault="00191693" w:rsidP="00191693">
      <w:pPr>
        <w:shd w:val="clear" w:color="auto" w:fill="FFFFFF"/>
        <w:spacing w:after="0" w:line="209" w:lineRule="atLeast"/>
        <w:rPr>
          <w:rFonts w:ascii="Helvetica" w:eastAsia="Times New Roman" w:hAnsi="Helvetica" w:cs="Helvetica"/>
          <w:color w:val="454A52"/>
          <w:spacing w:val="4"/>
          <w:sz w:val="16"/>
          <w:szCs w:val="16"/>
          <w:lang w:eastAsia="es-ES"/>
        </w:rPr>
      </w:pPr>
      <w:r w:rsidRPr="00191693">
        <w:rPr>
          <w:rFonts w:ascii="Helvetica" w:eastAsia="Times New Roman" w:hAnsi="Helvetica" w:cs="Helvetica"/>
          <w:b/>
          <w:bCs/>
          <w:color w:val="454A52"/>
          <w:spacing w:val="4"/>
          <w:sz w:val="16"/>
          <w:szCs w:val="16"/>
          <w:lang w:eastAsia="es-ES"/>
        </w:rPr>
        <w:t>Solicitud de API más básica: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</w:pPr>
      <w:r w:rsidRPr="00191693">
        <w:rPr>
          <w:rFonts w:ascii="Consolas" w:eastAsia="Times New Roman" w:hAnsi="Consolas" w:cs="Courier New"/>
          <w:color w:val="7C8A90"/>
          <w:sz w:val="13"/>
          <w:szCs w:val="13"/>
          <w:lang w:eastAsia="es-ES"/>
        </w:rPr>
        <w:fldChar w:fldCharType="begin"/>
      </w:r>
      <w:r w:rsidRPr="00191693">
        <w:rPr>
          <w:rFonts w:ascii="Consolas" w:eastAsia="Times New Roman" w:hAnsi="Consolas" w:cs="Courier New"/>
          <w:color w:val="7C8A90"/>
          <w:sz w:val="13"/>
          <w:szCs w:val="13"/>
          <w:lang w:eastAsia="es-ES"/>
        </w:rPr>
        <w:instrText xml:space="preserve"> HYPERLINK "http://apilayer.net/api/validate?access_key=2fcf610cd1c1d5f0a7f795e8c6d5dad6&amp;number=14158586273&amp;format=1" \t "_blank" </w:instrText>
      </w:r>
      <w:r w:rsidRPr="00191693">
        <w:rPr>
          <w:rFonts w:ascii="Consolas" w:eastAsia="Times New Roman" w:hAnsi="Consolas" w:cs="Courier New"/>
          <w:color w:val="7C8A90"/>
          <w:sz w:val="13"/>
          <w:szCs w:val="13"/>
          <w:lang w:eastAsia="es-ES"/>
        </w:rPr>
        <w:fldChar w:fldCharType="separate"/>
      </w:r>
      <w:proofErr w:type="gramStart"/>
      <w:r w:rsidRPr="00191693"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  <w:t>http</w:t>
      </w:r>
      <w:proofErr w:type="gramEnd"/>
      <w:r w:rsidRPr="00191693"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  <w:t xml:space="preserve"> : //apilayer.net/api/ </w:t>
      </w:r>
      <w:proofErr w:type="spellStart"/>
      <w:r w:rsidRPr="00191693">
        <w:rPr>
          <w:rFonts w:ascii="Consolas" w:eastAsia="Times New Roman" w:hAnsi="Consolas" w:cs="Courier New"/>
          <w:color w:val="E78C45"/>
          <w:sz w:val="13"/>
          <w:u w:val="single"/>
          <w:lang w:eastAsia="es-ES"/>
        </w:rPr>
        <w:t>validate</w:t>
      </w:r>
      <w:proofErr w:type="spellEnd"/>
      <w:r w:rsidRPr="00191693"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  <w:t xml:space="preserve"> ? </w:t>
      </w:r>
      <w:proofErr w:type="spellStart"/>
      <w:r w:rsidRPr="00191693"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  <w:t>access_key</w:t>
      </w:r>
      <w:proofErr w:type="spellEnd"/>
      <w:r w:rsidRPr="00191693"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  <w:t xml:space="preserve"> = YOUR_ACCESS_KEY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  <w:t xml:space="preserve">     &amp; </w:t>
      </w:r>
      <w:r w:rsidRPr="00191693">
        <w:rPr>
          <w:rFonts w:ascii="Consolas" w:eastAsia="Times New Roman" w:hAnsi="Consolas" w:cs="Courier New"/>
          <w:color w:val="E78C45"/>
          <w:sz w:val="13"/>
          <w:u w:val="single"/>
          <w:lang w:eastAsia="es-ES"/>
        </w:rPr>
        <w:t>número</w:t>
      </w:r>
      <w:r w:rsidRPr="00191693"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  <w:t xml:space="preserve"> = </w:t>
      </w:r>
      <w:r w:rsidRPr="00191693">
        <w:rPr>
          <w:rFonts w:ascii="Consolas" w:eastAsia="Times New Roman" w:hAnsi="Consolas" w:cs="Courier New"/>
          <w:color w:val="E78C45"/>
          <w:sz w:val="13"/>
          <w:u w:val="single"/>
          <w:lang w:eastAsia="es-ES"/>
        </w:rPr>
        <w:t>14158586273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u w:val="single"/>
          <w:lang w:eastAsia="es-ES"/>
        </w:rPr>
        <w:t xml:space="preserve">       </w:t>
      </w:r>
      <w:r w:rsidRPr="00191693">
        <w:rPr>
          <w:rFonts w:ascii="Consolas" w:eastAsia="Times New Roman" w:hAnsi="Consolas" w:cs="Courier New"/>
          <w:color w:val="7C8A90"/>
          <w:sz w:val="13"/>
          <w:szCs w:val="13"/>
          <w:lang w:eastAsia="es-ES"/>
        </w:rPr>
        <w:fldChar w:fldCharType="end"/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C8A90"/>
          <w:sz w:val="13"/>
          <w:szCs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           </w:t>
      </w:r>
    </w:p>
    <w:p w:rsidR="00191693" w:rsidRPr="00191693" w:rsidRDefault="00191693" w:rsidP="00191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1693">
        <w:rPr>
          <w:rFonts w:ascii="Helvetica" w:eastAsia="Times New Roman" w:hAnsi="Helvetica" w:cs="Helvetica"/>
          <w:color w:val="7C8A90"/>
          <w:sz w:val="15"/>
          <w:szCs w:val="15"/>
          <w:lang w:eastAsia="es-ES"/>
        </w:rPr>
        <w:br/>
      </w:r>
      <w:r w:rsidRPr="00191693">
        <w:rPr>
          <w:rFonts w:ascii="Helvetica" w:eastAsia="Times New Roman" w:hAnsi="Helvetica" w:cs="Helvetica"/>
          <w:color w:val="454A52"/>
          <w:spacing w:val="4"/>
          <w:sz w:val="15"/>
          <w:szCs w:val="15"/>
          <w:lang w:eastAsia="es-ES"/>
        </w:rPr>
        <w:t>Como puede ver, además del parámetro </w:t>
      </w:r>
      <w:proofErr w:type="spellStart"/>
      <w:r w:rsidRPr="00191693">
        <w:rPr>
          <w:rFonts w:ascii="Courier New" w:eastAsia="Times New Roman" w:hAnsi="Courier New" w:cs="Courier New"/>
          <w:color w:val="000000"/>
          <w:spacing w:val="4"/>
          <w:sz w:val="14"/>
          <w:lang w:eastAsia="es-ES"/>
        </w:rPr>
        <w:t>access_</w:t>
      </w:r>
      <w:proofErr w:type="gramStart"/>
      <w:r w:rsidRPr="00191693">
        <w:rPr>
          <w:rFonts w:ascii="Courier New" w:eastAsia="Times New Roman" w:hAnsi="Courier New" w:cs="Courier New"/>
          <w:color w:val="000000"/>
          <w:spacing w:val="4"/>
          <w:sz w:val="14"/>
          <w:lang w:eastAsia="es-ES"/>
        </w:rPr>
        <w:t>key</w:t>
      </w:r>
      <w:proofErr w:type="spellEnd"/>
      <w:r w:rsidRPr="00191693">
        <w:rPr>
          <w:rFonts w:ascii="Helvetica" w:eastAsia="Times New Roman" w:hAnsi="Helvetica" w:cs="Helvetica"/>
          <w:color w:val="454A52"/>
          <w:spacing w:val="4"/>
          <w:sz w:val="15"/>
          <w:szCs w:val="15"/>
          <w:lang w:eastAsia="es-ES"/>
        </w:rPr>
        <w:t> ,</w:t>
      </w:r>
      <w:proofErr w:type="gramEnd"/>
      <w:r w:rsidRPr="00191693">
        <w:rPr>
          <w:rFonts w:ascii="Helvetica" w:eastAsia="Times New Roman" w:hAnsi="Helvetica" w:cs="Helvetica"/>
          <w:color w:val="454A52"/>
          <w:spacing w:val="4"/>
          <w:sz w:val="15"/>
          <w:szCs w:val="15"/>
          <w:lang w:eastAsia="es-ES"/>
        </w:rPr>
        <w:t xml:space="preserve"> solo hay un parámetro requerido ( </w:t>
      </w:r>
      <w:r w:rsidRPr="00191693">
        <w:rPr>
          <w:rFonts w:ascii="Courier New" w:eastAsia="Times New Roman" w:hAnsi="Courier New" w:cs="Courier New"/>
          <w:color w:val="000000"/>
          <w:spacing w:val="4"/>
          <w:sz w:val="14"/>
          <w:lang w:eastAsia="es-ES"/>
        </w:rPr>
        <w:t>número</w:t>
      </w:r>
      <w:r w:rsidRPr="00191693">
        <w:rPr>
          <w:rFonts w:ascii="Helvetica" w:eastAsia="Times New Roman" w:hAnsi="Helvetica" w:cs="Helvetica"/>
          <w:color w:val="454A52"/>
          <w:spacing w:val="4"/>
          <w:sz w:val="15"/>
          <w:szCs w:val="15"/>
          <w:lang w:eastAsia="es-ES"/>
        </w:rPr>
        <w:t> ) para comenzar a validar números de teléfono.</w:t>
      </w:r>
    </w:p>
    <w:p w:rsidR="00191693" w:rsidRDefault="00191693" w:rsidP="00191693">
      <w:pPr>
        <w:shd w:val="clear" w:color="auto" w:fill="FFFFFF"/>
        <w:spacing w:after="0" w:line="209" w:lineRule="atLeast"/>
        <w:rPr>
          <w:rFonts w:ascii="Helvetica" w:eastAsia="Times New Roman" w:hAnsi="Helvetica" w:cs="Helvetica"/>
          <w:b/>
          <w:bCs/>
          <w:color w:val="454A52"/>
          <w:spacing w:val="4"/>
          <w:sz w:val="15"/>
          <w:lang w:eastAsia="es-ES"/>
        </w:rPr>
      </w:pPr>
      <w:r w:rsidRPr="00191693">
        <w:rPr>
          <w:rFonts w:ascii="Helvetica" w:eastAsia="Times New Roman" w:hAnsi="Helvetica" w:cs="Helvetica"/>
          <w:b/>
          <w:bCs/>
          <w:color w:val="454A52"/>
          <w:spacing w:val="4"/>
          <w:sz w:val="15"/>
          <w:lang w:eastAsia="es-ES"/>
        </w:rPr>
        <w:t>Parámetros opcionales:</w:t>
      </w:r>
    </w:p>
    <w:p w:rsidR="00191693" w:rsidRPr="00191693" w:rsidRDefault="00191693" w:rsidP="00191693">
      <w:pPr>
        <w:shd w:val="clear" w:color="auto" w:fill="FFFFFF"/>
        <w:spacing w:after="0" w:line="209" w:lineRule="atLeast"/>
        <w:rPr>
          <w:rFonts w:ascii="Helvetica" w:eastAsia="Times New Roman" w:hAnsi="Helvetica" w:cs="Helvetica"/>
          <w:color w:val="454A52"/>
          <w:spacing w:val="4"/>
          <w:sz w:val="15"/>
          <w:szCs w:val="15"/>
          <w:lang w:eastAsia="es-ES"/>
        </w:rPr>
      </w:pP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proofErr w:type="spellStart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>country_code</w:t>
      </w:r>
      <w:proofErr w:type="spellEnd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especifique un código de país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si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desea 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             </w:t>
      </w:r>
      <w:proofErr w:type="gramStart"/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>utilizar</w:t>
      </w:r>
      <w:proofErr w:type="gramEnd"/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un número de teléfono nacional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para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>su solicitud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          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proofErr w:type="gramStart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>formato</w:t>
      </w:r>
      <w:proofErr w:type="gramEnd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de           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conjunto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a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"1" en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orden a la solicitud </w:t>
      </w:r>
      <w:proofErr w:type="spellStart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>prettified</w:t>
      </w:r>
      <w:proofErr w:type="spellEnd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Conjunto de 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            </w:t>
      </w:r>
      <w:proofErr w:type="gramStart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>resultados</w:t>
      </w:r>
      <w:proofErr w:type="gramEnd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JSON (¡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utilícelo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solo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para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depurar !) 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          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proofErr w:type="spellStart"/>
      <w:proofErr w:type="gramStart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>callback</w:t>
      </w:r>
      <w:proofErr w:type="spellEnd"/>
      <w:proofErr w:type="gramEnd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agregue su 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C8A90"/>
          <w:sz w:val="13"/>
          <w:szCs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            </w:t>
      </w:r>
      <w:proofErr w:type="gramStart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>nombre</w:t>
      </w:r>
      <w:proofErr w:type="gramEnd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de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función de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devolución de llamada JSONP preferido . (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 xml:space="preserve">Consulte la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sección </w:t>
      </w:r>
      <w:r w:rsidRPr="00191693">
        <w:rPr>
          <w:rFonts w:ascii="Consolas" w:eastAsia="Times New Roman" w:hAnsi="Consolas" w:cs="Courier New"/>
          <w:color w:val="7C8A90"/>
          <w:sz w:val="13"/>
          <w:lang w:eastAsia="es-ES"/>
        </w:rPr>
        <w:t>"</w:t>
      </w:r>
    </w:p>
    <w:p w:rsidR="00191693" w:rsidRPr="00191693" w:rsidRDefault="00191693" w:rsidP="00191693">
      <w:pPr>
        <w:shd w:val="clear" w:color="auto" w:fill="FFFFFF"/>
        <w:spacing w:before="165" w:after="275" w:line="336" w:lineRule="atLeast"/>
        <w:outlineLvl w:val="2"/>
        <w:rPr>
          <w:rFonts w:ascii="Helvetica" w:eastAsia="Times New Roman" w:hAnsi="Helvetica" w:cs="Helvetica"/>
          <w:b/>
          <w:bCs/>
          <w:spacing w:val="6"/>
          <w:sz w:val="27"/>
          <w:szCs w:val="27"/>
          <w:lang w:eastAsia="es-ES"/>
        </w:rPr>
      </w:pPr>
      <w:r w:rsidRPr="00191693">
        <w:rPr>
          <w:rFonts w:ascii="Helvetica" w:eastAsia="Times New Roman" w:hAnsi="Helvetica" w:cs="Helvetica"/>
          <w:b/>
          <w:bCs/>
          <w:spacing w:val="6"/>
          <w:sz w:val="27"/>
          <w:szCs w:val="27"/>
          <w:lang w:eastAsia="es-ES"/>
        </w:rPr>
        <w:t>Respuesta API</w:t>
      </w:r>
    </w:p>
    <w:p w:rsidR="00191693" w:rsidRPr="00191693" w:rsidRDefault="00191693" w:rsidP="00191693">
      <w:pPr>
        <w:shd w:val="clear" w:color="auto" w:fill="FFFFFF"/>
        <w:spacing w:after="0" w:line="209" w:lineRule="atLeast"/>
        <w:rPr>
          <w:rFonts w:ascii="Helvetica" w:eastAsia="Times New Roman" w:hAnsi="Helvetica" w:cs="Helvetica"/>
          <w:color w:val="454A52"/>
          <w:spacing w:val="4"/>
          <w:sz w:val="15"/>
          <w:szCs w:val="15"/>
          <w:lang w:eastAsia="es-ES"/>
        </w:rPr>
      </w:pPr>
      <w:r w:rsidRPr="00191693">
        <w:rPr>
          <w:rFonts w:ascii="Helvetica" w:eastAsia="Times New Roman" w:hAnsi="Helvetica" w:cs="Helvetica"/>
          <w:color w:val="454A52"/>
          <w:spacing w:val="4"/>
          <w:sz w:val="15"/>
          <w:szCs w:val="15"/>
          <w:lang w:eastAsia="es-ES"/>
        </w:rPr>
        <w:t xml:space="preserve">Todos los datos de validación </w:t>
      </w:r>
      <w:proofErr w:type="spellStart"/>
      <w:r w:rsidRPr="00191693">
        <w:rPr>
          <w:rFonts w:ascii="Helvetica" w:eastAsia="Times New Roman" w:hAnsi="Helvetica" w:cs="Helvetica"/>
          <w:color w:val="454A52"/>
          <w:spacing w:val="4"/>
          <w:sz w:val="15"/>
          <w:szCs w:val="15"/>
          <w:lang w:eastAsia="es-ES"/>
        </w:rPr>
        <w:t>numverify</w:t>
      </w:r>
      <w:proofErr w:type="spellEnd"/>
      <w:r w:rsidRPr="00191693">
        <w:rPr>
          <w:rFonts w:ascii="Helvetica" w:eastAsia="Times New Roman" w:hAnsi="Helvetica" w:cs="Helvetica"/>
          <w:color w:val="454A52"/>
          <w:spacing w:val="4"/>
          <w:sz w:val="15"/>
          <w:szCs w:val="15"/>
          <w:lang w:eastAsia="es-ES"/>
        </w:rPr>
        <w:t xml:space="preserve"> se devuelven en formato JSON universal y ligero. Encuentre a continuación un conjunto de resultados de API estándar: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{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valid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E78C45"/>
          <w:sz w:val="13"/>
          <w:lang w:eastAsia="es-ES"/>
        </w:rPr>
        <w:t>true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,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number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"14158586273"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,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local_format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"4158586273"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,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international_format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"+14158586273"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,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country_prefix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"+1"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,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country_code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"EE. UU.</w:t>
      </w:r>
      <w:proofErr w:type="gram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>,</w:t>
      </w:r>
      <w:proofErr w:type="gramEnd"/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country_name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 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Estados Unidos de América 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,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location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 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Novato 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,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carrier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 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AT&amp;T 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Mobility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 LLC 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,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line_type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 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proofErr w:type="spellStart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>mobile</w:t>
      </w:r>
      <w:proofErr w:type="spellEnd"/>
      <w:r w:rsidRPr="00191693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 " </w:t>
      </w: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>}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</w:t>
      </w:r>
    </w:p>
    <w:p w:rsidR="00191693" w:rsidRPr="00191693" w:rsidRDefault="00191693" w:rsidP="00191693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C8A90"/>
          <w:sz w:val="13"/>
          <w:szCs w:val="13"/>
          <w:lang w:eastAsia="es-ES"/>
        </w:rPr>
      </w:pPr>
      <w:r w:rsidRPr="00191693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</w:t>
      </w:r>
    </w:p>
    <w:p w:rsidR="00191693" w:rsidRDefault="00191693" w:rsidP="00C539EC">
      <w:pPr>
        <w:rPr>
          <w:rFonts w:ascii="Arial Rounded MT Bold" w:hAnsi="Arial Rounded MT Bold"/>
          <w:sz w:val="15"/>
          <w:szCs w:val="15"/>
        </w:rPr>
      </w:pPr>
    </w:p>
    <w:p w:rsidR="00191693" w:rsidRDefault="00191693" w:rsidP="00191693">
      <w:pPr>
        <w:pStyle w:val="pb5"/>
        <w:shd w:val="clear" w:color="auto" w:fill="FFFFFF"/>
        <w:spacing w:before="0" w:beforeAutospacing="0" w:after="0" w:afterAutospacing="0" w:line="209" w:lineRule="atLeast"/>
        <w:rPr>
          <w:rFonts w:ascii="Helvetica" w:hAnsi="Helvetica" w:cs="Helvetica"/>
          <w:color w:val="454A52"/>
          <w:spacing w:val="4"/>
          <w:sz w:val="15"/>
          <w:szCs w:val="15"/>
        </w:rPr>
      </w:pPr>
      <w:r>
        <w:rPr>
          <w:rFonts w:ascii="Helvetica" w:hAnsi="Helvetica" w:cs="Helvetica"/>
          <w:b/>
          <w:bCs/>
          <w:color w:val="454A52"/>
          <w:spacing w:val="4"/>
          <w:sz w:val="15"/>
          <w:szCs w:val="15"/>
        </w:rPr>
        <w:lastRenderedPageBreak/>
        <w:br/>
      </w:r>
      <w:r>
        <w:rPr>
          <w:rStyle w:val="Textoennegrita"/>
          <w:rFonts w:ascii="Helvetica" w:hAnsi="Helvetica" w:cs="Helvetica"/>
          <w:color w:val="454A52"/>
          <w:spacing w:val="4"/>
          <w:sz w:val="15"/>
          <w:szCs w:val="15"/>
        </w:rPr>
        <w:t>Objetos de respuesta de API:</w:t>
      </w:r>
    </w:p>
    <w:p w:rsidR="00191693" w:rsidRDefault="00191693" w:rsidP="00191693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Helvetica" w:hAnsi="Helvetica" w:cs="Helvetica"/>
          <w:color w:val="454A52"/>
          <w:spacing w:val="4"/>
          <w:sz w:val="15"/>
          <w:szCs w:val="15"/>
        </w:rPr>
      </w:pPr>
      <w:r>
        <w:rPr>
          <w:rFonts w:ascii="Helvetica" w:hAnsi="Helvetica" w:cs="Helvetica"/>
          <w:color w:val="454A52"/>
          <w:spacing w:val="4"/>
          <w:sz w:val="15"/>
          <w:szCs w:val="15"/>
        </w:rPr>
        <w:t>Cada respuesta de la API consta de 9 objetos de respuesta JSON individuales:</w:t>
      </w:r>
    </w:p>
    <w:p w:rsidR="00191693" w:rsidRDefault="00191693" w:rsidP="0019169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343" w:type="dxa"/>
        <w:shd w:val="clear" w:color="auto" w:fill="FFFFFF"/>
        <w:tblCellMar>
          <w:top w:w="77" w:type="dxa"/>
          <w:left w:w="77" w:type="dxa"/>
          <w:bottom w:w="77" w:type="dxa"/>
          <w:right w:w="77" w:type="dxa"/>
        </w:tblCellMar>
        <w:tblLook w:val="04A0"/>
      </w:tblPr>
      <w:tblGrid>
        <w:gridCol w:w="1575"/>
        <w:gridCol w:w="5768"/>
      </w:tblGrid>
      <w:tr w:rsidR="00191693" w:rsidTr="00191693">
        <w:trPr>
          <w:tblHeader/>
        </w:trPr>
        <w:tc>
          <w:tcPr>
            <w:tcW w:w="0" w:type="auto"/>
            <w:shd w:val="clear" w:color="auto" w:fill="3DA07B"/>
            <w:vAlign w:val="center"/>
            <w:hideMark/>
          </w:tcPr>
          <w:p w:rsidR="00191693" w:rsidRDefault="00191693">
            <w:pPr>
              <w:jc w:val="center"/>
              <w:rPr>
                <w:rFonts w:ascii="Helvetica" w:hAnsi="Helvetica" w:cs="Helvetica"/>
                <w:b/>
                <w:bCs/>
                <w:color w:val="7C8A90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7C8A90"/>
                <w:sz w:val="15"/>
                <w:szCs w:val="15"/>
              </w:rPr>
              <w:t>Objeto</w:t>
            </w:r>
          </w:p>
        </w:tc>
        <w:tc>
          <w:tcPr>
            <w:tcW w:w="0" w:type="auto"/>
            <w:shd w:val="clear" w:color="auto" w:fill="3DA07B"/>
            <w:vAlign w:val="center"/>
            <w:hideMark/>
          </w:tcPr>
          <w:p w:rsidR="00191693" w:rsidRDefault="00191693">
            <w:pPr>
              <w:jc w:val="center"/>
              <w:rPr>
                <w:rFonts w:ascii="Helvetica" w:hAnsi="Helvetica" w:cs="Helvetica"/>
                <w:b/>
                <w:bCs/>
                <w:color w:val="7C8A90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7C8A90"/>
                <w:sz w:val="15"/>
                <w:szCs w:val="15"/>
              </w:rPr>
              <w:t>Descripción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"válido"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Devuelve </w:t>
            </w:r>
            <w:r>
              <w:rPr>
                <w:rStyle w:val="codesnippet"/>
                <w:color w:val="000000"/>
                <w:sz w:val="14"/>
                <w:szCs w:val="14"/>
              </w:rPr>
              <w:t>verdadero</w:t>
            </w: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 si el número de teléfono especificado es válido.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"número"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Devuelve el número de teléfono que especificó en un formato limpio. (despojado de cualquier carácter especial)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</w:t>
            </w:r>
            <w:proofErr w:type="spellStart"/>
            <w:r>
              <w:rPr>
                <w:rStyle w:val="codesnippet"/>
                <w:color w:val="000000"/>
                <w:sz w:val="14"/>
                <w:szCs w:val="14"/>
              </w:rPr>
              <w:t>local_format</w:t>
            </w:r>
            <w:proofErr w:type="spellEnd"/>
            <w:r>
              <w:rPr>
                <w:rStyle w:val="codesnippet"/>
                <w:color w:val="000000"/>
                <w:sz w:val="14"/>
                <w:szCs w:val="14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Devuelve el formato local (nacional) del número de teléfono especificado.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</w:t>
            </w:r>
            <w:proofErr w:type="spellStart"/>
            <w:r>
              <w:rPr>
                <w:rStyle w:val="codesnippet"/>
                <w:color w:val="000000"/>
                <w:sz w:val="14"/>
                <w:szCs w:val="14"/>
              </w:rPr>
              <w:t>international_format</w:t>
            </w:r>
            <w:proofErr w:type="spellEnd"/>
            <w:r>
              <w:rPr>
                <w:rStyle w:val="codesnippet"/>
                <w:color w:val="000000"/>
                <w:sz w:val="14"/>
                <w:szCs w:val="14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Devuelve el formato internacional del número de teléfono especificado.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"prefijo del país"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Devuelve el prefijo de marcación del país internacional para el número de teléfono especificado.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"código de país"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Devuelve el código de país de 2 letras asignado al número de teléfono especificado.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"nombre del país"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Devuelve el nombre completo del país asignado al número de teléfono especificado.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"ubicación"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Si está disponible, devuelve la ubicación (ciudad, estado o condado) asignada al número de teléfono especificado.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"portador"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Devuelve el nombre del operador con el que está registrado el número de teléfono especificado.</w:t>
            </w:r>
          </w:p>
        </w:tc>
      </w:tr>
      <w:tr w:rsidR="00191693" w:rsidTr="00191693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Style w:val="codesnippet"/>
                <w:color w:val="000000"/>
                <w:sz w:val="14"/>
                <w:szCs w:val="14"/>
              </w:rPr>
              <w:t>"tipo de línea"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191693" w:rsidRDefault="00191693">
            <w:pPr>
              <w:rPr>
                <w:rFonts w:ascii="Helvetica" w:hAnsi="Helvetica" w:cs="Helvetica"/>
                <w:color w:val="454A52"/>
                <w:sz w:val="15"/>
                <w:szCs w:val="15"/>
              </w:rPr>
            </w:pPr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Devuelve el tipo de línea del número de teléfono especificado (ver: </w:t>
            </w:r>
            <w:hyperlink r:id="rId5" w:anchor="line_type_detection" w:history="1">
              <w:r>
                <w:rPr>
                  <w:rStyle w:val="Hipervnculo"/>
                  <w:rFonts w:ascii="Helvetica" w:hAnsi="Helvetica" w:cs="Helvetica"/>
                  <w:color w:val="FFFFFF"/>
                  <w:sz w:val="15"/>
                  <w:szCs w:val="15"/>
                </w:rPr>
                <w:t>Detección de tipo de línea</w:t>
              </w:r>
            </w:hyperlink>
            <w:r>
              <w:rPr>
                <w:rFonts w:ascii="Helvetica" w:hAnsi="Helvetica" w:cs="Helvetica"/>
                <w:color w:val="454A52"/>
                <w:sz w:val="15"/>
                <w:szCs w:val="15"/>
              </w:rPr>
              <w:t> )</w:t>
            </w:r>
          </w:p>
        </w:tc>
      </w:tr>
    </w:tbl>
    <w:p w:rsidR="00191693" w:rsidRPr="00C539EC" w:rsidRDefault="00191693" w:rsidP="00C539EC">
      <w:pPr>
        <w:rPr>
          <w:rFonts w:ascii="Arial Rounded MT Bold" w:hAnsi="Arial Rounded MT Bold"/>
          <w:sz w:val="15"/>
          <w:szCs w:val="15"/>
        </w:rPr>
      </w:pPr>
    </w:p>
    <w:sectPr w:rsidR="00191693" w:rsidRPr="00C539EC" w:rsidSect="00D24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A55FE"/>
    <w:multiLevelType w:val="multilevel"/>
    <w:tmpl w:val="D42C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DE4951"/>
    <w:rsid w:val="00191693"/>
    <w:rsid w:val="002C4D6B"/>
    <w:rsid w:val="00B67671"/>
    <w:rsid w:val="00C539EC"/>
    <w:rsid w:val="00D245A3"/>
    <w:rsid w:val="00DE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A3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E4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495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E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imethod">
    <w:name w:val="apimethod"/>
    <w:basedOn w:val="Fuentedeprrafopredeter"/>
    <w:rsid w:val="00DE4951"/>
  </w:style>
  <w:style w:type="character" w:styleId="CdigoHTML">
    <w:name w:val="HTML Code"/>
    <w:basedOn w:val="Fuentedeprrafopredeter"/>
    <w:uiPriority w:val="99"/>
    <w:semiHidden/>
    <w:unhideWhenUsed/>
    <w:rsid w:val="00DE4951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49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495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4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495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Fuentedeprrafopredeter"/>
    <w:rsid w:val="00DE4951"/>
  </w:style>
  <w:style w:type="character" w:customStyle="1" w:styleId="pln">
    <w:name w:val="pln"/>
    <w:basedOn w:val="Fuentedeprrafopredeter"/>
    <w:rsid w:val="00DE4951"/>
  </w:style>
  <w:style w:type="character" w:customStyle="1" w:styleId="atn">
    <w:name w:val="atn"/>
    <w:basedOn w:val="Fuentedeprrafopredeter"/>
    <w:rsid w:val="00DE4951"/>
  </w:style>
  <w:style w:type="character" w:customStyle="1" w:styleId="pun">
    <w:name w:val="pun"/>
    <w:basedOn w:val="Fuentedeprrafopredeter"/>
    <w:rsid w:val="00DE4951"/>
  </w:style>
  <w:style w:type="character" w:customStyle="1" w:styleId="atv">
    <w:name w:val="atv"/>
    <w:basedOn w:val="Fuentedeprrafopredeter"/>
    <w:rsid w:val="00DE4951"/>
  </w:style>
  <w:style w:type="character" w:customStyle="1" w:styleId="kwd">
    <w:name w:val="kwd"/>
    <w:basedOn w:val="Fuentedeprrafopredeter"/>
    <w:rsid w:val="00DE4951"/>
  </w:style>
  <w:style w:type="character" w:customStyle="1" w:styleId="lit">
    <w:name w:val="lit"/>
    <w:basedOn w:val="Fuentedeprrafopredeter"/>
    <w:rsid w:val="00DE4951"/>
  </w:style>
  <w:style w:type="character" w:customStyle="1" w:styleId="com">
    <w:name w:val="com"/>
    <w:basedOn w:val="Fuentedeprrafopredeter"/>
    <w:rsid w:val="00DE4951"/>
  </w:style>
  <w:style w:type="character" w:customStyle="1" w:styleId="str">
    <w:name w:val="str"/>
    <w:basedOn w:val="Fuentedeprrafopredeter"/>
    <w:rsid w:val="00DE4951"/>
  </w:style>
  <w:style w:type="paragraph" w:customStyle="1" w:styleId="pb5">
    <w:name w:val="pb5"/>
    <w:basedOn w:val="Normal"/>
    <w:rsid w:val="00B6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67671"/>
    <w:rPr>
      <w:b/>
      <w:bCs/>
    </w:rPr>
  </w:style>
  <w:style w:type="character" w:customStyle="1" w:styleId="codesnippet">
    <w:name w:val="code_snippet"/>
    <w:basedOn w:val="Fuentedeprrafopredeter"/>
    <w:rsid w:val="00B67671"/>
  </w:style>
  <w:style w:type="character" w:customStyle="1" w:styleId="bolder">
    <w:name w:val="bolder"/>
    <w:basedOn w:val="Fuentedeprrafopredeter"/>
    <w:rsid w:val="00B67671"/>
  </w:style>
  <w:style w:type="character" w:customStyle="1" w:styleId="typ">
    <w:name w:val="typ"/>
    <w:basedOn w:val="Fuentedeprrafopredeter"/>
    <w:rsid w:val="00191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088">
          <w:marLeft w:val="0"/>
          <w:marRight w:val="0"/>
          <w:marTop w:val="176"/>
          <w:marBottom w:val="1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mverify.com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Leonel</cp:lastModifiedBy>
  <cp:revision>2</cp:revision>
  <dcterms:created xsi:type="dcterms:W3CDTF">2020-10-17T01:42:00Z</dcterms:created>
  <dcterms:modified xsi:type="dcterms:W3CDTF">2020-10-17T01:42:00Z</dcterms:modified>
</cp:coreProperties>
</file>