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GENERATION </w:t>
      </w:r>
      <w:r w:rsidDel="00000000" w:rsidR="00000000" w:rsidRPr="00000000">
        <w:rPr>
          <w:b w:val="1"/>
          <w:rtl w:val="0"/>
        </w:rPr>
        <w:t xml:space="preserve">BRASIL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BOOTCAMP JAVA JÚNIOR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ANDRÉ PEDUTI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CAMILA ALVES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LEANDRO SILVA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REBECCA MEDEIROS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RODRIGO LÁZARO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VANDERLAN ALVES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PROTOTIPANDO O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Paulo, SP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TABELA 1</w:t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“TB_USUARIO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ID_usuario 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Nome_Completo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Data_Nascimento</w:t>
        <w:tab/>
        <w:t xml:space="preserve"> 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Endereco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Telefone_Celular</w:t>
      </w: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Telefone_Fixo</w:t>
      </w: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RG</w:t>
        <w:tab/>
        <w:t xml:space="preserve"> 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CPF</w:t>
        <w:tab/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 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Sexo”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Estes atributos da tabela s</w:t>
      </w:r>
      <w:r w:rsidDel="00000000" w:rsidR="00000000" w:rsidRPr="00000000">
        <w:rPr>
          <w:sz w:val="24"/>
          <w:szCs w:val="24"/>
          <w:rtl w:val="0"/>
        </w:rPr>
        <w:t xml:space="preserve">ão dados cadastrais normalmente pedidos aos pacientes em hospitais. Como nosso projeto é focado em adiantar o processo do atendimento, esses dados são importantes para agilizar o cadastro no momento em que o funcionário do hospital os solicita.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“Id_usuario” é um atributo de controle - primary key.  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TABELA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“TB_CATEGORIA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Clinico_geral</w:t>
      </w:r>
      <w:r w:rsidDel="00000000" w:rsidR="00000000" w:rsidRPr="00000000">
        <w:rPr>
          <w:sz w:val="24"/>
          <w:szCs w:val="24"/>
          <w:shd w:fill="f8f8f8" w:val="clear"/>
          <w:rtl w:val="0"/>
        </w:rPr>
        <w:tab/>
        <w:t xml:space="preserve"> 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Preco_Clinico_geral</w:t>
      </w:r>
      <w:r w:rsidDel="00000000" w:rsidR="00000000" w:rsidRPr="00000000">
        <w:rPr>
          <w:sz w:val="24"/>
          <w:szCs w:val="24"/>
          <w:shd w:fill="f8f8f8" w:val="clear"/>
          <w:rtl w:val="0"/>
        </w:rPr>
        <w:tab/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Cirurgiao_geral</w:t>
      </w:r>
      <w:r w:rsidDel="00000000" w:rsidR="00000000" w:rsidRPr="00000000">
        <w:rPr>
          <w:sz w:val="24"/>
          <w:szCs w:val="24"/>
          <w:shd w:fill="f8f8f8" w:val="clear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Preco_Cirurgiao_geral</w:t>
      </w:r>
      <w:r w:rsidDel="00000000" w:rsidR="00000000" w:rsidRPr="00000000">
        <w:rPr>
          <w:sz w:val="24"/>
          <w:szCs w:val="24"/>
          <w:shd w:fill="f8f8f8" w:val="clear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endocrinologia</w:t>
        <w:tab/>
        <w:t xml:space="preserve"> 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preco_endocrinologia</w:t>
      </w:r>
      <w:r w:rsidDel="00000000" w:rsidR="00000000" w:rsidRPr="00000000">
        <w:rPr>
          <w:sz w:val="24"/>
          <w:szCs w:val="24"/>
          <w:shd w:fill="f8f8f8" w:val="clear"/>
          <w:rtl w:val="0"/>
        </w:rPr>
        <w:tab/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ginecologia-obstetricia</w:t>
      </w:r>
      <w:r w:rsidDel="00000000" w:rsidR="00000000" w:rsidRPr="00000000">
        <w:rPr>
          <w:sz w:val="24"/>
          <w:szCs w:val="24"/>
          <w:shd w:fill="f8f8f8" w:val="clear"/>
          <w:rtl w:val="0"/>
        </w:rPr>
        <w:tab/>
        <w:t xml:space="preserve"> 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preco_ginecologia-obstetricia</w:t>
      </w:r>
      <w:r w:rsidDel="00000000" w:rsidR="00000000" w:rsidRPr="00000000">
        <w:rPr>
          <w:sz w:val="24"/>
          <w:szCs w:val="24"/>
          <w:shd w:fill="f8f8f8" w:val="clear"/>
          <w:rtl w:val="0"/>
        </w:rPr>
        <w:tab/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neurologia</w:t>
        <w:tab/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preco_neurologia</w:t>
      </w:r>
      <w:r w:rsidDel="00000000" w:rsidR="00000000" w:rsidRPr="00000000">
        <w:rPr>
          <w:sz w:val="24"/>
          <w:szCs w:val="24"/>
          <w:shd w:fill="f8f8f8" w:val="clear"/>
          <w:rtl w:val="0"/>
        </w:rPr>
        <w:tab/>
        <w:t xml:space="preserve"> </w:t>
      </w:r>
    </w:p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fk_id_hospital”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uma tabela que contém as especialidades médicas e os preços das consultas de cada especialidade. 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“fk_id_hospital” é uma chave estrangeira, usada para obter informações da tabela hospital.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TABELA 3</w:t>
      </w:r>
    </w:p>
    <w:p w:rsidR="00000000" w:rsidDel="00000000" w:rsidP="00000000" w:rsidRDefault="00000000" w:rsidRPr="00000000" w14:paraId="0000005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ID_FUNCIONARIO</w:t>
        <w:tab/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Nome_funcionario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</w:t>
        <w:tab/>
        <w:tab/>
        <w:t xml:space="preserve"> 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  <w:tab/>
        <w:tab/>
        <w:t xml:space="preserve"> </w:t>
      </w:r>
    </w:p>
    <w:p w:rsidR="00000000" w:rsidDel="00000000" w:rsidP="00000000" w:rsidRDefault="00000000" w:rsidRPr="00000000" w14:paraId="0000005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codigo_hospital_funcionario”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Estes</w:t>
      </w:r>
      <w:r w:rsidDel="00000000" w:rsidR="00000000" w:rsidRPr="00000000">
        <w:rPr>
          <w:sz w:val="24"/>
          <w:szCs w:val="24"/>
          <w:rtl w:val="0"/>
        </w:rPr>
        <w:t xml:space="preserve"> atrib</w:t>
      </w:r>
      <w:r w:rsidDel="00000000" w:rsidR="00000000" w:rsidRPr="00000000">
        <w:rPr>
          <w:rtl w:val="0"/>
        </w:rPr>
        <w:t xml:space="preserve">uto</w:t>
      </w:r>
      <w:r w:rsidDel="00000000" w:rsidR="00000000" w:rsidRPr="00000000">
        <w:rPr>
          <w:sz w:val="24"/>
          <w:szCs w:val="24"/>
          <w:rtl w:val="0"/>
        </w:rPr>
        <w:t xml:space="preserve">s </w:t>
      </w:r>
      <w:r w:rsidDel="00000000" w:rsidR="00000000" w:rsidRPr="00000000">
        <w:rPr>
          <w:rtl w:val="0"/>
        </w:rPr>
        <w:t xml:space="preserve">são utilizados para</w:t>
      </w:r>
      <w:r w:rsidDel="00000000" w:rsidR="00000000" w:rsidRPr="00000000">
        <w:rPr>
          <w:sz w:val="24"/>
          <w:szCs w:val="24"/>
          <w:rtl w:val="0"/>
        </w:rPr>
        <w:t xml:space="preserve"> cadastro e login do usuário, por parte do hospital, na plataforma. </w:t>
        <w:tab/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“id_funcionario” é um atributo de controle - primary key. 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“codigo_hospital_funcionario”</w:t>
      </w:r>
      <w:r w:rsidDel="00000000" w:rsidR="00000000" w:rsidRPr="00000000">
        <w:rPr>
          <w:rtl w:val="0"/>
        </w:rPr>
        <w:t xml:space="preserve"> é uma chave estrangeira, serve para obter dados da “tabela TB_HOSPITAL”. 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TABELA 4</w:t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TB_HOSPITAL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id_hospitais</w:t>
      </w: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nome_Hospital</w:t>
      </w: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Endereco_hospital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codigo_hospital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Estes atributos são para cadastro do hospital na plataforma. 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“id_hospital”</w:t>
      </w:r>
      <w:r w:rsidDel="00000000" w:rsidR="00000000" w:rsidRPr="00000000">
        <w:rPr>
          <w:rtl w:val="0"/>
        </w:rPr>
        <w:t xml:space="preserve"> é um atributo de controle também - PRIMARY KEY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