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C50A2" w14:textId="0B295E27" w:rsidR="008F4B8C" w:rsidRDefault="002305CF">
      <w:r w:rsidRPr="002305CF">
        <w:rPr>
          <w:noProof/>
        </w:rPr>
        <w:drawing>
          <wp:inline distT="0" distB="0" distL="0" distR="0" wp14:anchorId="3865E414" wp14:editId="1AB445AC">
            <wp:extent cx="5612130" cy="2496820"/>
            <wp:effectExtent l="0" t="0" r="7620" b="0"/>
            <wp:docPr id="1" name="Imagen 1" descr="Figura 1. Entorno de trabajo inicial en Cisco Packet Tracer 9.0 (espacio lógico) preparado para el diseño de la topología de red IoT del aul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Figura 1. Entorno de trabajo inicial en Cisco Packet Tracer 9.0 (espacio lógico) preparado para el diseño de la topología de red IoT del aula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9BF82" w14:textId="03F9DF90" w:rsidR="002305CF" w:rsidRDefault="002305CF">
      <w:r>
        <w:t xml:space="preserve">Figura 1. Entorno de trabajo inicial en Cisco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9.0 (espacio lógico) preparado para el diseño de la topología de red </w:t>
      </w:r>
      <w:proofErr w:type="spellStart"/>
      <w:r>
        <w:t>IoT</w:t>
      </w:r>
      <w:proofErr w:type="spellEnd"/>
      <w:r>
        <w:t xml:space="preserve"> del aula.</w:t>
      </w:r>
    </w:p>
    <w:p w14:paraId="24023DE7" w14:textId="050D8F4D" w:rsidR="00A26D01" w:rsidRDefault="00A26D01"/>
    <w:p w14:paraId="743F4247" w14:textId="580DB7C5" w:rsidR="00A26D01" w:rsidRDefault="00203199">
      <w:r w:rsidRPr="00203199">
        <w:rPr>
          <w:noProof/>
        </w:rPr>
        <w:drawing>
          <wp:inline distT="0" distB="0" distL="0" distR="0" wp14:anchorId="42285107" wp14:editId="07B223A2">
            <wp:extent cx="5612130" cy="3750310"/>
            <wp:effectExtent l="0" t="0" r="7620" b="2540"/>
            <wp:docPr id="2" name="Imagen 2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nterfaz de usuario gráfica, Texto, Aplicación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FEA11" w14:textId="3577A326" w:rsidR="00203199" w:rsidRDefault="00203199">
      <w:r>
        <w:t>Figura 2. Inserción y etiquetado de la estación de monitoreo (PC) para la coordinación académica en el espacio de trabajo lógico.</w:t>
      </w:r>
    </w:p>
    <w:p w14:paraId="49BAC318" w14:textId="1CDB44D7" w:rsidR="00203199" w:rsidRDefault="00203199"/>
    <w:p w14:paraId="22ECACC5" w14:textId="2E82F590" w:rsidR="00203199" w:rsidRDefault="001815D0">
      <w:r w:rsidRPr="001815D0">
        <w:rPr>
          <w:noProof/>
        </w:rPr>
        <w:lastRenderedPageBreak/>
        <w:drawing>
          <wp:inline distT="0" distB="0" distL="0" distR="0" wp14:anchorId="0E502FE9" wp14:editId="58256AE7">
            <wp:extent cx="5612130" cy="2419350"/>
            <wp:effectExtent l="0" t="0" r="7620" b="0"/>
            <wp:docPr id="3" name="Imagen 3" descr="Diagram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Diagrama&#10;&#10;Descripción generada automáticamente con confianza media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36063" w14:textId="0A337DF0" w:rsidR="001815D0" w:rsidRDefault="001815D0">
      <w:r>
        <w:t xml:space="preserve">Figura 3. Integración física del sensor de temperatura con el microcontrolador (Capa de Percepción) utilizando cableado </w:t>
      </w:r>
      <w:proofErr w:type="spellStart"/>
      <w:r>
        <w:t>IoT</w:t>
      </w:r>
      <w:proofErr w:type="spellEnd"/>
      <w:r>
        <w:t xml:space="preserve"> personalizado en pines digitales.</w:t>
      </w:r>
    </w:p>
    <w:p w14:paraId="7473160F" w14:textId="3789770F" w:rsidR="001815D0" w:rsidRDefault="001815D0"/>
    <w:p w14:paraId="2FA946F4" w14:textId="1EF8BB90" w:rsidR="00766A1A" w:rsidRDefault="00766A1A">
      <w:r w:rsidRPr="00766A1A">
        <w:rPr>
          <w:noProof/>
        </w:rPr>
        <w:lastRenderedPageBreak/>
        <w:drawing>
          <wp:inline distT="0" distB="0" distL="0" distR="0" wp14:anchorId="4A7EB867" wp14:editId="307BF87E">
            <wp:extent cx="5612130" cy="5692140"/>
            <wp:effectExtent l="0" t="0" r="7620" b="3810"/>
            <wp:docPr id="4" name="Imagen 4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Texto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9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04938" w14:textId="64682A77" w:rsidR="00766A1A" w:rsidRDefault="00766A1A">
      <w:r>
        <w:t>Figura 4. Interfaz de programación y script en Python ejecutándose en el MCU Aula para la lectura periódica del sensor de temperatura.</w:t>
      </w:r>
    </w:p>
    <w:p w14:paraId="0B320813" w14:textId="196C8983" w:rsidR="00766A1A" w:rsidRDefault="00766A1A"/>
    <w:p w14:paraId="73E41A70" w14:textId="0757D58B" w:rsidR="00766A1A" w:rsidRDefault="00766A1A">
      <w:r w:rsidRPr="00766A1A">
        <w:rPr>
          <w:noProof/>
        </w:rPr>
        <w:lastRenderedPageBreak/>
        <w:drawing>
          <wp:inline distT="0" distB="0" distL="0" distR="0" wp14:anchorId="6765C1A3" wp14:editId="60BB2A6F">
            <wp:extent cx="5612130" cy="2508885"/>
            <wp:effectExtent l="0" t="0" r="7620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7FA94" w14:textId="59CD16F0" w:rsidR="00766A1A" w:rsidRDefault="00766A1A">
      <w:r>
        <w:t xml:space="preserve">Figura 5. Integración del actuador (Ventilador Aula) a la placa microcontroladora mediante el puerto D1, completando la arquitectura de hardware del nodo </w:t>
      </w:r>
      <w:proofErr w:type="spellStart"/>
      <w:r>
        <w:t>IoT</w:t>
      </w:r>
      <w:proofErr w:type="spellEnd"/>
      <w:r>
        <w:t xml:space="preserve"> local.</w:t>
      </w:r>
    </w:p>
    <w:p w14:paraId="2BF5CF07" w14:textId="10141138" w:rsidR="00A6498D" w:rsidRDefault="00A6498D"/>
    <w:p w14:paraId="6CE5445E" w14:textId="2CBE3828" w:rsidR="00A6498D" w:rsidRDefault="00A6498D">
      <w:r w:rsidRPr="00A6498D">
        <w:rPr>
          <w:noProof/>
        </w:rPr>
        <w:drawing>
          <wp:inline distT="0" distB="0" distL="0" distR="0" wp14:anchorId="2FF19572" wp14:editId="0E4FF6DD">
            <wp:extent cx="5612130" cy="2506345"/>
            <wp:effectExtent l="0" t="0" r="7620" b="8255"/>
            <wp:docPr id="6" name="Imagen 6" descr="Imagen que contiene 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Imagen que contiene Diagrama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D0F08" w14:textId="6E21E422" w:rsidR="00A6498D" w:rsidRDefault="00A6498D">
      <w:r>
        <w:t xml:space="preserve">Figura 6. Incorporación de la puerta de enlace (Home Gateway Aula) como nodo central para gestionar la comunicación entre los dispositivos </w:t>
      </w:r>
      <w:proofErr w:type="spellStart"/>
      <w:r>
        <w:t>IoT</w:t>
      </w:r>
      <w:proofErr w:type="spellEnd"/>
      <w:r>
        <w:t xml:space="preserve"> y la red local.</w:t>
      </w:r>
    </w:p>
    <w:p w14:paraId="2539EB82" w14:textId="3A0C9725" w:rsidR="00A6498D" w:rsidRDefault="00A6498D"/>
    <w:p w14:paraId="100F33C5" w14:textId="079372E1" w:rsidR="00A6498D" w:rsidRDefault="004079B7">
      <w:r w:rsidRPr="004079B7">
        <w:rPr>
          <w:noProof/>
        </w:rPr>
        <w:lastRenderedPageBreak/>
        <w:drawing>
          <wp:inline distT="0" distB="0" distL="0" distR="0" wp14:anchorId="1E97062D" wp14:editId="1C47BFBD">
            <wp:extent cx="5612130" cy="2504440"/>
            <wp:effectExtent l="0" t="0" r="7620" b="0"/>
            <wp:docPr id="7" name="Imagen 7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Interfaz de usuario gráfica, Aplicación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AE493" w14:textId="46E44892" w:rsidR="004079B7" w:rsidRDefault="004079B7">
      <w:r>
        <w:t>Figura 7. Interconexión de la Capa de Red e implementación de DHCP a través del Home Gateway para la asignación dinámica de direcciones IP.</w:t>
      </w:r>
    </w:p>
    <w:p w14:paraId="3EC0D5FE" w14:textId="06DE39A8" w:rsidR="004079B7" w:rsidRDefault="004079B7"/>
    <w:p w14:paraId="1656A758" w14:textId="2C8A8B6A" w:rsidR="004079B7" w:rsidRDefault="00F3079C">
      <w:r w:rsidRPr="00F3079C">
        <w:rPr>
          <w:noProof/>
        </w:rPr>
        <w:drawing>
          <wp:inline distT="0" distB="0" distL="0" distR="0" wp14:anchorId="0FC7F1CD" wp14:editId="0D3B070F">
            <wp:extent cx="5612130" cy="4684395"/>
            <wp:effectExtent l="0" t="0" r="7620" b="1905"/>
            <wp:docPr id="8" name="Imagen 8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Interfaz de usuario gráfica, Aplicación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8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3277D" w14:textId="6D43B8DC" w:rsidR="00F3079C" w:rsidRDefault="00F3079C">
      <w:r>
        <w:lastRenderedPageBreak/>
        <w:t xml:space="preserve">Figura 8. Acceso a la plataforma de monitoreo </w:t>
      </w:r>
      <w:proofErr w:type="spellStart"/>
      <w:r>
        <w:t>IoT</w:t>
      </w:r>
      <w:proofErr w:type="spellEnd"/>
      <w:r>
        <w:t xml:space="preserve"> local desde la estación de coordinación, verificando el registro exitoso de la placa microcontroladora.</w:t>
      </w:r>
    </w:p>
    <w:p w14:paraId="5A17CD5A" w14:textId="5E2DD23B" w:rsidR="00F3079C" w:rsidRDefault="00F3079C"/>
    <w:p w14:paraId="1EE707CA" w14:textId="3D547AB1" w:rsidR="00F3079C" w:rsidRDefault="007A00D7">
      <w:r w:rsidRPr="007A00D7">
        <w:rPr>
          <w:noProof/>
        </w:rPr>
        <w:drawing>
          <wp:inline distT="0" distB="0" distL="0" distR="0" wp14:anchorId="4C1B17F8" wp14:editId="445CF5F4">
            <wp:extent cx="5612130" cy="3155315"/>
            <wp:effectExtent l="0" t="0" r="7620" b="6985"/>
            <wp:docPr id="9" name="Imagen 9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Interfaz de usuario gráfica, Aplicación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3A51A" w14:textId="5A3DAAFB" w:rsidR="007A00D7" w:rsidRDefault="007A00D7">
      <w:r>
        <w:t>Figura 9. Ejecución del script de automatización local (Edge Computing) en la placa microcontroladora, evidenciando la activación del actuador (ventilador) tras superar el umbral térmico establecido.</w:t>
      </w:r>
    </w:p>
    <w:p w14:paraId="0AD53B59" w14:textId="315288D8" w:rsidR="007A00D7" w:rsidRDefault="007A00D7"/>
    <w:p w14:paraId="46589332" w14:textId="77777777" w:rsidR="007A00D7" w:rsidRDefault="007A00D7"/>
    <w:sectPr w:rsidR="007A00D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5CF"/>
    <w:rsid w:val="000A1073"/>
    <w:rsid w:val="001815D0"/>
    <w:rsid w:val="0018489B"/>
    <w:rsid w:val="00203199"/>
    <w:rsid w:val="002305CF"/>
    <w:rsid w:val="002C6C96"/>
    <w:rsid w:val="00304AE2"/>
    <w:rsid w:val="004079B7"/>
    <w:rsid w:val="00766A1A"/>
    <w:rsid w:val="007A00D7"/>
    <w:rsid w:val="008F4B8C"/>
    <w:rsid w:val="00A26D01"/>
    <w:rsid w:val="00A6498D"/>
    <w:rsid w:val="00B47481"/>
    <w:rsid w:val="00C37DF2"/>
    <w:rsid w:val="00E51595"/>
    <w:rsid w:val="00F30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8D16C6"/>
  <w15:chartTrackingRefBased/>
  <w15:docId w15:val="{E3B606D6-3BA2-47A2-81DB-B74322F97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1203</TotalTime>
  <Pages>6</Pages>
  <Words>217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FELIPE ANTIVAR MORA</dc:creator>
  <cp:keywords/>
  <dc:description/>
  <cp:lastModifiedBy>ANDRES FELIPE ANTIVAR MORA</cp:lastModifiedBy>
  <cp:revision>4</cp:revision>
  <dcterms:created xsi:type="dcterms:W3CDTF">2026-08-20T20:25:00Z</dcterms:created>
  <dcterms:modified xsi:type="dcterms:W3CDTF">2026-09-01T03:35:00Z</dcterms:modified>
</cp:coreProperties>
</file>