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Ahora realizaremos el método de Editar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343275" cy="34194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Nos movemos al index y dentro de la tabla agregamos el Editar en un th junto a las demás celdas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886027" cy="5053013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027" cy="505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 en el td de editar agregaremos un link que nos lleve a la dirección del editar junto a la cédula de la persona que vamos a editar sus datos.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56515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683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la dirección debería de mostrarse con la cédula y el editar de la persona que seleccionemos.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 controlador debemos agregar el end point en un nuevo GETmapping que nos enviara a modificar.html con la información de la persona que vamos a modificar sus datos.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59182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39751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43529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435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 todo esta correcto nos debería de mostrar en la dirección la cédula y en la página cargar el nombre y cédula de la persona.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4589887" cy="415013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887" cy="4150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678332" cy="3311624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8332" cy="3311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Si modificamos los datos estos se escriben nuevamente, igual si no modificamos se van a sobre escribir así que debemos tener cuidado con esto.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hiVt3438eKg2G2L8co47BACtXA==">CgMxLjA4AHIhMTRMRFBhczg0eGE0RHhCNXBqRXJheFM3alpVcFIySVVf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