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Predicción de Tiempos de Entrega en la Cadena de Suministro: Una Solución de Machine Learning para la Gestión Eficiente del Inventario</w:t>
      </w:r>
    </w:p>
    <w:p w14:paraId="6DF7EFC7" w14:textId="1E8F0440" w:rsidR="009B2D80" w:rsidRDefault="00000000">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000000">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3B904A72" w14:textId="76097076" w:rsidR="009B2D80" w:rsidRDefault="00862867" w:rsidP="002D73E3">
      <w:pPr>
        <w:pStyle w:val="Textoindependiente"/>
        <w:spacing w:before="189" w:line="276" w:lineRule="auto"/>
        <w:ind w:left="100" w:right="203"/>
        <w:jc w:val="both"/>
      </w:pPr>
      <w:r w:rsidRPr="00862867">
        <w:t>Este proyecto tiene como objetivo desarrollar un modelo predictivo que, a partir de datos históricos y técnicas de machine learning,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000000">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000000">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w:t>
      </w:r>
      <w:proofErr w:type="spellStart"/>
      <w:r w:rsidR="000E4725">
        <w:t>Banerjee</w:t>
      </w:r>
      <w:proofErr w:type="spellEnd"/>
      <w:r w:rsidR="000E4725">
        <w:t xml:space="preserv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w:t>
      </w:r>
      <w:proofErr w:type="spellStart"/>
      <w:r w:rsidR="000E4725">
        <w:t>Banerjee</w:t>
      </w:r>
      <w:proofErr w:type="spellEnd"/>
      <w:r w:rsidR="000E4725">
        <w:t xml:space="preserv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learning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w:t>
      </w:r>
      <w:proofErr w:type="gramStart"/>
      <w:r w:rsidR="009A6EDD">
        <w:t>lado</w:t>
      </w:r>
      <w:proofErr w:type="gramEnd"/>
      <w:r w:rsidR="009A6EDD">
        <w:t xml:space="preserve"> </w:t>
      </w:r>
      <w:r w:rsidR="0032328A">
        <w:t xml:space="preserve">se </w:t>
      </w:r>
      <w:r w:rsidR="009A6EDD">
        <w:t>evaluaron</w:t>
      </w:r>
      <w:r w:rsidR="00C56560">
        <w:t xml:space="preserve">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proofErr w:type="spellStart"/>
      <w:r w:rsidR="0016350F">
        <w:t>tambien</w:t>
      </w:r>
      <w:proofErr w:type="spellEnd"/>
      <w:r w:rsidR="00E42001">
        <w:t>,</w:t>
      </w:r>
      <w:r w:rsidR="00FA0176">
        <w:t xml:space="preserve">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proofErr w:type="spellStart"/>
      <w:r w:rsidR="009C09CC" w:rsidRPr="00E54B8A">
        <w:rPr>
          <w:color w:val="000000" w:themeColor="text1"/>
        </w:rPr>
        <w:t>Wolter</w:t>
      </w:r>
      <w:proofErr w:type="spellEnd"/>
      <w:r w:rsidR="009C09CC" w:rsidRPr="00E54B8A">
        <w:rPr>
          <w:color w:val="000000" w:themeColor="text1"/>
        </w:rPr>
        <w:t xml:space="preserve">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learning.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proofErr w:type="spellStart"/>
      <w:r w:rsidRPr="00E54B8A">
        <w:rPr>
          <w:color w:val="000000" w:themeColor="text1"/>
        </w:rPr>
        <w:t>Wolter</w:t>
      </w:r>
      <w:proofErr w:type="spellEnd"/>
      <w:r w:rsidRPr="00E54B8A">
        <w:rPr>
          <w:color w:val="000000" w:themeColor="text1"/>
        </w:rPr>
        <w:t xml:space="preserve">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proofErr w:type="spellStart"/>
      <w:r w:rsidR="009C09CC">
        <w:t>Maiti</w:t>
      </w:r>
      <w:proofErr w:type="spellEnd"/>
      <w:r w:rsidR="009C09CC">
        <w:t xml:space="preserve"> et al. (2014) </w:t>
      </w:r>
      <w:r>
        <w:t>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trafico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w:t>
      </w:r>
      <w:proofErr w:type="spellStart"/>
      <w:r>
        <w:t>Maiti</w:t>
      </w:r>
      <w:proofErr w:type="spellEnd"/>
      <w:r>
        <w:t xml:space="preserve"> et al. (2014)</w:t>
      </w:r>
      <w:r>
        <w:t xml:space="preserve"> </w:t>
      </w:r>
      <w:r w:rsidR="008668EF">
        <w:t xml:space="preserve">utiliza varios enfoques de machine learning como redes neuronales y maquinas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3CE3030B" w14:textId="77777777" w:rsidR="009B2D80" w:rsidRDefault="00000000">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3B5A9A6E" w14:textId="77777777" w:rsidR="009B2D80" w:rsidRDefault="00000000">
      <w:pPr>
        <w:pStyle w:val="Textoindependiente"/>
        <w:spacing w:line="276" w:lineRule="auto"/>
        <w:ind w:left="820" w:right="128"/>
      </w:pPr>
      <w:r>
        <w:t>[Céntrese en los métodos, modelos de ML o enfoques ya aplicados en proyectos</w:t>
      </w:r>
      <w:r>
        <w:rPr>
          <w:spacing w:val="1"/>
        </w:rPr>
        <w:t xml:space="preserve"> </w:t>
      </w:r>
      <w:r>
        <w:t xml:space="preserve">similares al que están desarrollando. Se espera que </w:t>
      </w:r>
      <w:proofErr w:type="spellStart"/>
      <w:r>
        <w:t>ud</w:t>
      </w:r>
      <w:proofErr w:type="spellEnd"/>
      <w:r>
        <w:t xml:space="preserve"> analice las metodologías</w:t>
      </w:r>
      <w:r>
        <w:rPr>
          <w:spacing w:val="1"/>
        </w:rPr>
        <w:t xml:space="preserve"> </w:t>
      </w:r>
      <w:r>
        <w:t>usadas</w:t>
      </w:r>
      <w:r>
        <w:rPr>
          <w:spacing w:val="-6"/>
        </w:rPr>
        <w:t xml:space="preserve"> </w:t>
      </w:r>
      <w:r>
        <w:t>previamente</w:t>
      </w:r>
      <w:r>
        <w:rPr>
          <w:spacing w:val="-6"/>
        </w:rPr>
        <w:t xml:space="preserve"> </w:t>
      </w:r>
      <w:r>
        <w:t>y</w:t>
      </w:r>
      <w:r>
        <w:rPr>
          <w:spacing w:val="-6"/>
        </w:rPr>
        <w:t xml:space="preserve"> </w:t>
      </w:r>
      <w:r>
        <w:t>justifiquen</w:t>
      </w:r>
      <w:r>
        <w:rPr>
          <w:spacing w:val="-6"/>
        </w:rPr>
        <w:t xml:space="preserve"> </w:t>
      </w:r>
      <w:r>
        <w:t>por</w:t>
      </w:r>
      <w:r>
        <w:rPr>
          <w:spacing w:val="-6"/>
        </w:rPr>
        <w:t xml:space="preserve"> </w:t>
      </w:r>
      <w:r>
        <w:t>qué</w:t>
      </w:r>
      <w:r>
        <w:rPr>
          <w:spacing w:val="-6"/>
        </w:rPr>
        <w:t xml:space="preserve"> </w:t>
      </w:r>
      <w:r>
        <w:t>algunas</w:t>
      </w:r>
      <w:r>
        <w:rPr>
          <w:spacing w:val="-6"/>
        </w:rPr>
        <w:t xml:space="preserve"> </w:t>
      </w:r>
      <w:r>
        <w:t>podrían</w:t>
      </w:r>
      <w:r>
        <w:rPr>
          <w:spacing w:val="-5"/>
        </w:rPr>
        <w:t xml:space="preserve"> </w:t>
      </w:r>
      <w:r>
        <w:t>ser</w:t>
      </w:r>
      <w:r>
        <w:rPr>
          <w:spacing w:val="-6"/>
        </w:rPr>
        <w:t xml:space="preserve"> </w:t>
      </w:r>
      <w:r>
        <w:t>útiles</w:t>
      </w:r>
      <w:r>
        <w:rPr>
          <w:spacing w:val="-6"/>
        </w:rPr>
        <w:t xml:space="preserve"> </w:t>
      </w:r>
      <w:r>
        <w:t>o</w:t>
      </w:r>
      <w:r>
        <w:rPr>
          <w:spacing w:val="-6"/>
        </w:rPr>
        <w:t xml:space="preserve"> </w:t>
      </w:r>
      <w:r>
        <w:t>descartables</w:t>
      </w:r>
      <w:r>
        <w:rPr>
          <w:spacing w:val="1"/>
        </w:rPr>
        <w:t xml:space="preserve"> </w:t>
      </w:r>
      <w:r>
        <w:t>para</w:t>
      </w:r>
      <w:r>
        <w:rPr>
          <w:spacing w:val="-7"/>
        </w:rPr>
        <w:t xml:space="preserve"> </w:t>
      </w:r>
      <w:r>
        <w:t>su</w:t>
      </w:r>
      <w:r>
        <w:rPr>
          <w:spacing w:val="-7"/>
        </w:rPr>
        <w:t xml:space="preserve"> </w:t>
      </w:r>
      <w:r>
        <w:t>solución</w:t>
      </w:r>
      <w:r>
        <w:rPr>
          <w:spacing w:val="-6"/>
        </w:rPr>
        <w:t xml:space="preserve"> </w:t>
      </w:r>
      <w:r>
        <w:t>propuesta.</w:t>
      </w:r>
      <w:r>
        <w:rPr>
          <w:spacing w:val="-7"/>
        </w:rPr>
        <w:t xml:space="preserve"> </w:t>
      </w:r>
      <w:r>
        <w:t>También</w:t>
      </w:r>
      <w:r>
        <w:rPr>
          <w:spacing w:val="-6"/>
        </w:rPr>
        <w:t xml:space="preserve"> </w:t>
      </w:r>
      <w:r>
        <w:t>se</w:t>
      </w:r>
      <w:r>
        <w:rPr>
          <w:spacing w:val="-7"/>
        </w:rPr>
        <w:t xml:space="preserve"> </w:t>
      </w:r>
      <w:r>
        <w:t>espera</w:t>
      </w:r>
      <w:r>
        <w:rPr>
          <w:spacing w:val="-6"/>
        </w:rPr>
        <w:t xml:space="preserve"> </w:t>
      </w:r>
      <w:r>
        <w:t>que</w:t>
      </w:r>
      <w:r>
        <w:rPr>
          <w:spacing w:val="-7"/>
        </w:rPr>
        <w:t xml:space="preserve"> </w:t>
      </w:r>
      <w:proofErr w:type="spellStart"/>
      <w:r>
        <w:t>ud</w:t>
      </w:r>
      <w:proofErr w:type="spellEnd"/>
      <w:r>
        <w:rPr>
          <w:spacing w:val="-6"/>
        </w:rPr>
        <w:t xml:space="preserve"> </w:t>
      </w:r>
      <w:r>
        <w:t>analice</w:t>
      </w:r>
      <w:r>
        <w:rPr>
          <w:spacing w:val="-7"/>
        </w:rPr>
        <w:t xml:space="preserve"> </w:t>
      </w:r>
      <w:r>
        <w:t>la</w:t>
      </w:r>
      <w:r>
        <w:rPr>
          <w:spacing w:val="-6"/>
        </w:rPr>
        <w:t xml:space="preserve"> </w:t>
      </w:r>
      <w:r>
        <w:t>originalidad</w:t>
      </w:r>
      <w:r>
        <w:rPr>
          <w:spacing w:val="-7"/>
        </w:rPr>
        <w:t xml:space="preserve"> </w:t>
      </w:r>
      <w:r>
        <w:t>de</w:t>
      </w:r>
      <w:r>
        <w:rPr>
          <w:spacing w:val="-6"/>
        </w:rPr>
        <w:t xml:space="preserve"> </w:t>
      </w:r>
      <w:r>
        <w:t>la</w:t>
      </w:r>
      <w:r>
        <w:rPr>
          <w:spacing w:val="1"/>
        </w:rPr>
        <w:t xml:space="preserve"> </w:t>
      </w:r>
      <w:r>
        <w:t>que hablamos en clase y le invito a que incluya al CESET dentro de su base de</w:t>
      </w:r>
      <w:r>
        <w:rPr>
          <w:spacing w:val="1"/>
        </w:rPr>
        <w:t xml:space="preserve"> </w:t>
      </w:r>
      <w:r>
        <w:t>datos</w:t>
      </w:r>
      <w:r>
        <w:rPr>
          <w:spacing w:val="-2"/>
        </w:rPr>
        <w:t xml:space="preserve"> </w:t>
      </w:r>
      <w:r>
        <w:t>de</w:t>
      </w:r>
      <w:r>
        <w:rPr>
          <w:spacing w:val="-1"/>
        </w:rPr>
        <w:t xml:space="preserve"> </w:t>
      </w:r>
      <w:r>
        <w:t>análisis]</w:t>
      </w:r>
    </w:p>
    <w:p w14:paraId="1DE34EFF" w14:textId="77777777" w:rsidR="009B2D80" w:rsidRDefault="009B2D80">
      <w:pPr>
        <w:pStyle w:val="Textoindependiente"/>
        <w:spacing w:before="3"/>
        <w:rPr>
          <w:sz w:val="25"/>
        </w:rPr>
      </w:pPr>
    </w:p>
    <w:p w14:paraId="345A48BB" w14:textId="77777777" w:rsidR="009B2D80" w:rsidRDefault="00000000">
      <w:pPr>
        <w:pStyle w:val="Ttulo2"/>
        <w:numPr>
          <w:ilvl w:val="0"/>
          <w:numId w:val="1"/>
        </w:numPr>
        <w:tabs>
          <w:tab w:val="left" w:pos="820"/>
        </w:tabs>
      </w:pPr>
      <w:r>
        <w:rPr>
          <w:color w:val="666666"/>
        </w:rPr>
        <w:t>Diferenciación del Proyecto</w:t>
      </w:r>
    </w:p>
    <w:p w14:paraId="06A4FB57" w14:textId="77777777" w:rsidR="009B2D80" w:rsidRDefault="00000000">
      <w:pPr>
        <w:pStyle w:val="Textoindependiente"/>
        <w:spacing w:before="52" w:line="276" w:lineRule="auto"/>
        <w:ind w:left="820" w:right="99"/>
      </w:pPr>
      <w:r>
        <w:t xml:space="preserve">[Elabore </w:t>
      </w:r>
      <w:proofErr w:type="gramStart"/>
      <w:r>
        <w:t>una discurso basado</w:t>
      </w:r>
      <w:proofErr w:type="gramEnd"/>
      <w:r>
        <w:t xml:space="preserve">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000000">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403688" w:rsidRDefault="00103800" w:rsidP="00103800">
      <w:pPr>
        <w:pStyle w:val="Bibliografa"/>
        <w:jc w:val="both"/>
        <w:rPr>
          <w:lang w:val="es-CO"/>
        </w:rPr>
      </w:pPr>
      <w:r>
        <w:fldChar w:fldCharType="begin"/>
      </w:r>
      <w:r w:rsidRPr="00403688">
        <w:rPr>
          <w:lang w:val="es-CO"/>
        </w:rPr>
        <w:instrText xml:space="preserve"> ADDIN ZOTERO_BIBL {"uncited":[],"omitted":[],"custom":[]} CSL_BIBLIOGRAPHY </w:instrText>
      </w:r>
      <w:r>
        <w:fldChar w:fldCharType="separate"/>
      </w:r>
      <w:r w:rsidRPr="00403688">
        <w:rPr>
          <w:lang w:val="es-CO"/>
        </w:rPr>
        <w:t>[1]</w:t>
      </w:r>
      <w:r w:rsidRPr="00403688">
        <w:rPr>
          <w:lang w:val="es-CO"/>
        </w:rPr>
        <w:tab/>
        <w:t xml:space="preserve">A. G. Banerjee, W. Yund, D. Yang, P. Koudal, J. Carbone, y J. Salvo, “A Hybrid Statistical Method for Accurate Prediction of Supplier Delivery Times of Aircraft Engine Parts”, en </w:t>
      </w:r>
      <w:r w:rsidRPr="00403688">
        <w:rPr>
          <w:i/>
          <w:iCs/>
          <w:lang w:val="es-CO"/>
        </w:rPr>
        <w:t>Volume 1B: 35th Computers and Information in Engineering Conference</w:t>
      </w:r>
      <w:r w:rsidRPr="00403688">
        <w:rPr>
          <w:lang w:val="es-CO"/>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w:t>
      </w:r>
      <w:proofErr w:type="spellStart"/>
      <w:r w:rsidRPr="001F62DD">
        <w:rPr>
          <w:lang w:val="en-US"/>
        </w:rPr>
        <w:t>Burggräf</w:t>
      </w:r>
      <w:proofErr w:type="spellEnd"/>
      <w:r w:rsidRPr="001F62DD">
        <w:rPr>
          <w:lang w:val="en-US"/>
        </w:rPr>
        <w:t xml:space="preserve">, J. Wagner, B. Heinbach, T. </w:t>
      </w:r>
      <w:proofErr w:type="spellStart"/>
      <w:r w:rsidRPr="001F62DD">
        <w:rPr>
          <w:lang w:val="en-US"/>
        </w:rPr>
        <w:t>Saßmannshausen</w:t>
      </w:r>
      <w:proofErr w:type="spellEnd"/>
      <w:r w:rsidRPr="001F62DD">
        <w:rPr>
          <w:lang w:val="en-US"/>
        </w:rPr>
        <w:t xml:space="preserve">, y A. </w:t>
      </w:r>
      <w:proofErr w:type="spellStart"/>
      <w:r w:rsidRPr="001F62DD">
        <w:rPr>
          <w:lang w:val="en-US"/>
        </w:rPr>
        <w:t>Brintrup</w:t>
      </w:r>
      <w:proofErr w:type="spellEnd"/>
      <w:r w:rsidRPr="001F62DD">
        <w:rPr>
          <w:lang w:val="en-US"/>
        </w:rPr>
        <w:t xml:space="preserve">,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ol. 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w:t>
      </w:r>
      <w:r w:rsidRPr="00103800">
        <w:rPr>
          <w:lang w:val="en-US"/>
        </w:rPr>
        <w:lastRenderedPageBreak/>
        <w:t xml:space="preserve">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000000">
      <w:pPr>
        <w:pStyle w:val="Ttulo1"/>
        <w:spacing w:before="87"/>
      </w:pPr>
      <w:r>
        <w:t>Rúbricas</w:t>
      </w:r>
    </w:p>
    <w:p w14:paraId="591EBA26" w14:textId="77777777" w:rsidR="009B2D80" w:rsidRDefault="00000000">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000000">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000000">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000000">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47347"/>
    <w:rsid w:val="000477B1"/>
    <w:rsid w:val="00061665"/>
    <w:rsid w:val="00077ED6"/>
    <w:rsid w:val="000815EE"/>
    <w:rsid w:val="0008360F"/>
    <w:rsid w:val="000875C4"/>
    <w:rsid w:val="0009120C"/>
    <w:rsid w:val="00095CD0"/>
    <w:rsid w:val="000A604F"/>
    <w:rsid w:val="000A664E"/>
    <w:rsid w:val="000B4BDF"/>
    <w:rsid w:val="000E1C11"/>
    <w:rsid w:val="000E4725"/>
    <w:rsid w:val="000E4898"/>
    <w:rsid w:val="000E59D5"/>
    <w:rsid w:val="000F0195"/>
    <w:rsid w:val="00103190"/>
    <w:rsid w:val="00103800"/>
    <w:rsid w:val="001222E4"/>
    <w:rsid w:val="0012720A"/>
    <w:rsid w:val="00141A0A"/>
    <w:rsid w:val="0016350F"/>
    <w:rsid w:val="00166130"/>
    <w:rsid w:val="00170731"/>
    <w:rsid w:val="0017317F"/>
    <w:rsid w:val="00186C12"/>
    <w:rsid w:val="001C327F"/>
    <w:rsid w:val="001D6ECA"/>
    <w:rsid w:val="001F62DD"/>
    <w:rsid w:val="00211A01"/>
    <w:rsid w:val="00211C2A"/>
    <w:rsid w:val="0022358D"/>
    <w:rsid w:val="00237001"/>
    <w:rsid w:val="00242C37"/>
    <w:rsid w:val="002606F7"/>
    <w:rsid w:val="00261458"/>
    <w:rsid w:val="0027563D"/>
    <w:rsid w:val="002B6FC4"/>
    <w:rsid w:val="002C5845"/>
    <w:rsid w:val="002D73E3"/>
    <w:rsid w:val="002E28D8"/>
    <w:rsid w:val="002E3007"/>
    <w:rsid w:val="002E78C8"/>
    <w:rsid w:val="00305488"/>
    <w:rsid w:val="00314229"/>
    <w:rsid w:val="0032328A"/>
    <w:rsid w:val="00332C88"/>
    <w:rsid w:val="0033427A"/>
    <w:rsid w:val="00352837"/>
    <w:rsid w:val="00352A49"/>
    <w:rsid w:val="00357992"/>
    <w:rsid w:val="0036105C"/>
    <w:rsid w:val="0038284F"/>
    <w:rsid w:val="003844CD"/>
    <w:rsid w:val="0038516C"/>
    <w:rsid w:val="00394594"/>
    <w:rsid w:val="003A2119"/>
    <w:rsid w:val="003C5EB9"/>
    <w:rsid w:val="003F259E"/>
    <w:rsid w:val="003F318C"/>
    <w:rsid w:val="00400590"/>
    <w:rsid w:val="00400BA3"/>
    <w:rsid w:val="00403688"/>
    <w:rsid w:val="004336BA"/>
    <w:rsid w:val="00440921"/>
    <w:rsid w:val="00443E3A"/>
    <w:rsid w:val="00454CB3"/>
    <w:rsid w:val="00461F7B"/>
    <w:rsid w:val="004660C6"/>
    <w:rsid w:val="004738D2"/>
    <w:rsid w:val="00490DE7"/>
    <w:rsid w:val="004B2BD4"/>
    <w:rsid w:val="004B5344"/>
    <w:rsid w:val="004D6487"/>
    <w:rsid w:val="004F1EA0"/>
    <w:rsid w:val="004F7E16"/>
    <w:rsid w:val="00503A87"/>
    <w:rsid w:val="005138EF"/>
    <w:rsid w:val="00514783"/>
    <w:rsid w:val="00560020"/>
    <w:rsid w:val="00576658"/>
    <w:rsid w:val="00580B11"/>
    <w:rsid w:val="00583580"/>
    <w:rsid w:val="00586225"/>
    <w:rsid w:val="005A1EC4"/>
    <w:rsid w:val="005B52C2"/>
    <w:rsid w:val="005B6FE8"/>
    <w:rsid w:val="005D36DB"/>
    <w:rsid w:val="005E20CE"/>
    <w:rsid w:val="005E34F0"/>
    <w:rsid w:val="005E790E"/>
    <w:rsid w:val="005F33A3"/>
    <w:rsid w:val="005F3EA8"/>
    <w:rsid w:val="0061210B"/>
    <w:rsid w:val="006234E9"/>
    <w:rsid w:val="00642956"/>
    <w:rsid w:val="006625FF"/>
    <w:rsid w:val="00664460"/>
    <w:rsid w:val="00676145"/>
    <w:rsid w:val="00694BD1"/>
    <w:rsid w:val="00695D76"/>
    <w:rsid w:val="006C1917"/>
    <w:rsid w:val="006D1020"/>
    <w:rsid w:val="006D6597"/>
    <w:rsid w:val="006D7A2B"/>
    <w:rsid w:val="006E09CD"/>
    <w:rsid w:val="006F34C7"/>
    <w:rsid w:val="006F44C6"/>
    <w:rsid w:val="00700332"/>
    <w:rsid w:val="00713325"/>
    <w:rsid w:val="007157B2"/>
    <w:rsid w:val="0075356E"/>
    <w:rsid w:val="00753C4F"/>
    <w:rsid w:val="00761DC4"/>
    <w:rsid w:val="00763001"/>
    <w:rsid w:val="007635DF"/>
    <w:rsid w:val="00770694"/>
    <w:rsid w:val="007765A2"/>
    <w:rsid w:val="007A6796"/>
    <w:rsid w:val="007A7200"/>
    <w:rsid w:val="007B2335"/>
    <w:rsid w:val="007B33D7"/>
    <w:rsid w:val="007D309D"/>
    <w:rsid w:val="007F7185"/>
    <w:rsid w:val="008036A7"/>
    <w:rsid w:val="00803F7A"/>
    <w:rsid w:val="00822A36"/>
    <w:rsid w:val="008312FA"/>
    <w:rsid w:val="00831AE3"/>
    <w:rsid w:val="0083385F"/>
    <w:rsid w:val="00852588"/>
    <w:rsid w:val="00862867"/>
    <w:rsid w:val="00865696"/>
    <w:rsid w:val="008668EF"/>
    <w:rsid w:val="008D19D3"/>
    <w:rsid w:val="008D7B09"/>
    <w:rsid w:val="008F7291"/>
    <w:rsid w:val="0091718D"/>
    <w:rsid w:val="009231BF"/>
    <w:rsid w:val="0092594D"/>
    <w:rsid w:val="00953919"/>
    <w:rsid w:val="00955858"/>
    <w:rsid w:val="00955C29"/>
    <w:rsid w:val="00960CFD"/>
    <w:rsid w:val="00975BE9"/>
    <w:rsid w:val="00991086"/>
    <w:rsid w:val="009A6EDD"/>
    <w:rsid w:val="009B2D80"/>
    <w:rsid w:val="009C09CC"/>
    <w:rsid w:val="009C4D7A"/>
    <w:rsid w:val="009C580D"/>
    <w:rsid w:val="009E1FEC"/>
    <w:rsid w:val="009E5215"/>
    <w:rsid w:val="009F7EBD"/>
    <w:rsid w:val="00A4738B"/>
    <w:rsid w:val="00A50309"/>
    <w:rsid w:val="00A545FD"/>
    <w:rsid w:val="00A9273C"/>
    <w:rsid w:val="00A9533A"/>
    <w:rsid w:val="00A953D0"/>
    <w:rsid w:val="00A97734"/>
    <w:rsid w:val="00AB0BAD"/>
    <w:rsid w:val="00AB5FE1"/>
    <w:rsid w:val="00AB7D9B"/>
    <w:rsid w:val="00AC4737"/>
    <w:rsid w:val="00AC6D41"/>
    <w:rsid w:val="00AD4DBC"/>
    <w:rsid w:val="00B166B6"/>
    <w:rsid w:val="00B350E5"/>
    <w:rsid w:val="00B51A52"/>
    <w:rsid w:val="00B530B0"/>
    <w:rsid w:val="00B77F4E"/>
    <w:rsid w:val="00B8617C"/>
    <w:rsid w:val="00B9721B"/>
    <w:rsid w:val="00BB14C5"/>
    <w:rsid w:val="00BC7A0D"/>
    <w:rsid w:val="00BE3855"/>
    <w:rsid w:val="00BF4B7C"/>
    <w:rsid w:val="00C0346C"/>
    <w:rsid w:val="00C10167"/>
    <w:rsid w:val="00C206F7"/>
    <w:rsid w:val="00C3532A"/>
    <w:rsid w:val="00C53E87"/>
    <w:rsid w:val="00C56560"/>
    <w:rsid w:val="00C74F11"/>
    <w:rsid w:val="00C82FCA"/>
    <w:rsid w:val="00CC56CA"/>
    <w:rsid w:val="00CE1087"/>
    <w:rsid w:val="00D24314"/>
    <w:rsid w:val="00D26CC1"/>
    <w:rsid w:val="00D27695"/>
    <w:rsid w:val="00D3470C"/>
    <w:rsid w:val="00D60AD1"/>
    <w:rsid w:val="00D65812"/>
    <w:rsid w:val="00D83B38"/>
    <w:rsid w:val="00D85059"/>
    <w:rsid w:val="00D93941"/>
    <w:rsid w:val="00DA352D"/>
    <w:rsid w:val="00DA52A6"/>
    <w:rsid w:val="00DD0B0E"/>
    <w:rsid w:val="00E00E2C"/>
    <w:rsid w:val="00E066C9"/>
    <w:rsid w:val="00E240A2"/>
    <w:rsid w:val="00E30541"/>
    <w:rsid w:val="00E353E6"/>
    <w:rsid w:val="00E36C4D"/>
    <w:rsid w:val="00E42001"/>
    <w:rsid w:val="00E54B8A"/>
    <w:rsid w:val="00E61573"/>
    <w:rsid w:val="00E639C4"/>
    <w:rsid w:val="00E716C5"/>
    <w:rsid w:val="00E745D9"/>
    <w:rsid w:val="00E77C54"/>
    <w:rsid w:val="00EA1135"/>
    <w:rsid w:val="00EA625D"/>
    <w:rsid w:val="00EB1AA4"/>
    <w:rsid w:val="00EB28F7"/>
    <w:rsid w:val="00EC09AD"/>
    <w:rsid w:val="00EE4F3D"/>
    <w:rsid w:val="00EE5E99"/>
    <w:rsid w:val="00EF61AF"/>
    <w:rsid w:val="00F02C8C"/>
    <w:rsid w:val="00F12DE3"/>
    <w:rsid w:val="00F15A4E"/>
    <w:rsid w:val="00F15FA4"/>
    <w:rsid w:val="00F24008"/>
    <w:rsid w:val="00F44F53"/>
    <w:rsid w:val="00F47F36"/>
    <w:rsid w:val="00F60B24"/>
    <w:rsid w:val="00F81C99"/>
    <w:rsid w:val="00F84A6B"/>
    <w:rsid w:val="00FA0176"/>
    <w:rsid w:val="00FB3950"/>
    <w:rsid w:val="00FD5CAA"/>
    <w:rsid w:val="00FE566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1692</Words>
  <Characters>9310</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Celsa SAS</cp:lastModifiedBy>
  <cp:revision>7</cp:revision>
  <dcterms:created xsi:type="dcterms:W3CDTF">2024-10-08T21:15:00Z</dcterms:created>
  <dcterms:modified xsi:type="dcterms:W3CDTF">2024-10-08T22:07:00Z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