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E5004" w14:textId="77777777" w:rsidR="00B724C4" w:rsidRDefault="00B724C4" w:rsidP="00B724C4">
      <w:pPr>
        <w:pStyle w:val="Ttulo2"/>
        <w:spacing w:before="0"/>
        <w:rPr>
          <w:rFonts w:ascii="Lato" w:hAnsi="Lato"/>
          <w:color w:val="21242C"/>
          <w:sz w:val="42"/>
          <w:szCs w:val="42"/>
        </w:rPr>
      </w:pPr>
      <w:r>
        <w:rPr>
          <w:rFonts w:ascii="Lato" w:hAnsi="Lato"/>
          <w:color w:val="21242C"/>
          <w:sz w:val="42"/>
          <w:szCs w:val="42"/>
        </w:rPr>
        <w:t>¿Qué es una variable estadística?</w:t>
      </w:r>
    </w:p>
    <w:p w14:paraId="13E0A1F1" w14:textId="77777777" w:rsidR="00B724C4" w:rsidRDefault="00B724C4" w:rsidP="00B724C4">
      <w:pPr>
        <w:pStyle w:val="NormalWeb"/>
        <w:spacing w:before="0" w:beforeAutospacing="0" w:after="0" w:afterAutospacing="0" w:line="465" w:lineRule="atLeast"/>
        <w:rPr>
          <w:rFonts w:ascii="Lato" w:hAnsi="Lato"/>
          <w:color w:val="21242C"/>
          <w:sz w:val="30"/>
          <w:szCs w:val="30"/>
        </w:rPr>
      </w:pPr>
      <w:r>
        <w:rPr>
          <w:rFonts w:ascii="Lato" w:hAnsi="Lato"/>
          <w:color w:val="21242C"/>
          <w:sz w:val="30"/>
          <w:szCs w:val="30"/>
        </w:rPr>
        <w:t>La variable estadística es </w:t>
      </w:r>
      <w:r>
        <w:rPr>
          <w:rStyle w:val="Textoennegrita"/>
          <w:rFonts w:ascii="Lato" w:hAnsi="Lato"/>
          <w:color w:val="21242C"/>
          <w:sz w:val="30"/>
          <w:szCs w:val="30"/>
        </w:rPr>
        <w:t>una característica o cualidad de un individuo que está propensa a adquirir diferentes valores.</w:t>
      </w:r>
      <w:r>
        <w:rPr>
          <w:rFonts w:ascii="Lato" w:hAnsi="Lato"/>
          <w:color w:val="21242C"/>
          <w:sz w:val="30"/>
          <w:szCs w:val="30"/>
        </w:rPr>
        <w:t> Estos valores, a su vez,</w:t>
      </w:r>
      <w:r>
        <w:rPr>
          <w:rStyle w:val="Textoennegrita"/>
          <w:rFonts w:ascii="Lato" w:hAnsi="Lato"/>
          <w:color w:val="21242C"/>
          <w:sz w:val="30"/>
          <w:szCs w:val="30"/>
        </w:rPr>
        <w:t> se caracterizan por poder medirse. </w:t>
      </w:r>
    </w:p>
    <w:p w14:paraId="2BB15106" w14:textId="77777777" w:rsidR="00B724C4" w:rsidRDefault="00B724C4" w:rsidP="00B724C4">
      <w:pPr>
        <w:pStyle w:val="NormalWeb"/>
        <w:spacing w:before="0" w:beforeAutospacing="0" w:after="450" w:afterAutospacing="0" w:line="465" w:lineRule="atLeast"/>
        <w:rPr>
          <w:rFonts w:ascii="Lato" w:hAnsi="Lato"/>
          <w:color w:val="21242C"/>
          <w:sz w:val="30"/>
          <w:szCs w:val="30"/>
        </w:rPr>
      </w:pPr>
      <w:r>
        <w:rPr>
          <w:rFonts w:ascii="Lato" w:hAnsi="Lato"/>
          <w:color w:val="21242C"/>
          <w:sz w:val="30"/>
          <w:szCs w:val="30"/>
        </w:rPr>
        <w:t>Por ejemplo, el color de pelo, las notas de un examen, el sexo o la estatura de una persona, son variables estadísticas.</w:t>
      </w:r>
    </w:p>
    <w:p w14:paraId="4C7E2F0B" w14:textId="77777777" w:rsidR="00B724C4" w:rsidRDefault="00B724C4" w:rsidP="00B724C4">
      <w:pPr>
        <w:pStyle w:val="Ttulo2"/>
        <w:spacing w:before="0"/>
        <w:rPr>
          <w:rFonts w:ascii="Lato" w:hAnsi="Lato"/>
          <w:color w:val="21242C"/>
          <w:sz w:val="42"/>
          <w:szCs w:val="42"/>
        </w:rPr>
      </w:pPr>
      <w:r>
        <w:rPr>
          <w:rFonts w:ascii="Lato" w:hAnsi="Lato"/>
          <w:color w:val="21242C"/>
          <w:sz w:val="42"/>
          <w:szCs w:val="42"/>
        </w:rPr>
        <w:t>Tipos de variables estadística</w:t>
      </w:r>
    </w:p>
    <w:p w14:paraId="1FDF8700" w14:textId="0382C1E8" w:rsidR="00B724C4" w:rsidRDefault="00B724C4" w:rsidP="00B724C4">
      <w:pPr>
        <w:pStyle w:val="NormalWeb"/>
        <w:spacing w:before="0" w:beforeAutospacing="0" w:after="0" w:afterAutospacing="0" w:line="465" w:lineRule="atLeast"/>
        <w:rPr>
          <w:rStyle w:val="Textoennegrita"/>
          <w:rFonts w:ascii="Lato" w:hAnsi="Lato"/>
          <w:color w:val="21242C"/>
          <w:sz w:val="30"/>
          <w:szCs w:val="30"/>
        </w:rPr>
      </w:pPr>
      <w:r>
        <w:rPr>
          <w:rStyle w:val="Textoennegrita"/>
          <w:rFonts w:ascii="Lato" w:hAnsi="Lato"/>
          <w:color w:val="21242C"/>
          <w:sz w:val="30"/>
          <w:szCs w:val="30"/>
        </w:rPr>
        <w:t>La variable estadística</w:t>
      </w:r>
      <w:r>
        <w:rPr>
          <w:rFonts w:ascii="Lato" w:hAnsi="Lato"/>
          <w:color w:val="21242C"/>
          <w:sz w:val="30"/>
          <w:szCs w:val="30"/>
        </w:rPr>
        <w:t>, de acuerdo con las características que la definen, </w:t>
      </w:r>
      <w:r>
        <w:rPr>
          <w:rStyle w:val="Textoennegrita"/>
          <w:rFonts w:ascii="Lato" w:hAnsi="Lato"/>
          <w:color w:val="21242C"/>
          <w:sz w:val="30"/>
          <w:szCs w:val="30"/>
        </w:rPr>
        <w:t>puede ser cualitativa o cuantitativa. </w:t>
      </w:r>
    </w:p>
    <w:p w14:paraId="4A55A6BD" w14:textId="77777777" w:rsidR="00B724C4" w:rsidRDefault="00B724C4" w:rsidP="00B724C4">
      <w:pPr>
        <w:pStyle w:val="NormalWeb"/>
        <w:spacing w:before="0" w:beforeAutospacing="0" w:after="0" w:afterAutospacing="0" w:line="465" w:lineRule="atLeast"/>
        <w:rPr>
          <w:rFonts w:ascii="Lato" w:hAnsi="Lato"/>
          <w:color w:val="21242C"/>
          <w:sz w:val="30"/>
          <w:szCs w:val="30"/>
        </w:rPr>
      </w:pPr>
    </w:p>
    <w:p w14:paraId="2A211AD5" w14:textId="5D5AE2E3" w:rsidR="006C3857" w:rsidRDefault="003D064A">
      <w:r>
        <w:rPr>
          <w:noProof/>
        </w:rPr>
        <w:drawing>
          <wp:inline distT="0" distB="0" distL="0" distR="0" wp14:anchorId="3848061F" wp14:editId="5555F312">
            <wp:extent cx="5400040" cy="4551045"/>
            <wp:effectExtent l="0" t="0" r="0" b="1905"/>
            <wp:docPr id="2" name="Imagen 2" descr="Variables estadísticas, ejercicios resueltos | Matemóv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riables estadísticas, ejercicios resueltos | Matemóvi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5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D73BC" w14:textId="283CA303" w:rsidR="003D064A" w:rsidRDefault="003D064A"/>
    <w:p w14:paraId="39467578" w14:textId="5F154C17" w:rsidR="003D064A" w:rsidRDefault="003D064A"/>
    <w:p w14:paraId="4F1503D8" w14:textId="77777777" w:rsidR="003D064A" w:rsidRDefault="003D064A"/>
    <w:p w14:paraId="11CE5B6F" w14:textId="77777777" w:rsidR="00B724C4" w:rsidRPr="00B724C4" w:rsidRDefault="00B724C4" w:rsidP="00B724C4">
      <w:pPr>
        <w:spacing w:after="0" w:line="240" w:lineRule="auto"/>
        <w:outlineLvl w:val="2"/>
        <w:rPr>
          <w:rFonts w:ascii="Lato" w:eastAsia="Times New Roman" w:hAnsi="Lato" w:cs="Times New Roman"/>
          <w:b/>
          <w:bCs/>
          <w:color w:val="21242C"/>
          <w:sz w:val="35"/>
          <w:szCs w:val="35"/>
          <w:lang w:eastAsia="es-AR"/>
        </w:rPr>
      </w:pPr>
      <w:r w:rsidRPr="00B724C4">
        <w:rPr>
          <w:rFonts w:ascii="Lato" w:eastAsia="Times New Roman" w:hAnsi="Lato" w:cs="Times New Roman"/>
          <w:b/>
          <w:bCs/>
          <w:color w:val="21242C"/>
          <w:sz w:val="35"/>
          <w:szCs w:val="35"/>
          <w:lang w:eastAsia="es-AR"/>
        </w:rPr>
        <w:lastRenderedPageBreak/>
        <w:t>Variable cualitativa</w:t>
      </w:r>
    </w:p>
    <w:p w14:paraId="0988F3EE" w14:textId="77777777" w:rsidR="00B724C4" w:rsidRPr="00B724C4" w:rsidRDefault="00B724C4" w:rsidP="00B724C4">
      <w:pPr>
        <w:spacing w:after="0" w:line="465" w:lineRule="atLeast"/>
        <w:rPr>
          <w:rFonts w:ascii="Lato" w:eastAsia="Times New Roman" w:hAnsi="Lato" w:cs="Times New Roman"/>
          <w:color w:val="21242C"/>
          <w:sz w:val="30"/>
          <w:szCs w:val="30"/>
          <w:lang w:eastAsia="es-AR"/>
        </w:rPr>
      </w:pPr>
      <w:r w:rsidRPr="00B724C4">
        <w:rPr>
          <w:rFonts w:ascii="Lato" w:eastAsia="Times New Roman" w:hAnsi="Lato" w:cs="Times New Roman"/>
          <w:color w:val="21242C"/>
          <w:sz w:val="30"/>
          <w:szCs w:val="30"/>
          <w:lang w:eastAsia="es-AR"/>
        </w:rPr>
        <w:t>Las variables cualitativas son aquellas características o cualidades que </w:t>
      </w:r>
      <w:r w:rsidRPr="00B724C4">
        <w:rPr>
          <w:rFonts w:ascii="Lato" w:eastAsia="Times New Roman" w:hAnsi="Lato" w:cs="Times New Roman"/>
          <w:b/>
          <w:bCs/>
          <w:color w:val="21242C"/>
          <w:sz w:val="30"/>
          <w:szCs w:val="30"/>
          <w:lang w:eastAsia="es-AR"/>
        </w:rPr>
        <w:t>no pueden ser calculadas con números</w:t>
      </w:r>
      <w:r w:rsidRPr="00B724C4">
        <w:rPr>
          <w:rFonts w:ascii="Lato" w:eastAsia="Times New Roman" w:hAnsi="Lato" w:cs="Times New Roman"/>
          <w:color w:val="21242C"/>
          <w:sz w:val="30"/>
          <w:szCs w:val="30"/>
          <w:lang w:eastAsia="es-AR"/>
        </w:rPr>
        <w:t>, sino que son clasificadas con palabras.</w:t>
      </w:r>
    </w:p>
    <w:p w14:paraId="6602B831" w14:textId="77777777" w:rsidR="00B724C4" w:rsidRPr="00B724C4" w:rsidRDefault="00B724C4" w:rsidP="00B724C4">
      <w:pPr>
        <w:spacing w:after="450" w:line="465" w:lineRule="atLeast"/>
        <w:rPr>
          <w:rFonts w:ascii="Lato" w:eastAsia="Times New Roman" w:hAnsi="Lato" w:cs="Times New Roman"/>
          <w:color w:val="21242C"/>
          <w:sz w:val="30"/>
          <w:szCs w:val="30"/>
          <w:lang w:eastAsia="es-AR"/>
        </w:rPr>
      </w:pPr>
      <w:r w:rsidRPr="00B724C4">
        <w:rPr>
          <w:rFonts w:ascii="Lato" w:eastAsia="Times New Roman" w:hAnsi="Lato" w:cs="Times New Roman"/>
          <w:color w:val="21242C"/>
          <w:sz w:val="30"/>
          <w:szCs w:val="30"/>
          <w:lang w:eastAsia="es-AR"/>
        </w:rPr>
        <w:t>Este tipo de variable, a su vez, se divide en:</w:t>
      </w:r>
    </w:p>
    <w:p w14:paraId="11611BA0" w14:textId="77777777" w:rsidR="00B724C4" w:rsidRPr="00B724C4" w:rsidRDefault="00B724C4" w:rsidP="00B724C4">
      <w:pPr>
        <w:numPr>
          <w:ilvl w:val="0"/>
          <w:numId w:val="2"/>
        </w:numPr>
        <w:spacing w:after="0" w:line="465" w:lineRule="atLeast"/>
        <w:ind w:left="1770"/>
        <w:rPr>
          <w:rFonts w:ascii="Lato" w:eastAsia="Times New Roman" w:hAnsi="Lato" w:cs="Times New Roman"/>
          <w:color w:val="21242C"/>
          <w:sz w:val="30"/>
          <w:szCs w:val="30"/>
          <w:lang w:eastAsia="es-AR"/>
        </w:rPr>
      </w:pPr>
      <w:r w:rsidRPr="00B724C4">
        <w:rPr>
          <w:rFonts w:ascii="Lato" w:eastAsia="Times New Roman" w:hAnsi="Lato" w:cs="Times New Roman"/>
          <w:b/>
          <w:bCs/>
          <w:color w:val="21242C"/>
          <w:sz w:val="30"/>
          <w:szCs w:val="30"/>
          <w:lang w:eastAsia="es-AR"/>
        </w:rPr>
        <w:t>Cualitativa nominal</w:t>
      </w:r>
      <w:r w:rsidRPr="00B724C4">
        <w:rPr>
          <w:rFonts w:ascii="Lato" w:eastAsia="Times New Roman" w:hAnsi="Lato" w:cs="Times New Roman"/>
          <w:color w:val="21242C"/>
          <w:sz w:val="30"/>
          <w:szCs w:val="30"/>
          <w:lang w:eastAsia="es-AR"/>
        </w:rPr>
        <w:t>: aquellas variables que no siguen ningún orden en específico. Por ejemplo, los colores, tales como el negro, naranja o amarillo.</w:t>
      </w:r>
    </w:p>
    <w:p w14:paraId="556D8B36" w14:textId="77777777" w:rsidR="00B724C4" w:rsidRPr="00B724C4" w:rsidRDefault="00B724C4" w:rsidP="00B724C4">
      <w:pPr>
        <w:numPr>
          <w:ilvl w:val="0"/>
          <w:numId w:val="2"/>
        </w:numPr>
        <w:spacing w:after="0" w:line="465" w:lineRule="atLeast"/>
        <w:ind w:left="1770"/>
        <w:rPr>
          <w:rFonts w:ascii="Lato" w:eastAsia="Times New Roman" w:hAnsi="Lato" w:cs="Times New Roman"/>
          <w:color w:val="21242C"/>
          <w:sz w:val="30"/>
          <w:szCs w:val="30"/>
          <w:lang w:eastAsia="es-AR"/>
        </w:rPr>
      </w:pPr>
      <w:r w:rsidRPr="00B724C4">
        <w:rPr>
          <w:rFonts w:ascii="Lato" w:eastAsia="Times New Roman" w:hAnsi="Lato" w:cs="Times New Roman"/>
          <w:b/>
          <w:bCs/>
          <w:color w:val="21242C"/>
          <w:sz w:val="30"/>
          <w:szCs w:val="30"/>
          <w:lang w:eastAsia="es-AR"/>
        </w:rPr>
        <w:t>Cualitativa ordinal</w:t>
      </w:r>
      <w:r w:rsidRPr="00B724C4">
        <w:rPr>
          <w:rFonts w:ascii="Lato" w:eastAsia="Times New Roman" w:hAnsi="Lato" w:cs="Times New Roman"/>
          <w:color w:val="21242C"/>
          <w:sz w:val="30"/>
          <w:szCs w:val="30"/>
          <w:lang w:eastAsia="es-AR"/>
        </w:rPr>
        <w:t>: aquellas que siguen un orden o jerarquía. Por ejemplo, el nivel socioeconómico alto, medio o bajo.</w:t>
      </w:r>
    </w:p>
    <w:p w14:paraId="66827866" w14:textId="77777777" w:rsidR="00B724C4" w:rsidRPr="00B724C4" w:rsidRDefault="00B724C4" w:rsidP="00B724C4">
      <w:pPr>
        <w:numPr>
          <w:ilvl w:val="0"/>
          <w:numId w:val="2"/>
        </w:numPr>
        <w:spacing w:after="0" w:line="465" w:lineRule="atLeast"/>
        <w:ind w:left="1770"/>
        <w:rPr>
          <w:rFonts w:ascii="Lato" w:eastAsia="Times New Roman" w:hAnsi="Lato" w:cs="Times New Roman"/>
          <w:color w:val="21242C"/>
          <w:sz w:val="30"/>
          <w:szCs w:val="30"/>
          <w:lang w:eastAsia="es-AR"/>
        </w:rPr>
      </w:pPr>
      <w:r w:rsidRPr="00B724C4">
        <w:rPr>
          <w:rFonts w:ascii="Lato" w:eastAsia="Times New Roman" w:hAnsi="Lato" w:cs="Times New Roman"/>
          <w:b/>
          <w:bCs/>
          <w:color w:val="21242C"/>
          <w:sz w:val="30"/>
          <w:szCs w:val="30"/>
          <w:lang w:eastAsia="es-AR"/>
        </w:rPr>
        <w:t>Cualitativa binaria</w:t>
      </w:r>
      <w:r w:rsidRPr="00B724C4">
        <w:rPr>
          <w:rFonts w:ascii="Lato" w:eastAsia="Times New Roman" w:hAnsi="Lato" w:cs="Times New Roman"/>
          <w:color w:val="21242C"/>
          <w:sz w:val="30"/>
          <w:szCs w:val="30"/>
          <w:lang w:eastAsia="es-AR"/>
        </w:rPr>
        <w:t>: variables que permiten tan solo dos resultados. Por ejemplo, sí o no; hombre o mujer.</w:t>
      </w:r>
    </w:p>
    <w:p w14:paraId="047F5438" w14:textId="7181E40D" w:rsidR="00B724C4" w:rsidRDefault="00B724C4"/>
    <w:p w14:paraId="0C0487D0" w14:textId="24DAFC06" w:rsidR="00F31E36" w:rsidRPr="00F31E36" w:rsidRDefault="00B724C4" w:rsidP="00F31E36">
      <w:pPr>
        <w:pStyle w:val="Ttulo3"/>
        <w:spacing w:before="0" w:beforeAutospacing="0" w:after="0" w:afterAutospacing="0"/>
        <w:rPr>
          <w:rFonts w:ascii="Lato" w:hAnsi="Lato"/>
          <w:b w:val="0"/>
          <w:bCs w:val="0"/>
          <w:color w:val="21242C"/>
          <w:sz w:val="30"/>
          <w:szCs w:val="30"/>
        </w:rPr>
      </w:pPr>
      <w:r>
        <w:rPr>
          <w:rFonts w:ascii="Lato" w:hAnsi="Lato"/>
          <w:color w:val="21242C"/>
          <w:sz w:val="35"/>
          <w:szCs w:val="35"/>
        </w:rPr>
        <w:t>Variable cuantitativa</w:t>
      </w:r>
    </w:p>
    <w:p w14:paraId="15F8F67D" w14:textId="77777777" w:rsidR="00F31E36" w:rsidRDefault="00F31E36" w:rsidP="00B724C4">
      <w:pPr>
        <w:pStyle w:val="NormalWeb"/>
        <w:spacing w:before="0" w:beforeAutospacing="0" w:after="0" w:afterAutospacing="0" w:line="465" w:lineRule="atLeast"/>
        <w:rPr>
          <w:rFonts w:ascii="Lato" w:hAnsi="Lato"/>
          <w:color w:val="21242C"/>
          <w:sz w:val="30"/>
          <w:szCs w:val="30"/>
        </w:rPr>
      </w:pPr>
    </w:p>
    <w:p w14:paraId="7E2B16D8" w14:textId="0B14CE77" w:rsidR="00B724C4" w:rsidRDefault="00B724C4" w:rsidP="00B724C4">
      <w:pPr>
        <w:pStyle w:val="NormalWeb"/>
        <w:spacing w:before="0" w:beforeAutospacing="0" w:after="0" w:afterAutospacing="0" w:line="465" w:lineRule="atLeast"/>
        <w:rPr>
          <w:rFonts w:ascii="Lato" w:hAnsi="Lato"/>
          <w:color w:val="21242C"/>
          <w:sz w:val="30"/>
          <w:szCs w:val="30"/>
        </w:rPr>
      </w:pPr>
      <w:r>
        <w:rPr>
          <w:rFonts w:ascii="Lato" w:hAnsi="Lato"/>
          <w:color w:val="21242C"/>
          <w:sz w:val="30"/>
          <w:szCs w:val="30"/>
        </w:rPr>
        <w:t>Las variables cuantitativas son aquellas características o cualidades que </w:t>
      </w:r>
      <w:r>
        <w:rPr>
          <w:rStyle w:val="Textoennegrita"/>
          <w:rFonts w:ascii="Lato" w:hAnsi="Lato"/>
          <w:color w:val="21242C"/>
          <w:sz w:val="30"/>
          <w:szCs w:val="30"/>
        </w:rPr>
        <w:t>sí pueden expresarse o medirse a través de números</w:t>
      </w:r>
      <w:r>
        <w:rPr>
          <w:rFonts w:ascii="Lato" w:hAnsi="Lato"/>
          <w:color w:val="21242C"/>
          <w:sz w:val="30"/>
          <w:szCs w:val="30"/>
        </w:rPr>
        <w:t>.</w:t>
      </w:r>
    </w:p>
    <w:p w14:paraId="38415D3F" w14:textId="77777777" w:rsidR="00F31E36" w:rsidRDefault="00F31E36" w:rsidP="00B724C4">
      <w:pPr>
        <w:pStyle w:val="NormalWeb"/>
        <w:spacing w:before="0" w:beforeAutospacing="0" w:after="0" w:afterAutospacing="0" w:line="465" w:lineRule="atLeast"/>
        <w:rPr>
          <w:rFonts w:ascii="Lato" w:hAnsi="Lato"/>
          <w:color w:val="21242C"/>
          <w:sz w:val="30"/>
          <w:szCs w:val="30"/>
        </w:rPr>
      </w:pPr>
    </w:p>
    <w:p w14:paraId="56185DCB" w14:textId="77777777" w:rsidR="00B724C4" w:rsidRDefault="00B724C4" w:rsidP="00B724C4">
      <w:pPr>
        <w:pStyle w:val="NormalWeb"/>
        <w:spacing w:before="0" w:beforeAutospacing="0" w:after="450" w:afterAutospacing="0" w:line="465" w:lineRule="atLeast"/>
        <w:rPr>
          <w:rFonts w:ascii="Lato" w:hAnsi="Lato"/>
          <w:color w:val="21242C"/>
          <w:sz w:val="30"/>
          <w:szCs w:val="30"/>
        </w:rPr>
      </w:pPr>
      <w:r>
        <w:rPr>
          <w:rFonts w:ascii="Lato" w:hAnsi="Lato"/>
          <w:color w:val="21242C"/>
          <w:sz w:val="30"/>
          <w:szCs w:val="30"/>
        </w:rPr>
        <w:t>Este tipo de variable, a su vez, se divide en:</w:t>
      </w:r>
    </w:p>
    <w:p w14:paraId="7FD3225D" w14:textId="77777777" w:rsidR="00B724C4" w:rsidRDefault="00B724C4" w:rsidP="00B724C4">
      <w:pPr>
        <w:numPr>
          <w:ilvl w:val="0"/>
          <w:numId w:val="4"/>
        </w:numPr>
        <w:spacing w:after="0" w:line="465" w:lineRule="atLeast"/>
        <w:ind w:left="1770"/>
        <w:rPr>
          <w:rFonts w:ascii="Lato" w:hAnsi="Lato"/>
          <w:color w:val="21242C"/>
          <w:sz w:val="30"/>
          <w:szCs w:val="30"/>
        </w:rPr>
      </w:pPr>
      <w:r>
        <w:rPr>
          <w:rStyle w:val="Textoennegrita"/>
          <w:rFonts w:ascii="Lato" w:hAnsi="Lato"/>
          <w:color w:val="21242C"/>
          <w:sz w:val="30"/>
          <w:szCs w:val="30"/>
        </w:rPr>
        <w:t>Cuantitativa discreta</w:t>
      </w:r>
      <w:r>
        <w:rPr>
          <w:rFonts w:ascii="Lato" w:hAnsi="Lato"/>
          <w:color w:val="21242C"/>
          <w:sz w:val="30"/>
          <w:szCs w:val="30"/>
        </w:rPr>
        <w:t>: aquella variable que utiliza valores enteros y no finitos. Por ejemplo, la cantidad de familiares que tiene una persona, tal como 2, 3, 4 o más.</w:t>
      </w:r>
    </w:p>
    <w:p w14:paraId="61DA4005" w14:textId="7441481D" w:rsidR="00B724C4" w:rsidRDefault="00B724C4" w:rsidP="00B724C4">
      <w:pPr>
        <w:numPr>
          <w:ilvl w:val="0"/>
          <w:numId w:val="4"/>
        </w:numPr>
        <w:spacing w:after="0" w:line="465" w:lineRule="atLeast"/>
        <w:ind w:left="1770"/>
        <w:rPr>
          <w:rFonts w:ascii="Lato" w:hAnsi="Lato"/>
          <w:color w:val="21242C"/>
          <w:sz w:val="30"/>
          <w:szCs w:val="30"/>
        </w:rPr>
      </w:pPr>
      <w:r>
        <w:rPr>
          <w:rStyle w:val="Textoennegrita"/>
          <w:rFonts w:ascii="Lato" w:hAnsi="Lato"/>
          <w:color w:val="21242C"/>
          <w:sz w:val="30"/>
          <w:szCs w:val="30"/>
        </w:rPr>
        <w:t>Cuantitativa continua</w:t>
      </w:r>
      <w:r>
        <w:rPr>
          <w:rFonts w:ascii="Lato" w:hAnsi="Lato"/>
          <w:color w:val="21242C"/>
          <w:sz w:val="30"/>
          <w:szCs w:val="30"/>
        </w:rPr>
        <w:t xml:space="preserve">: aquella variable que utiliza valores finitos y objetivos, y suele caracterizarse </w:t>
      </w:r>
      <w:r>
        <w:rPr>
          <w:rFonts w:ascii="Lato" w:hAnsi="Lato"/>
          <w:color w:val="21242C"/>
          <w:sz w:val="30"/>
          <w:szCs w:val="30"/>
        </w:rPr>
        <w:lastRenderedPageBreak/>
        <w:t>por utilizar valores decimales. Por ejemplo, el peso de una persona, tal como 64.3 kg, 72.3 kg, etc.</w:t>
      </w:r>
    </w:p>
    <w:p w14:paraId="077867CA" w14:textId="77777777" w:rsidR="003D064A" w:rsidRDefault="003D064A" w:rsidP="003D064A">
      <w:pPr>
        <w:spacing w:after="0" w:line="465" w:lineRule="atLeast"/>
        <w:rPr>
          <w:rFonts w:ascii="Lato" w:hAnsi="Lato"/>
          <w:color w:val="21242C"/>
          <w:sz w:val="30"/>
          <w:szCs w:val="30"/>
        </w:rPr>
      </w:pPr>
    </w:p>
    <w:p w14:paraId="1F16B7A4" w14:textId="7A88CB9A" w:rsidR="00B724C4" w:rsidRDefault="00B724C4"/>
    <w:p w14:paraId="2CA50A94" w14:textId="77777777" w:rsidR="00B724C4" w:rsidRDefault="00B724C4" w:rsidP="00B724C4">
      <w:pPr>
        <w:pStyle w:val="Ttulo2"/>
        <w:spacing w:before="0"/>
        <w:rPr>
          <w:rFonts w:ascii="Lato" w:hAnsi="Lato"/>
          <w:color w:val="21242C"/>
          <w:sz w:val="42"/>
          <w:szCs w:val="42"/>
        </w:rPr>
      </w:pPr>
      <w:r>
        <w:rPr>
          <w:rFonts w:ascii="Lato" w:hAnsi="Lato"/>
          <w:color w:val="21242C"/>
          <w:sz w:val="42"/>
          <w:szCs w:val="42"/>
        </w:rPr>
        <w:t>Ejemplos de variable estadística</w:t>
      </w:r>
    </w:p>
    <w:p w14:paraId="5293A6E8" w14:textId="2A961D5B" w:rsidR="00B724C4" w:rsidRDefault="00B724C4" w:rsidP="00B724C4">
      <w:pPr>
        <w:pStyle w:val="NormalWeb"/>
        <w:spacing w:before="0" w:beforeAutospacing="0" w:after="450" w:afterAutospacing="0" w:line="465" w:lineRule="atLeast"/>
        <w:rPr>
          <w:rFonts w:ascii="Lato" w:hAnsi="Lato"/>
          <w:color w:val="21242C"/>
          <w:sz w:val="30"/>
          <w:szCs w:val="30"/>
        </w:rPr>
      </w:pPr>
      <w:r>
        <w:rPr>
          <w:rFonts w:ascii="Lato" w:hAnsi="Lato"/>
          <w:color w:val="21242C"/>
          <w:sz w:val="30"/>
          <w:szCs w:val="30"/>
        </w:rPr>
        <w:t xml:space="preserve">A </w:t>
      </w:r>
      <w:r w:rsidR="00F31E36">
        <w:rPr>
          <w:rFonts w:ascii="Lato" w:hAnsi="Lato"/>
          <w:color w:val="21242C"/>
          <w:sz w:val="30"/>
          <w:szCs w:val="30"/>
        </w:rPr>
        <w:t>continuación,</w:t>
      </w:r>
      <w:r>
        <w:rPr>
          <w:rFonts w:ascii="Lato" w:hAnsi="Lato"/>
          <w:color w:val="21242C"/>
          <w:sz w:val="30"/>
          <w:szCs w:val="30"/>
        </w:rPr>
        <w:t xml:space="preserve"> se exponen ejemplos de cada tipo de variable estadística:</w:t>
      </w:r>
    </w:p>
    <w:p w14:paraId="0576F5A4" w14:textId="77777777" w:rsidR="00B724C4" w:rsidRDefault="00B724C4" w:rsidP="00B724C4">
      <w:pPr>
        <w:numPr>
          <w:ilvl w:val="0"/>
          <w:numId w:val="5"/>
        </w:numPr>
        <w:spacing w:after="0" w:line="465" w:lineRule="atLeast"/>
        <w:ind w:left="1770"/>
        <w:rPr>
          <w:rFonts w:ascii="Lato" w:hAnsi="Lato"/>
          <w:color w:val="21242C"/>
          <w:sz w:val="30"/>
          <w:szCs w:val="30"/>
        </w:rPr>
      </w:pPr>
      <w:r>
        <w:rPr>
          <w:rStyle w:val="Textoennegrita"/>
          <w:rFonts w:ascii="Lato" w:hAnsi="Lato"/>
          <w:color w:val="21242C"/>
          <w:sz w:val="30"/>
          <w:szCs w:val="30"/>
        </w:rPr>
        <w:t>Variables cualitativas</w:t>
      </w:r>
    </w:p>
    <w:p w14:paraId="3FBA4282" w14:textId="77777777" w:rsidR="00B724C4" w:rsidRPr="00F31E36" w:rsidRDefault="00B724C4" w:rsidP="00F31E36">
      <w:pPr>
        <w:pStyle w:val="Prrafodelista"/>
        <w:numPr>
          <w:ilvl w:val="0"/>
          <w:numId w:val="7"/>
        </w:numPr>
        <w:spacing w:after="0" w:line="465" w:lineRule="atLeast"/>
        <w:rPr>
          <w:rFonts w:ascii="Lato" w:hAnsi="Lato"/>
          <w:color w:val="21242C"/>
          <w:sz w:val="30"/>
          <w:szCs w:val="30"/>
        </w:rPr>
      </w:pPr>
      <w:r w:rsidRPr="00F31E36">
        <w:rPr>
          <w:rStyle w:val="Textoennegrita"/>
          <w:rFonts w:ascii="Lato" w:hAnsi="Lato"/>
          <w:color w:val="21242C"/>
          <w:sz w:val="30"/>
          <w:szCs w:val="30"/>
        </w:rPr>
        <w:t>Nominal</w:t>
      </w:r>
      <w:r w:rsidRPr="00F31E36">
        <w:rPr>
          <w:rFonts w:ascii="Lato" w:hAnsi="Lato"/>
          <w:color w:val="21242C"/>
          <w:sz w:val="30"/>
          <w:szCs w:val="30"/>
        </w:rPr>
        <w:t>: el color de pelo de una persona, tal como castaño, rubio o morocho.</w:t>
      </w:r>
    </w:p>
    <w:p w14:paraId="1D13901C" w14:textId="4B01EE9A" w:rsidR="00F31E36" w:rsidRPr="003D064A" w:rsidRDefault="00B724C4" w:rsidP="003D064A">
      <w:pPr>
        <w:pStyle w:val="Prrafodelista"/>
        <w:numPr>
          <w:ilvl w:val="0"/>
          <w:numId w:val="7"/>
        </w:numPr>
        <w:spacing w:after="0" w:line="465" w:lineRule="atLeast"/>
        <w:rPr>
          <w:rStyle w:val="Textoennegrita"/>
          <w:rFonts w:ascii="Lato" w:hAnsi="Lato"/>
          <w:b w:val="0"/>
          <w:bCs w:val="0"/>
          <w:color w:val="21242C"/>
          <w:sz w:val="30"/>
          <w:szCs w:val="30"/>
        </w:rPr>
      </w:pPr>
      <w:r w:rsidRPr="00F31E36">
        <w:rPr>
          <w:rStyle w:val="Textoennegrita"/>
          <w:rFonts w:ascii="Lato" w:hAnsi="Lato"/>
          <w:color w:val="21242C"/>
          <w:sz w:val="30"/>
          <w:szCs w:val="30"/>
        </w:rPr>
        <w:t>Ordinal: </w:t>
      </w:r>
      <w:r w:rsidRPr="00F31E36">
        <w:rPr>
          <w:rFonts w:ascii="Lato" w:hAnsi="Lato"/>
          <w:color w:val="21242C"/>
          <w:sz w:val="30"/>
          <w:szCs w:val="30"/>
        </w:rPr>
        <w:t>la condición de un pasaporte, del tipo aprobado, denegado o en espera.</w:t>
      </w:r>
    </w:p>
    <w:p w14:paraId="242B76BE" w14:textId="201EF108" w:rsidR="003D064A" w:rsidRPr="00F31E36" w:rsidRDefault="003D064A" w:rsidP="003D064A">
      <w:pPr>
        <w:pStyle w:val="Prrafodelista"/>
        <w:spacing w:after="0" w:line="465" w:lineRule="atLeast"/>
        <w:ind w:left="2130"/>
        <w:rPr>
          <w:rFonts w:ascii="Lato" w:hAnsi="Lato"/>
          <w:color w:val="21242C"/>
          <w:sz w:val="30"/>
          <w:szCs w:val="30"/>
        </w:rPr>
      </w:pPr>
    </w:p>
    <w:p w14:paraId="349664DF" w14:textId="77777777" w:rsidR="00B724C4" w:rsidRDefault="00B724C4" w:rsidP="00B724C4">
      <w:pPr>
        <w:numPr>
          <w:ilvl w:val="0"/>
          <w:numId w:val="5"/>
        </w:numPr>
        <w:spacing w:after="0" w:line="465" w:lineRule="atLeast"/>
        <w:ind w:left="1770"/>
        <w:rPr>
          <w:rFonts w:ascii="Lato" w:hAnsi="Lato"/>
          <w:color w:val="21242C"/>
          <w:sz w:val="30"/>
          <w:szCs w:val="30"/>
        </w:rPr>
      </w:pPr>
      <w:r>
        <w:rPr>
          <w:rStyle w:val="Textoennegrita"/>
          <w:rFonts w:ascii="Lato" w:hAnsi="Lato"/>
          <w:color w:val="21242C"/>
          <w:sz w:val="30"/>
          <w:szCs w:val="30"/>
        </w:rPr>
        <w:t>Variables cuantitativas</w:t>
      </w:r>
    </w:p>
    <w:p w14:paraId="08A882D3" w14:textId="77777777" w:rsidR="00B724C4" w:rsidRPr="003D064A" w:rsidRDefault="00B724C4" w:rsidP="003D064A">
      <w:pPr>
        <w:pStyle w:val="Prrafodelista"/>
        <w:numPr>
          <w:ilvl w:val="0"/>
          <w:numId w:val="8"/>
        </w:numPr>
        <w:spacing w:after="0" w:line="465" w:lineRule="atLeast"/>
        <w:rPr>
          <w:rFonts w:ascii="Lato" w:hAnsi="Lato"/>
          <w:color w:val="21242C"/>
          <w:sz w:val="30"/>
          <w:szCs w:val="30"/>
        </w:rPr>
      </w:pPr>
      <w:r w:rsidRPr="003D064A">
        <w:rPr>
          <w:rStyle w:val="Textoennegrita"/>
          <w:rFonts w:ascii="Lato" w:hAnsi="Lato"/>
          <w:color w:val="21242C"/>
          <w:sz w:val="30"/>
          <w:szCs w:val="30"/>
        </w:rPr>
        <w:t>Discreta</w:t>
      </w:r>
      <w:r w:rsidRPr="003D064A">
        <w:rPr>
          <w:rFonts w:ascii="Lato" w:hAnsi="Lato"/>
          <w:color w:val="21242C"/>
          <w:sz w:val="30"/>
          <w:szCs w:val="30"/>
        </w:rPr>
        <w:t>: la cantidad de primos que tienen una persona, tal como 2, 4, 6 u 8.</w:t>
      </w:r>
    </w:p>
    <w:p w14:paraId="43AF9AE4" w14:textId="77777777" w:rsidR="00B724C4" w:rsidRPr="003D064A" w:rsidRDefault="00B724C4" w:rsidP="003D064A">
      <w:pPr>
        <w:pStyle w:val="Prrafodelista"/>
        <w:numPr>
          <w:ilvl w:val="0"/>
          <w:numId w:val="8"/>
        </w:numPr>
        <w:spacing w:after="0" w:line="465" w:lineRule="atLeast"/>
        <w:rPr>
          <w:rFonts w:ascii="Lato" w:hAnsi="Lato"/>
          <w:color w:val="21242C"/>
          <w:sz w:val="30"/>
          <w:szCs w:val="30"/>
        </w:rPr>
      </w:pPr>
      <w:r w:rsidRPr="003D064A">
        <w:rPr>
          <w:rStyle w:val="Textoennegrita"/>
          <w:rFonts w:ascii="Lato" w:hAnsi="Lato"/>
          <w:color w:val="21242C"/>
          <w:sz w:val="30"/>
          <w:szCs w:val="30"/>
        </w:rPr>
        <w:t>Continua</w:t>
      </w:r>
      <w:r w:rsidRPr="003D064A">
        <w:rPr>
          <w:rFonts w:ascii="Lato" w:hAnsi="Lato"/>
          <w:color w:val="21242C"/>
          <w:sz w:val="30"/>
          <w:szCs w:val="30"/>
        </w:rPr>
        <w:t>: la estatura de una persona, tal como 1,65 cm.</w:t>
      </w:r>
    </w:p>
    <w:p w14:paraId="6CF7CDFA" w14:textId="77777777" w:rsidR="00B724C4" w:rsidRDefault="00B724C4"/>
    <w:sectPr w:rsidR="00B72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5DE9"/>
    <w:multiLevelType w:val="multilevel"/>
    <w:tmpl w:val="DB946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27290"/>
    <w:multiLevelType w:val="hybridMultilevel"/>
    <w:tmpl w:val="3FAAECB2"/>
    <w:lvl w:ilvl="0" w:tplc="2C0A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1BD57335"/>
    <w:multiLevelType w:val="multilevel"/>
    <w:tmpl w:val="2D823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2034F0"/>
    <w:multiLevelType w:val="multilevel"/>
    <w:tmpl w:val="19680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497FE2"/>
    <w:multiLevelType w:val="multilevel"/>
    <w:tmpl w:val="C5E22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2F3E66"/>
    <w:multiLevelType w:val="multilevel"/>
    <w:tmpl w:val="10B0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E5403C"/>
    <w:multiLevelType w:val="hybridMultilevel"/>
    <w:tmpl w:val="4D6A4752"/>
    <w:lvl w:ilvl="0" w:tplc="2C0A0003">
      <w:start w:val="1"/>
      <w:numFmt w:val="bullet"/>
      <w:lvlText w:val="o"/>
      <w:lvlJc w:val="left"/>
      <w:pPr>
        <w:ind w:left="2838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1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8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598" w:hanging="360"/>
      </w:pPr>
      <w:rPr>
        <w:rFonts w:ascii="Wingdings" w:hAnsi="Wingdings" w:hint="default"/>
      </w:rPr>
    </w:lvl>
  </w:abstractNum>
  <w:abstractNum w:abstractNumId="7" w15:restartNumberingAfterBreak="0">
    <w:nsid w:val="7943486C"/>
    <w:multiLevelType w:val="hybridMultilevel"/>
    <w:tmpl w:val="D22EDF34"/>
    <w:lvl w:ilvl="0" w:tplc="2C0A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89B"/>
    <w:rsid w:val="000E089B"/>
    <w:rsid w:val="003D064A"/>
    <w:rsid w:val="006C3857"/>
    <w:rsid w:val="0090333A"/>
    <w:rsid w:val="00A9024D"/>
    <w:rsid w:val="00B724C4"/>
    <w:rsid w:val="00DE4A9A"/>
    <w:rsid w:val="00F3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C2BD6"/>
  <w15:chartTrackingRefBased/>
  <w15:docId w15:val="{C4192BB9-5183-459A-B1D8-A660F7962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24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B724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724C4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customStyle="1" w:styleId="link">
    <w:name w:val="link"/>
    <w:basedOn w:val="Normal"/>
    <w:rsid w:val="00B72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B724C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2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B724C4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B724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F31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9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323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ann</dc:creator>
  <cp:keywords/>
  <dc:description/>
  <cp:lastModifiedBy>andres ann</cp:lastModifiedBy>
  <cp:revision>4</cp:revision>
  <dcterms:created xsi:type="dcterms:W3CDTF">2022-03-28T22:28:00Z</dcterms:created>
  <dcterms:modified xsi:type="dcterms:W3CDTF">2022-03-28T22:38:00Z</dcterms:modified>
</cp:coreProperties>
</file>