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A7E5AD" w14:textId="77777777" w:rsidR="009F22F0" w:rsidRPr="00E77FCE" w:rsidRDefault="009F22F0" w:rsidP="00E77FCE">
      <w:pPr>
        <w:spacing w:line="360" w:lineRule="auto"/>
        <w:ind w:firstLine="709"/>
        <w:jc w:val="center"/>
        <w:rPr>
          <w:rFonts w:ascii="Arial" w:hAnsi="Arial" w:cs="Arial"/>
          <w:b/>
          <w:bCs/>
          <w:sz w:val="24"/>
          <w:szCs w:val="24"/>
        </w:rPr>
      </w:pPr>
    </w:p>
    <w:p w14:paraId="638DA370" w14:textId="77777777" w:rsidR="009F22F0" w:rsidRPr="00E77FCE" w:rsidRDefault="009F22F0" w:rsidP="00E77FCE">
      <w:pPr>
        <w:spacing w:line="360" w:lineRule="auto"/>
        <w:ind w:firstLine="709"/>
        <w:jc w:val="center"/>
        <w:rPr>
          <w:rFonts w:ascii="Arial" w:hAnsi="Arial" w:cs="Arial"/>
          <w:b/>
          <w:bCs/>
          <w:sz w:val="24"/>
          <w:szCs w:val="24"/>
        </w:rPr>
      </w:pPr>
    </w:p>
    <w:p w14:paraId="5EB4B983" w14:textId="11E8A8FE" w:rsidR="009F22F0" w:rsidRPr="00E77FCE" w:rsidRDefault="009F22F0" w:rsidP="00E77FCE">
      <w:pPr>
        <w:spacing w:line="360" w:lineRule="auto"/>
        <w:ind w:firstLine="709"/>
        <w:jc w:val="center"/>
        <w:rPr>
          <w:rFonts w:ascii="Arial" w:hAnsi="Arial" w:cs="Arial"/>
          <w:b/>
          <w:bCs/>
          <w:sz w:val="24"/>
          <w:szCs w:val="24"/>
        </w:rPr>
      </w:pPr>
      <w:r w:rsidRPr="00E77FCE">
        <w:rPr>
          <w:rFonts w:ascii="Arial" w:hAnsi="Arial" w:cs="Arial"/>
          <w:b/>
          <w:bCs/>
          <w:sz w:val="24"/>
          <w:szCs w:val="24"/>
        </w:rPr>
        <w:t>TALLER N</w:t>
      </w:r>
      <w:r w:rsidRPr="00E77FCE">
        <w:rPr>
          <w:rFonts w:ascii="Arial" w:hAnsi="Arial" w:cs="Arial"/>
          <w:b/>
          <w:bCs/>
          <w:sz w:val="24"/>
          <w:szCs w:val="24"/>
        </w:rPr>
        <w:t>4</w:t>
      </w:r>
      <w:r w:rsidRPr="00E77FCE">
        <w:rPr>
          <w:rFonts w:ascii="Arial" w:hAnsi="Arial" w:cs="Arial"/>
          <w:b/>
          <w:bCs/>
          <w:sz w:val="24"/>
          <w:szCs w:val="24"/>
        </w:rPr>
        <w:t xml:space="preserve"> S3</w:t>
      </w:r>
    </w:p>
    <w:p w14:paraId="563DBD04" w14:textId="77777777" w:rsidR="009F22F0" w:rsidRPr="00E77FCE" w:rsidRDefault="009F22F0" w:rsidP="00E77FCE">
      <w:pPr>
        <w:spacing w:line="360" w:lineRule="auto"/>
        <w:ind w:firstLine="709"/>
        <w:jc w:val="center"/>
        <w:rPr>
          <w:rFonts w:ascii="Arial" w:hAnsi="Arial" w:cs="Arial"/>
          <w:b/>
          <w:bCs/>
          <w:sz w:val="24"/>
          <w:szCs w:val="24"/>
        </w:rPr>
      </w:pPr>
    </w:p>
    <w:p w14:paraId="198927E9" w14:textId="77777777" w:rsidR="009F22F0" w:rsidRPr="00E77FCE" w:rsidRDefault="009F22F0" w:rsidP="00E77FCE">
      <w:pPr>
        <w:spacing w:line="360" w:lineRule="auto"/>
        <w:ind w:firstLine="709"/>
        <w:jc w:val="center"/>
        <w:rPr>
          <w:rFonts w:ascii="Arial" w:hAnsi="Arial" w:cs="Arial"/>
          <w:b/>
          <w:bCs/>
          <w:sz w:val="24"/>
          <w:szCs w:val="24"/>
        </w:rPr>
      </w:pPr>
    </w:p>
    <w:p w14:paraId="176B64CC" w14:textId="77777777" w:rsidR="009F22F0" w:rsidRPr="00E77FCE" w:rsidRDefault="009F22F0" w:rsidP="00E77FCE">
      <w:pPr>
        <w:spacing w:line="360" w:lineRule="auto"/>
        <w:ind w:firstLine="709"/>
        <w:jc w:val="center"/>
        <w:rPr>
          <w:rFonts w:ascii="Arial" w:hAnsi="Arial" w:cs="Arial"/>
          <w:b/>
          <w:bCs/>
          <w:sz w:val="24"/>
          <w:szCs w:val="24"/>
        </w:rPr>
      </w:pPr>
    </w:p>
    <w:p w14:paraId="2EAEFC1F" w14:textId="77777777" w:rsidR="009F22F0" w:rsidRPr="00E77FCE" w:rsidRDefault="009F22F0" w:rsidP="00E77FCE">
      <w:pPr>
        <w:spacing w:line="360" w:lineRule="auto"/>
        <w:ind w:firstLine="709"/>
        <w:jc w:val="center"/>
        <w:rPr>
          <w:rFonts w:ascii="Arial" w:hAnsi="Arial" w:cs="Arial"/>
          <w:b/>
          <w:bCs/>
          <w:sz w:val="24"/>
          <w:szCs w:val="24"/>
        </w:rPr>
      </w:pPr>
    </w:p>
    <w:p w14:paraId="73F63FCF" w14:textId="6422461D" w:rsidR="009F22F0" w:rsidRPr="00E77FCE" w:rsidRDefault="009F22F0" w:rsidP="00E77FCE">
      <w:pPr>
        <w:spacing w:line="360" w:lineRule="auto"/>
        <w:ind w:firstLine="709"/>
        <w:jc w:val="center"/>
        <w:rPr>
          <w:rFonts w:ascii="Arial" w:hAnsi="Arial" w:cs="Arial"/>
          <w:sz w:val="24"/>
          <w:szCs w:val="24"/>
        </w:rPr>
      </w:pPr>
      <w:r w:rsidRPr="00E77FCE">
        <w:rPr>
          <w:rFonts w:ascii="Arial" w:hAnsi="Arial" w:cs="Arial"/>
          <w:sz w:val="24"/>
          <w:szCs w:val="24"/>
        </w:rPr>
        <w:t>Brayan Andres Cañas León</w:t>
      </w:r>
      <w:r w:rsidRPr="00E77FCE">
        <w:rPr>
          <w:rFonts w:ascii="Arial" w:hAnsi="Arial" w:cs="Arial"/>
          <w:sz w:val="24"/>
          <w:szCs w:val="24"/>
        </w:rPr>
        <w:br/>
        <w:t>Sebastian Niño Forero</w:t>
      </w:r>
    </w:p>
    <w:p w14:paraId="48FAF07E" w14:textId="77777777" w:rsidR="009F22F0" w:rsidRPr="00E77FCE" w:rsidRDefault="009F22F0" w:rsidP="00E77FCE">
      <w:pPr>
        <w:spacing w:line="360" w:lineRule="auto"/>
        <w:ind w:firstLine="709"/>
        <w:jc w:val="center"/>
        <w:rPr>
          <w:rFonts w:ascii="Arial" w:hAnsi="Arial" w:cs="Arial"/>
          <w:b/>
          <w:bCs/>
          <w:sz w:val="24"/>
          <w:szCs w:val="24"/>
        </w:rPr>
      </w:pPr>
    </w:p>
    <w:p w14:paraId="5DE8FB32" w14:textId="77777777" w:rsidR="009F22F0" w:rsidRPr="00E77FCE" w:rsidRDefault="009F22F0" w:rsidP="00E77FCE">
      <w:pPr>
        <w:spacing w:line="360" w:lineRule="auto"/>
        <w:ind w:firstLine="709"/>
        <w:jc w:val="center"/>
        <w:rPr>
          <w:rFonts w:ascii="Arial" w:hAnsi="Arial" w:cs="Arial"/>
          <w:b/>
          <w:bCs/>
          <w:sz w:val="24"/>
          <w:szCs w:val="24"/>
        </w:rPr>
      </w:pPr>
    </w:p>
    <w:p w14:paraId="4DF99CCF" w14:textId="77777777" w:rsidR="009F22F0" w:rsidRPr="00E77FCE" w:rsidRDefault="009F22F0" w:rsidP="00E77FCE">
      <w:pPr>
        <w:spacing w:line="360" w:lineRule="auto"/>
        <w:ind w:firstLine="709"/>
        <w:jc w:val="center"/>
        <w:rPr>
          <w:rFonts w:ascii="Arial" w:hAnsi="Arial" w:cs="Arial"/>
          <w:b/>
          <w:bCs/>
          <w:sz w:val="24"/>
          <w:szCs w:val="24"/>
        </w:rPr>
      </w:pPr>
    </w:p>
    <w:p w14:paraId="7C017D66" w14:textId="77777777" w:rsidR="009F22F0" w:rsidRPr="00E77FCE" w:rsidRDefault="009F22F0" w:rsidP="00E77FCE">
      <w:pPr>
        <w:spacing w:line="360" w:lineRule="auto"/>
        <w:ind w:firstLine="709"/>
        <w:jc w:val="center"/>
        <w:rPr>
          <w:rFonts w:ascii="Arial" w:hAnsi="Arial" w:cs="Arial"/>
          <w:sz w:val="24"/>
          <w:szCs w:val="24"/>
        </w:rPr>
      </w:pPr>
      <w:r w:rsidRPr="00E77FCE">
        <w:rPr>
          <w:rFonts w:ascii="Arial" w:hAnsi="Arial" w:cs="Arial"/>
          <w:sz w:val="24"/>
          <w:szCs w:val="24"/>
        </w:rPr>
        <w:t>ELIECER MONTERO OJEDA</w:t>
      </w:r>
      <w:r w:rsidRPr="00E77FCE">
        <w:rPr>
          <w:rFonts w:ascii="Arial" w:hAnsi="Arial" w:cs="Arial"/>
          <w:sz w:val="24"/>
          <w:szCs w:val="24"/>
        </w:rPr>
        <w:br/>
        <w:t>Docente</w:t>
      </w:r>
    </w:p>
    <w:p w14:paraId="6034A7D7" w14:textId="77777777" w:rsidR="009F22F0" w:rsidRPr="00E77FCE" w:rsidRDefault="009F22F0" w:rsidP="00E77FCE">
      <w:pPr>
        <w:spacing w:line="360" w:lineRule="auto"/>
        <w:ind w:firstLine="709"/>
        <w:jc w:val="center"/>
        <w:rPr>
          <w:rFonts w:ascii="Arial" w:hAnsi="Arial" w:cs="Arial"/>
          <w:b/>
          <w:bCs/>
          <w:sz w:val="24"/>
          <w:szCs w:val="24"/>
        </w:rPr>
      </w:pPr>
    </w:p>
    <w:p w14:paraId="5F17D1A0" w14:textId="77777777" w:rsidR="009F22F0" w:rsidRPr="00E77FCE" w:rsidRDefault="009F22F0" w:rsidP="00E77FCE">
      <w:pPr>
        <w:spacing w:line="360" w:lineRule="auto"/>
        <w:ind w:firstLine="709"/>
        <w:jc w:val="center"/>
        <w:rPr>
          <w:rFonts w:ascii="Arial" w:hAnsi="Arial" w:cs="Arial"/>
          <w:b/>
          <w:bCs/>
          <w:sz w:val="24"/>
          <w:szCs w:val="24"/>
        </w:rPr>
      </w:pPr>
    </w:p>
    <w:p w14:paraId="2FD1BDE5" w14:textId="77777777" w:rsidR="009F22F0" w:rsidRPr="00E77FCE" w:rsidRDefault="009F22F0" w:rsidP="00E77FCE">
      <w:pPr>
        <w:spacing w:line="360" w:lineRule="auto"/>
        <w:ind w:firstLine="709"/>
        <w:jc w:val="center"/>
        <w:rPr>
          <w:rFonts w:ascii="Arial" w:hAnsi="Arial" w:cs="Arial"/>
          <w:b/>
          <w:bCs/>
          <w:sz w:val="24"/>
          <w:szCs w:val="24"/>
        </w:rPr>
      </w:pPr>
    </w:p>
    <w:p w14:paraId="1C6EBAB5" w14:textId="77777777" w:rsidR="009F22F0" w:rsidRPr="00E77FCE" w:rsidRDefault="009F22F0" w:rsidP="00E77FCE">
      <w:pPr>
        <w:spacing w:line="360" w:lineRule="auto"/>
        <w:ind w:firstLine="709"/>
        <w:jc w:val="center"/>
        <w:rPr>
          <w:rFonts w:ascii="Arial" w:hAnsi="Arial" w:cs="Arial"/>
          <w:sz w:val="24"/>
          <w:szCs w:val="24"/>
        </w:rPr>
      </w:pPr>
    </w:p>
    <w:p w14:paraId="5EFD744A" w14:textId="77777777" w:rsidR="009F22F0" w:rsidRPr="00E77FCE" w:rsidRDefault="009F22F0" w:rsidP="00E77FCE">
      <w:pPr>
        <w:spacing w:line="360" w:lineRule="auto"/>
        <w:ind w:firstLine="709"/>
        <w:jc w:val="center"/>
        <w:rPr>
          <w:rFonts w:ascii="Arial" w:hAnsi="Arial" w:cs="Arial"/>
          <w:sz w:val="24"/>
          <w:szCs w:val="24"/>
        </w:rPr>
      </w:pPr>
      <w:r w:rsidRPr="00E77FCE">
        <w:rPr>
          <w:rFonts w:ascii="Arial" w:hAnsi="Arial" w:cs="Arial"/>
          <w:sz w:val="24"/>
          <w:szCs w:val="24"/>
        </w:rPr>
        <w:t>Unidades Tecnológicas De Santander</w:t>
      </w:r>
      <w:r w:rsidRPr="00E77FCE">
        <w:rPr>
          <w:rFonts w:ascii="Arial" w:hAnsi="Arial" w:cs="Arial"/>
          <w:sz w:val="24"/>
          <w:szCs w:val="24"/>
        </w:rPr>
        <w:br/>
        <w:t>Facultad De Ciencias Naturales e Ingenierías</w:t>
      </w:r>
      <w:r w:rsidRPr="00E77FCE">
        <w:rPr>
          <w:rFonts w:ascii="Arial" w:hAnsi="Arial" w:cs="Arial"/>
          <w:sz w:val="24"/>
          <w:szCs w:val="24"/>
        </w:rPr>
        <w:br/>
        <w:t>Bucaramanga/Colombia</w:t>
      </w:r>
      <w:r w:rsidRPr="00E77FCE">
        <w:rPr>
          <w:rFonts w:ascii="Arial" w:hAnsi="Arial" w:cs="Arial"/>
          <w:sz w:val="24"/>
          <w:szCs w:val="24"/>
        </w:rPr>
        <w:br/>
        <w:t>2026-1</w:t>
      </w:r>
    </w:p>
    <w:p w14:paraId="1381AF35" w14:textId="77777777" w:rsidR="009F22F0" w:rsidRPr="00E77FCE" w:rsidRDefault="009F22F0" w:rsidP="00E77FCE">
      <w:pPr>
        <w:spacing w:line="360" w:lineRule="auto"/>
        <w:ind w:firstLine="709"/>
        <w:jc w:val="center"/>
        <w:rPr>
          <w:rFonts w:ascii="Arial" w:hAnsi="Arial" w:cs="Arial"/>
          <w:sz w:val="24"/>
          <w:szCs w:val="24"/>
        </w:rPr>
      </w:pPr>
    </w:p>
    <w:p w14:paraId="33CA7E39" w14:textId="77777777" w:rsidR="009F22F0" w:rsidRPr="00E77FCE" w:rsidRDefault="009F22F0" w:rsidP="00E77FCE">
      <w:pPr>
        <w:spacing w:line="360" w:lineRule="auto"/>
        <w:ind w:firstLine="709"/>
        <w:rPr>
          <w:rFonts w:ascii="Arial" w:hAnsi="Arial" w:cs="Arial"/>
          <w:sz w:val="24"/>
          <w:szCs w:val="24"/>
        </w:rPr>
      </w:pPr>
    </w:p>
    <w:p w14:paraId="65FDF3AE" w14:textId="77777777" w:rsidR="009F22F0" w:rsidRPr="009F22F0" w:rsidRDefault="009F22F0" w:rsidP="00E77FCE">
      <w:pPr>
        <w:spacing w:before="100" w:beforeAutospacing="1" w:after="100" w:afterAutospacing="1" w:line="360" w:lineRule="auto"/>
        <w:ind w:firstLine="709"/>
        <w:outlineLvl w:val="2"/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  <w:r w:rsidRPr="009F22F0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lastRenderedPageBreak/>
        <w:t>Introducción y Motivación</w:t>
      </w:r>
    </w:p>
    <w:p w14:paraId="5A7A558B" w14:textId="77777777" w:rsidR="009F22F0" w:rsidRPr="009F22F0" w:rsidRDefault="009F22F0" w:rsidP="00E77FCE">
      <w:pPr>
        <w:spacing w:before="100" w:beforeAutospacing="1" w:after="100" w:afterAutospacing="1" w:line="360" w:lineRule="auto"/>
        <w:ind w:firstLine="709"/>
        <w:outlineLvl w:val="3"/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  <w:r w:rsidRPr="009F22F0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1.1 Problema Inicial</w:t>
      </w:r>
    </w:p>
    <w:p w14:paraId="22308E97" w14:textId="77777777" w:rsidR="009F22F0" w:rsidRPr="009F22F0" w:rsidRDefault="009F22F0" w:rsidP="00E77FCE">
      <w:pPr>
        <w:spacing w:before="100" w:beforeAutospacing="1" w:after="100" w:afterAutospacing="1" w:line="360" w:lineRule="auto"/>
        <w:ind w:firstLine="709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9F22F0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En el proyecto "Sistema Bancario Core", el procesamiento de transacciones se realiza en transaccion.py con condicionales para decidir qué hacer según el canal (web, móvil, cajero) y tipo (depósito, retiro, transferencia):</w:t>
      </w:r>
    </w:p>
    <w:p w14:paraId="23EBA841" w14:textId="245D39A1" w:rsidR="009F22F0" w:rsidRPr="00E77FCE" w:rsidRDefault="009F22F0" w:rsidP="00E77FCE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E77FCE">
        <w:rPr>
          <w:rFonts w:ascii="Arial" w:hAnsi="Arial" w:cs="Arial"/>
          <w:sz w:val="24"/>
          <w:szCs w:val="24"/>
        </w:rPr>
        <w:drawing>
          <wp:inline distT="0" distB="0" distL="0" distR="0" wp14:anchorId="27788C7D" wp14:editId="17A42EE1">
            <wp:extent cx="4305300" cy="1360382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14476" cy="1363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98EF2" w14:textId="77777777" w:rsidR="009F22F0" w:rsidRPr="009F22F0" w:rsidRDefault="009F22F0" w:rsidP="00E77FCE">
      <w:pPr>
        <w:spacing w:before="100" w:beforeAutospacing="1" w:after="100" w:afterAutospacing="1" w:line="360" w:lineRule="auto"/>
        <w:ind w:firstLine="709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9F22F0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Problemas</w:t>
      </w:r>
      <w:r w:rsidRPr="009F22F0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:</w:t>
      </w:r>
    </w:p>
    <w:p w14:paraId="271DC391" w14:textId="77777777" w:rsidR="009F22F0" w:rsidRPr="009F22F0" w:rsidRDefault="009F22F0" w:rsidP="00E77FCE">
      <w:pPr>
        <w:numPr>
          <w:ilvl w:val="0"/>
          <w:numId w:val="1"/>
        </w:numPr>
        <w:spacing w:before="100" w:beforeAutospacing="1" w:after="100" w:afterAutospacing="1" w:line="360" w:lineRule="auto"/>
        <w:ind w:firstLine="709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9F22F0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 xml:space="preserve">Cada vez que se agrega un nuevo canal (ej. "prestamo", "inversion", "corresponsal") o tipo de transacción, hay que modificar procesar() → viola </w:t>
      </w:r>
      <w:r w:rsidRPr="009F22F0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OCP</w:t>
      </w:r>
      <w:r w:rsidRPr="009F22F0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.</w:t>
      </w:r>
    </w:p>
    <w:p w14:paraId="3BE449A6" w14:textId="77777777" w:rsidR="009F22F0" w:rsidRPr="009F22F0" w:rsidRDefault="009F22F0" w:rsidP="00E77FCE">
      <w:pPr>
        <w:numPr>
          <w:ilvl w:val="0"/>
          <w:numId w:val="1"/>
        </w:numPr>
        <w:spacing w:before="100" w:beforeAutospacing="1" w:after="100" w:afterAutospacing="1" w:line="360" w:lineRule="auto"/>
        <w:ind w:firstLine="709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9F22F0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El código está cerrado a la extensión y abierto a la modificación.</w:t>
      </w:r>
    </w:p>
    <w:p w14:paraId="3FEA3315" w14:textId="77777777" w:rsidR="009F22F0" w:rsidRPr="009F22F0" w:rsidRDefault="009F22F0" w:rsidP="00E77FCE">
      <w:pPr>
        <w:numPr>
          <w:ilvl w:val="0"/>
          <w:numId w:val="1"/>
        </w:numPr>
        <w:spacing w:before="100" w:beforeAutospacing="1" w:after="100" w:afterAutospacing="1" w:line="360" w:lineRule="auto"/>
        <w:ind w:firstLine="709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9F22F0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 xml:space="preserve">Violación de </w:t>
      </w:r>
      <w:r w:rsidRPr="009F22F0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SRP</w:t>
      </w:r>
      <w:r w:rsidRPr="009F22F0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: la clase Transaccion hace demasiadas cosas (decidir + ejecutar).</w:t>
      </w:r>
    </w:p>
    <w:p w14:paraId="16B674F0" w14:textId="77777777" w:rsidR="009F22F0" w:rsidRPr="009F22F0" w:rsidRDefault="009F22F0" w:rsidP="00E77FCE">
      <w:pPr>
        <w:spacing w:before="100" w:beforeAutospacing="1" w:after="100" w:afterAutospacing="1" w:line="360" w:lineRule="auto"/>
        <w:ind w:firstLine="709"/>
        <w:outlineLvl w:val="3"/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  <w:r w:rsidRPr="009F22F0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1.2 La solución: Patrón Factory Method</w:t>
      </w:r>
    </w:p>
    <w:p w14:paraId="70B0D986" w14:textId="77777777" w:rsidR="009F22F0" w:rsidRPr="009F22F0" w:rsidRDefault="009F22F0" w:rsidP="00E77FCE">
      <w:pPr>
        <w:spacing w:before="100" w:beforeAutospacing="1" w:after="100" w:afterAutospacing="1" w:line="360" w:lineRule="auto"/>
        <w:ind w:firstLine="709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9F22F0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Definición formal</w:t>
      </w:r>
      <w:r w:rsidRPr="009F22F0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 xml:space="preserve"> El patrón Factory Method define una interfaz para crear un objeto, pero deja que las subclases decidan qué clase instanciar. Permite delegar la creación de objetos a clases especializadas.</w:t>
      </w:r>
    </w:p>
    <w:p w14:paraId="48F40DCC" w14:textId="77777777" w:rsidR="009F22F0" w:rsidRPr="009F22F0" w:rsidRDefault="009F22F0" w:rsidP="00E77FCE">
      <w:pPr>
        <w:spacing w:before="100" w:beforeAutospacing="1" w:after="100" w:afterAutospacing="1" w:line="360" w:lineRule="auto"/>
        <w:ind w:firstLine="709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9F22F0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Relación con SOLID</w:t>
      </w:r>
    </w:p>
    <w:p w14:paraId="55C2367B" w14:textId="77777777" w:rsidR="009F22F0" w:rsidRPr="009F22F0" w:rsidRDefault="009F22F0" w:rsidP="00E77FCE">
      <w:pPr>
        <w:numPr>
          <w:ilvl w:val="0"/>
          <w:numId w:val="2"/>
        </w:numPr>
        <w:spacing w:before="100" w:beforeAutospacing="1" w:after="100" w:afterAutospacing="1" w:line="360" w:lineRule="auto"/>
        <w:ind w:firstLine="709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9F22F0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Open/Closed Principle (OCP)</w:t>
      </w:r>
      <w:r w:rsidRPr="009F22F0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: Podemos introducir nuevos tipos de transacciones/canales sin modificar el código existente.</w:t>
      </w:r>
    </w:p>
    <w:p w14:paraId="16B0F1B1" w14:textId="77777777" w:rsidR="009F22F0" w:rsidRPr="009F22F0" w:rsidRDefault="009F22F0" w:rsidP="00E77FCE">
      <w:pPr>
        <w:numPr>
          <w:ilvl w:val="0"/>
          <w:numId w:val="2"/>
        </w:numPr>
        <w:spacing w:before="100" w:beforeAutospacing="1" w:after="100" w:afterAutospacing="1" w:line="360" w:lineRule="auto"/>
        <w:ind w:firstLine="709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9F22F0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lastRenderedPageBreak/>
        <w:t>Single Responsibility Principle (SRP)</w:t>
      </w:r>
      <w:r w:rsidRPr="009F22F0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: La responsabilidad de instanciar una familia específica de objetos se traslada a clases concretas especializadas.</w:t>
      </w:r>
    </w:p>
    <w:p w14:paraId="1D34C116" w14:textId="77777777" w:rsidR="009F22F0" w:rsidRPr="009F22F0" w:rsidRDefault="009F22F0" w:rsidP="00E77FCE">
      <w:pPr>
        <w:spacing w:before="100" w:beforeAutospacing="1" w:after="100" w:afterAutospacing="1" w:line="360" w:lineRule="auto"/>
        <w:ind w:firstLine="709"/>
        <w:outlineLvl w:val="2"/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  <w:r w:rsidRPr="009F22F0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Estructura y Variantes de Implementación</w:t>
      </w:r>
    </w:p>
    <w:p w14:paraId="0BE01BCC" w14:textId="77777777" w:rsidR="009F22F0" w:rsidRPr="009F22F0" w:rsidRDefault="009F22F0" w:rsidP="00E77FCE">
      <w:pPr>
        <w:spacing w:before="100" w:beforeAutospacing="1" w:after="100" w:afterAutospacing="1" w:line="360" w:lineRule="auto"/>
        <w:ind w:firstLine="709"/>
        <w:outlineLvl w:val="3"/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  <w:r w:rsidRPr="009F22F0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Estructura Canónica</w:t>
      </w:r>
    </w:p>
    <w:p w14:paraId="2F971A6E" w14:textId="77777777" w:rsidR="009F22F0" w:rsidRPr="009F22F0" w:rsidRDefault="009F22F0" w:rsidP="00E77FCE">
      <w:pPr>
        <w:spacing w:before="100" w:beforeAutospacing="1" w:after="100" w:afterAutospacing="1" w:line="360" w:lineRule="auto"/>
        <w:ind w:firstLine="709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9F22F0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Componentes principales:</w:t>
      </w:r>
    </w:p>
    <w:p w14:paraId="52DDC613" w14:textId="77777777" w:rsidR="009F22F0" w:rsidRPr="009F22F0" w:rsidRDefault="009F22F0" w:rsidP="00E77FCE">
      <w:pPr>
        <w:numPr>
          <w:ilvl w:val="0"/>
          <w:numId w:val="3"/>
        </w:numPr>
        <w:spacing w:before="100" w:beforeAutospacing="1" w:after="100" w:afterAutospacing="1" w:line="360" w:lineRule="auto"/>
        <w:ind w:firstLine="709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9F22F0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Producto</w:t>
      </w:r>
      <w:r w:rsidRPr="009F22F0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 xml:space="preserve"> (interfaz/abstracta): define la interfaz de los objetos que el método fábrica crea (ej. Transaccion).</w:t>
      </w:r>
    </w:p>
    <w:p w14:paraId="2104B81F" w14:textId="77777777" w:rsidR="009F22F0" w:rsidRPr="009F22F0" w:rsidRDefault="009F22F0" w:rsidP="00E77FCE">
      <w:pPr>
        <w:numPr>
          <w:ilvl w:val="0"/>
          <w:numId w:val="3"/>
        </w:numPr>
        <w:spacing w:before="100" w:beforeAutospacing="1" w:after="100" w:afterAutospacing="1" w:line="360" w:lineRule="auto"/>
        <w:ind w:firstLine="709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9F22F0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Producto Concreto</w:t>
      </w:r>
      <w:r w:rsidRPr="009F22F0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: implementa la interfaz (ej. TransaccionWeb, TransaccionMovil).</w:t>
      </w:r>
    </w:p>
    <w:p w14:paraId="4D184258" w14:textId="77777777" w:rsidR="009F22F0" w:rsidRPr="009F22F0" w:rsidRDefault="009F22F0" w:rsidP="00E77FCE">
      <w:pPr>
        <w:numPr>
          <w:ilvl w:val="0"/>
          <w:numId w:val="3"/>
        </w:numPr>
        <w:spacing w:before="100" w:beforeAutospacing="1" w:after="100" w:afterAutospacing="1" w:line="360" w:lineRule="auto"/>
        <w:ind w:firstLine="709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9F22F0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Creador</w:t>
      </w:r>
      <w:r w:rsidRPr="009F22F0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 xml:space="preserve"> (abstracto): declara el método fábrica (ej. crearTransaccion()).</w:t>
      </w:r>
    </w:p>
    <w:p w14:paraId="36B615F1" w14:textId="77777777" w:rsidR="009F22F0" w:rsidRPr="009F22F0" w:rsidRDefault="009F22F0" w:rsidP="00E77FCE">
      <w:pPr>
        <w:numPr>
          <w:ilvl w:val="0"/>
          <w:numId w:val="3"/>
        </w:numPr>
        <w:spacing w:before="100" w:beforeAutospacing="1" w:after="100" w:afterAutospacing="1" w:line="360" w:lineRule="auto"/>
        <w:ind w:firstLine="709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9F22F0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Creador Concreto</w:t>
      </w:r>
      <w:r w:rsidRPr="009F22F0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: sobrescribe el método fábrica para retornar un Producto Concreto (ej. WebFactory, MovilFactory).</w:t>
      </w:r>
    </w:p>
    <w:p w14:paraId="42D9742D" w14:textId="77777777" w:rsidR="009F22F0" w:rsidRPr="009F22F0" w:rsidRDefault="009F22F0" w:rsidP="00E77FCE">
      <w:pPr>
        <w:spacing w:before="100" w:beforeAutospacing="1" w:after="100" w:afterAutospacing="1" w:line="360" w:lineRule="auto"/>
        <w:ind w:firstLine="709"/>
        <w:outlineLvl w:val="2"/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  <w:r w:rsidRPr="009F22F0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Variantes de Implementación</w:t>
      </w:r>
    </w:p>
    <w:p w14:paraId="2B4AC302" w14:textId="77777777" w:rsidR="009F22F0" w:rsidRPr="009F22F0" w:rsidRDefault="009F22F0" w:rsidP="00E77FCE">
      <w:pPr>
        <w:numPr>
          <w:ilvl w:val="0"/>
          <w:numId w:val="4"/>
        </w:numPr>
        <w:spacing w:before="100" w:beforeAutospacing="1" w:after="100" w:afterAutospacing="1" w:line="360" w:lineRule="auto"/>
        <w:ind w:firstLine="709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9F22F0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Factory Method Básico</w:t>
      </w:r>
      <w:r w:rsidRPr="009F22F0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 xml:space="preserve"> (la usada en el proyecto)</w:t>
      </w:r>
    </w:p>
    <w:p w14:paraId="6E27E357" w14:textId="77777777" w:rsidR="009F22F0" w:rsidRPr="009F22F0" w:rsidRDefault="009F22F0" w:rsidP="00E77FCE">
      <w:pPr>
        <w:numPr>
          <w:ilvl w:val="1"/>
          <w:numId w:val="4"/>
        </w:numPr>
        <w:spacing w:before="100" w:beforeAutospacing="1" w:after="100" w:afterAutospacing="1" w:line="360" w:lineRule="auto"/>
        <w:ind w:firstLine="709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9F22F0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Creador abstracto con método fábrica abstracto.</w:t>
      </w:r>
    </w:p>
    <w:p w14:paraId="0B49629D" w14:textId="77777777" w:rsidR="009F22F0" w:rsidRPr="009F22F0" w:rsidRDefault="009F22F0" w:rsidP="00E77FCE">
      <w:pPr>
        <w:numPr>
          <w:ilvl w:val="1"/>
          <w:numId w:val="4"/>
        </w:numPr>
        <w:spacing w:before="100" w:beforeAutospacing="1" w:after="100" w:afterAutospacing="1" w:line="360" w:lineRule="auto"/>
        <w:ind w:firstLine="709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9F22F0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Creadores concretos sobrescriben para retornar productos específicos.</w:t>
      </w:r>
    </w:p>
    <w:p w14:paraId="1958EAFE" w14:textId="77777777" w:rsidR="009F22F0" w:rsidRPr="009F22F0" w:rsidRDefault="009F22F0" w:rsidP="00E77FCE">
      <w:pPr>
        <w:numPr>
          <w:ilvl w:val="0"/>
          <w:numId w:val="4"/>
        </w:numPr>
        <w:spacing w:before="100" w:beforeAutospacing="1" w:after="100" w:afterAutospacing="1" w:line="360" w:lineRule="auto"/>
        <w:ind w:firstLine="709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9F22F0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Factory Method Parametrizado</w:t>
      </w:r>
    </w:p>
    <w:p w14:paraId="033BD078" w14:textId="77777777" w:rsidR="009F22F0" w:rsidRPr="009F22F0" w:rsidRDefault="009F22F0" w:rsidP="00E77FCE">
      <w:pPr>
        <w:numPr>
          <w:ilvl w:val="1"/>
          <w:numId w:val="4"/>
        </w:numPr>
        <w:spacing w:before="100" w:beforeAutospacing="1" w:after="100" w:afterAutospacing="1" w:line="360" w:lineRule="auto"/>
        <w:ind w:firstLine="709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9F22F0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El método fábrica recibe parámetros (ej. tipo o canal) y decide internamente qué crear.</w:t>
      </w:r>
    </w:p>
    <w:p w14:paraId="28B935EE" w14:textId="77777777" w:rsidR="009F22F0" w:rsidRPr="009F22F0" w:rsidRDefault="009F22F0" w:rsidP="00E77FCE">
      <w:pPr>
        <w:numPr>
          <w:ilvl w:val="0"/>
          <w:numId w:val="4"/>
        </w:numPr>
        <w:spacing w:before="100" w:beforeAutospacing="1" w:after="100" w:afterAutospacing="1" w:line="360" w:lineRule="auto"/>
        <w:ind w:firstLine="709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9F22F0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Abstract Factory</w:t>
      </w:r>
      <w:r w:rsidRPr="009F22F0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 xml:space="preserve"> (variante relacionada, no usada aquí)</w:t>
      </w:r>
    </w:p>
    <w:p w14:paraId="6456B6FD" w14:textId="77777777" w:rsidR="009F22F0" w:rsidRDefault="009F22F0" w:rsidP="00E77FCE">
      <w:pPr>
        <w:numPr>
          <w:ilvl w:val="1"/>
          <w:numId w:val="4"/>
        </w:numPr>
        <w:spacing w:before="100" w:beforeAutospacing="1" w:after="100" w:afterAutospacing="1" w:line="360" w:lineRule="auto"/>
        <w:ind w:firstLine="709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9F22F0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Crea familias de productos relacionados (ej. UI para Windows/Mac).</w:t>
      </w:r>
    </w:p>
    <w:p w14:paraId="15427006" w14:textId="77777777" w:rsidR="00E77FCE" w:rsidRPr="009F22F0" w:rsidRDefault="00E77FCE" w:rsidP="00E77FCE">
      <w:pPr>
        <w:spacing w:before="100" w:beforeAutospacing="1" w:after="100" w:afterAutospacing="1" w:line="360" w:lineRule="auto"/>
        <w:ind w:left="720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</w:p>
    <w:p w14:paraId="15C46C16" w14:textId="77777777" w:rsidR="009F22F0" w:rsidRPr="009F22F0" w:rsidRDefault="009F22F0" w:rsidP="00E77FCE">
      <w:pPr>
        <w:spacing w:before="100" w:beforeAutospacing="1" w:after="100" w:afterAutospacing="1" w:line="360" w:lineRule="auto"/>
        <w:ind w:firstLine="709"/>
        <w:outlineLvl w:val="2"/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  <w:r w:rsidRPr="009F22F0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lastRenderedPageBreak/>
        <w:t>Implementación Paso a Paso en el Proyecto</w:t>
      </w:r>
    </w:p>
    <w:p w14:paraId="2B7348A6" w14:textId="77777777" w:rsidR="009F22F0" w:rsidRPr="009F22F0" w:rsidRDefault="009F22F0" w:rsidP="00E77FCE">
      <w:pPr>
        <w:numPr>
          <w:ilvl w:val="0"/>
          <w:numId w:val="5"/>
        </w:numPr>
        <w:spacing w:before="100" w:beforeAutospacing="1" w:after="100" w:afterAutospacing="1" w:line="360" w:lineRule="auto"/>
        <w:ind w:firstLine="709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9F22F0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Identificar punto de creación problemático</w:t>
      </w:r>
    </w:p>
    <w:p w14:paraId="00B6C989" w14:textId="77777777" w:rsidR="009F22F0" w:rsidRPr="009F22F0" w:rsidRDefault="009F22F0" w:rsidP="00E77FCE">
      <w:pPr>
        <w:numPr>
          <w:ilvl w:val="1"/>
          <w:numId w:val="5"/>
        </w:numPr>
        <w:spacing w:before="100" w:beforeAutospacing="1" w:after="100" w:afterAutospacing="1" w:line="360" w:lineRule="auto"/>
        <w:ind w:firstLine="709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9F22F0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En Transaccion.procesar(): condicionales según canal/tipo.</w:t>
      </w:r>
    </w:p>
    <w:p w14:paraId="7F5E3198" w14:textId="77777777" w:rsidR="009F22F0" w:rsidRPr="009F22F0" w:rsidRDefault="009F22F0" w:rsidP="00E77FCE">
      <w:pPr>
        <w:numPr>
          <w:ilvl w:val="0"/>
          <w:numId w:val="5"/>
        </w:numPr>
        <w:spacing w:before="100" w:beforeAutospacing="1" w:after="100" w:afterAutospacing="1" w:line="360" w:lineRule="auto"/>
        <w:ind w:firstLine="709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9F22F0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Definir interfaz Producto</w:t>
      </w:r>
    </w:p>
    <w:p w14:paraId="5BA18BD7" w14:textId="77777777" w:rsidR="009F22F0" w:rsidRPr="009F22F0" w:rsidRDefault="009F22F0" w:rsidP="00E77FCE">
      <w:pPr>
        <w:numPr>
          <w:ilvl w:val="1"/>
          <w:numId w:val="5"/>
        </w:numPr>
        <w:spacing w:before="100" w:beforeAutospacing="1" w:after="100" w:afterAutospacing="1" w:line="360" w:lineRule="auto"/>
        <w:ind w:firstLine="709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9F22F0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Transaccion como interfaz/abstracta con método ejecutar().</w:t>
      </w:r>
    </w:p>
    <w:p w14:paraId="5F7EAF37" w14:textId="77777777" w:rsidR="009F22F0" w:rsidRPr="009F22F0" w:rsidRDefault="009F22F0" w:rsidP="00E77FCE">
      <w:pPr>
        <w:numPr>
          <w:ilvl w:val="0"/>
          <w:numId w:val="5"/>
        </w:numPr>
        <w:spacing w:before="100" w:beforeAutospacing="1" w:after="100" w:afterAutospacing="1" w:line="360" w:lineRule="auto"/>
        <w:ind w:firstLine="709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9F22F0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Crear Productos Concretos</w:t>
      </w:r>
    </w:p>
    <w:p w14:paraId="1A14B157" w14:textId="77777777" w:rsidR="009F22F0" w:rsidRPr="009F22F0" w:rsidRDefault="009F22F0" w:rsidP="00E77FCE">
      <w:pPr>
        <w:numPr>
          <w:ilvl w:val="1"/>
          <w:numId w:val="5"/>
        </w:numPr>
        <w:spacing w:before="100" w:beforeAutospacing="1" w:after="100" w:afterAutospacing="1" w:line="360" w:lineRule="auto"/>
        <w:ind w:firstLine="709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9F22F0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TransaccionDeposito, TransaccionRetiro, TransaccionTransferencia.</w:t>
      </w:r>
    </w:p>
    <w:p w14:paraId="26E420B6" w14:textId="77777777" w:rsidR="009F22F0" w:rsidRPr="009F22F0" w:rsidRDefault="009F22F0" w:rsidP="00E77FCE">
      <w:pPr>
        <w:numPr>
          <w:ilvl w:val="0"/>
          <w:numId w:val="5"/>
        </w:numPr>
        <w:spacing w:before="100" w:beforeAutospacing="1" w:after="100" w:afterAutospacing="1" w:line="360" w:lineRule="auto"/>
        <w:ind w:firstLine="709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9F22F0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Definir Creador abstracto</w:t>
      </w:r>
    </w:p>
    <w:p w14:paraId="18C7B23F" w14:textId="77777777" w:rsidR="009F22F0" w:rsidRPr="009F22F0" w:rsidRDefault="009F22F0" w:rsidP="00E77FCE">
      <w:pPr>
        <w:numPr>
          <w:ilvl w:val="1"/>
          <w:numId w:val="5"/>
        </w:numPr>
        <w:spacing w:before="100" w:beforeAutospacing="1" w:after="100" w:afterAutospacing="1" w:line="360" w:lineRule="auto"/>
        <w:ind w:firstLine="709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9F22F0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TransaccionFactory con método abstracto crearTransaccion().</w:t>
      </w:r>
    </w:p>
    <w:p w14:paraId="400DE358" w14:textId="77777777" w:rsidR="009F22F0" w:rsidRPr="009F22F0" w:rsidRDefault="009F22F0" w:rsidP="00E77FCE">
      <w:pPr>
        <w:numPr>
          <w:ilvl w:val="0"/>
          <w:numId w:val="5"/>
        </w:numPr>
        <w:spacing w:before="100" w:beforeAutospacing="1" w:after="100" w:afterAutospacing="1" w:line="360" w:lineRule="auto"/>
        <w:ind w:firstLine="709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9F22F0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Crear Creadores Concretos</w:t>
      </w:r>
    </w:p>
    <w:p w14:paraId="6FD7733E" w14:textId="77777777" w:rsidR="009F22F0" w:rsidRPr="009F22F0" w:rsidRDefault="009F22F0" w:rsidP="00E77FCE">
      <w:pPr>
        <w:numPr>
          <w:ilvl w:val="1"/>
          <w:numId w:val="5"/>
        </w:numPr>
        <w:spacing w:before="100" w:beforeAutospacing="1" w:after="100" w:afterAutospacing="1" w:line="360" w:lineRule="auto"/>
        <w:ind w:firstLine="709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9F22F0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DepositoFactory, RetiroFactory, TransferenciaFactory.</w:t>
      </w:r>
    </w:p>
    <w:p w14:paraId="376D0E48" w14:textId="77777777" w:rsidR="009F22F0" w:rsidRPr="009F22F0" w:rsidRDefault="009F22F0" w:rsidP="00E77FCE">
      <w:pPr>
        <w:numPr>
          <w:ilvl w:val="0"/>
          <w:numId w:val="5"/>
        </w:numPr>
        <w:spacing w:before="100" w:beforeAutospacing="1" w:after="100" w:afterAutospacing="1" w:line="360" w:lineRule="auto"/>
        <w:ind w:firstLine="709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9F22F0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Refactorizar cliente</w:t>
      </w:r>
    </w:p>
    <w:p w14:paraId="6DC9A443" w14:textId="77777777" w:rsidR="009F22F0" w:rsidRDefault="009F22F0" w:rsidP="00E77FCE">
      <w:pPr>
        <w:numPr>
          <w:ilvl w:val="1"/>
          <w:numId w:val="5"/>
        </w:numPr>
        <w:spacing w:before="100" w:beforeAutospacing="1" w:after="100" w:afterAutospacing="1" w:line="360" w:lineRule="auto"/>
        <w:ind w:firstLine="709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9F22F0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En main.py, seleccionar factory según tipo y usar factory.crearTransaccion().</w:t>
      </w:r>
    </w:p>
    <w:p w14:paraId="432A923F" w14:textId="77777777" w:rsidR="00E77FCE" w:rsidRDefault="00E77FCE" w:rsidP="00E77FCE">
      <w:p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</w:p>
    <w:p w14:paraId="56803741" w14:textId="77777777" w:rsidR="00E77FCE" w:rsidRDefault="00E77FCE" w:rsidP="00E77FCE">
      <w:p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</w:p>
    <w:p w14:paraId="6A64CDE7" w14:textId="77777777" w:rsidR="00E77FCE" w:rsidRDefault="00E77FCE" w:rsidP="00E77FCE">
      <w:p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</w:p>
    <w:p w14:paraId="730540CE" w14:textId="77777777" w:rsidR="00E77FCE" w:rsidRDefault="00E77FCE" w:rsidP="00E77FCE">
      <w:p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</w:p>
    <w:p w14:paraId="68AEE009" w14:textId="77777777" w:rsidR="00E77FCE" w:rsidRDefault="00E77FCE" w:rsidP="00E77FCE">
      <w:p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</w:p>
    <w:p w14:paraId="7AA6E63E" w14:textId="77777777" w:rsidR="00E77FCE" w:rsidRDefault="00E77FCE" w:rsidP="00E77FCE">
      <w:p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</w:p>
    <w:p w14:paraId="5DB7A487" w14:textId="77777777" w:rsidR="00E77FCE" w:rsidRPr="009F22F0" w:rsidRDefault="00E77FCE" w:rsidP="00E77FCE">
      <w:p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</w:p>
    <w:p w14:paraId="659EFF20" w14:textId="77777777" w:rsidR="009F22F0" w:rsidRPr="00E77FCE" w:rsidRDefault="009F22F0" w:rsidP="00E77FCE">
      <w:pPr>
        <w:pStyle w:val="NormalWeb"/>
        <w:spacing w:line="360" w:lineRule="auto"/>
        <w:ind w:left="1429"/>
        <w:rPr>
          <w:rFonts w:ascii="Arial" w:hAnsi="Arial" w:cs="Arial"/>
          <w:b/>
          <w:bCs/>
        </w:rPr>
      </w:pPr>
      <w:r w:rsidRPr="00E77FCE">
        <w:rPr>
          <w:rFonts w:ascii="Arial" w:hAnsi="Arial" w:cs="Arial"/>
          <w:b/>
          <w:bCs/>
        </w:rPr>
        <w:lastRenderedPageBreak/>
        <w:t>¿En qué partes del proyecto se implementó Factory Method?</w:t>
      </w:r>
    </w:p>
    <w:tbl>
      <w:tblPr>
        <w:tblW w:w="9782" w:type="dxa"/>
        <w:tblCellSpacing w:w="15" w:type="dxa"/>
        <w:tblInd w:w="-28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3"/>
        <w:gridCol w:w="2626"/>
        <w:gridCol w:w="3544"/>
        <w:gridCol w:w="3119"/>
      </w:tblGrid>
      <w:tr w:rsidR="00E77FCE" w:rsidRPr="009F22F0" w14:paraId="0066DC65" w14:textId="77777777" w:rsidTr="00E77FCE">
        <w:trPr>
          <w:tblHeader/>
          <w:tblCellSpacing w:w="15" w:type="dxa"/>
        </w:trPr>
        <w:tc>
          <w:tcPr>
            <w:tcW w:w="448" w:type="dxa"/>
            <w:vAlign w:val="center"/>
            <w:hideMark/>
          </w:tcPr>
          <w:p w14:paraId="35EA7D0D" w14:textId="77777777" w:rsidR="009F22F0" w:rsidRPr="009F22F0" w:rsidRDefault="009F22F0" w:rsidP="00E77FCE">
            <w:pPr>
              <w:spacing w:after="0" w:line="360" w:lineRule="auto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</w:pPr>
            <w:r w:rsidRPr="009F22F0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>#</w:t>
            </w:r>
          </w:p>
        </w:tc>
        <w:tc>
          <w:tcPr>
            <w:tcW w:w="2596" w:type="dxa"/>
            <w:vAlign w:val="center"/>
            <w:hideMark/>
          </w:tcPr>
          <w:p w14:paraId="7FCC19D6" w14:textId="77777777" w:rsidR="009F22F0" w:rsidRPr="009F22F0" w:rsidRDefault="009F22F0" w:rsidP="00E77FCE">
            <w:pPr>
              <w:spacing w:after="0" w:line="360" w:lineRule="auto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</w:pPr>
            <w:r w:rsidRPr="009F22F0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>Clase / Componente</w:t>
            </w:r>
          </w:p>
        </w:tc>
        <w:tc>
          <w:tcPr>
            <w:tcW w:w="3514" w:type="dxa"/>
            <w:vAlign w:val="center"/>
            <w:hideMark/>
          </w:tcPr>
          <w:p w14:paraId="540816D6" w14:textId="77777777" w:rsidR="009F22F0" w:rsidRPr="009F22F0" w:rsidRDefault="009F22F0" w:rsidP="00E77FCE">
            <w:pPr>
              <w:spacing w:after="0" w:line="360" w:lineRule="auto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</w:pPr>
            <w:r w:rsidRPr="009F22F0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>¿Por qué Factory Method aquí?</w:t>
            </w:r>
          </w:p>
        </w:tc>
        <w:tc>
          <w:tcPr>
            <w:tcW w:w="3074" w:type="dxa"/>
            <w:vAlign w:val="center"/>
            <w:hideMark/>
          </w:tcPr>
          <w:p w14:paraId="5560DF64" w14:textId="77777777" w:rsidR="009F22F0" w:rsidRPr="009F22F0" w:rsidRDefault="009F22F0" w:rsidP="00E77FCE">
            <w:pPr>
              <w:spacing w:after="0" w:line="360" w:lineRule="auto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</w:pPr>
            <w:r w:rsidRPr="009F22F0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>Beneficio concreto en el proyecto</w:t>
            </w:r>
          </w:p>
        </w:tc>
      </w:tr>
      <w:tr w:rsidR="00E77FCE" w:rsidRPr="009F22F0" w14:paraId="13994BE4" w14:textId="77777777" w:rsidTr="00E77FCE">
        <w:trPr>
          <w:tblCellSpacing w:w="15" w:type="dxa"/>
        </w:trPr>
        <w:tc>
          <w:tcPr>
            <w:tcW w:w="448" w:type="dxa"/>
            <w:vAlign w:val="center"/>
            <w:hideMark/>
          </w:tcPr>
          <w:p w14:paraId="0521B2BC" w14:textId="77777777" w:rsidR="009F22F0" w:rsidRPr="009F22F0" w:rsidRDefault="009F22F0" w:rsidP="00E77FCE">
            <w:pPr>
              <w:spacing w:after="0" w:line="36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9F22F0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1</w:t>
            </w:r>
          </w:p>
        </w:tc>
        <w:tc>
          <w:tcPr>
            <w:tcW w:w="2596" w:type="dxa"/>
            <w:vAlign w:val="center"/>
            <w:hideMark/>
          </w:tcPr>
          <w:p w14:paraId="78D297EF" w14:textId="77777777" w:rsidR="009F22F0" w:rsidRPr="009F22F0" w:rsidRDefault="009F22F0" w:rsidP="00E77FCE">
            <w:pPr>
              <w:spacing w:after="0" w:line="36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9F22F0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>TransaccionFactory</w:t>
            </w:r>
            <w:r w:rsidRPr="009F22F0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 xml:space="preserve"> (abstracta)</w:t>
            </w:r>
          </w:p>
        </w:tc>
        <w:tc>
          <w:tcPr>
            <w:tcW w:w="3514" w:type="dxa"/>
            <w:vAlign w:val="center"/>
            <w:hideMark/>
          </w:tcPr>
          <w:p w14:paraId="421B9888" w14:textId="77777777" w:rsidR="009F22F0" w:rsidRPr="009F22F0" w:rsidRDefault="009F22F0" w:rsidP="00E77FCE">
            <w:pPr>
              <w:spacing w:after="0" w:line="36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9F22F0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La creación de transacciones depende del tipo (depósito/retiro/transferencia) y canal.</w:t>
            </w:r>
          </w:p>
        </w:tc>
        <w:tc>
          <w:tcPr>
            <w:tcW w:w="3074" w:type="dxa"/>
            <w:vAlign w:val="center"/>
            <w:hideMark/>
          </w:tcPr>
          <w:p w14:paraId="37B771E6" w14:textId="77777777" w:rsidR="009F22F0" w:rsidRPr="009F22F0" w:rsidRDefault="009F22F0" w:rsidP="00E77FCE">
            <w:pPr>
              <w:spacing w:after="0" w:line="36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9F22F0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Agregar nuevos tipos/canales sin modificar código existente (OCP).</w:t>
            </w:r>
          </w:p>
        </w:tc>
      </w:tr>
      <w:tr w:rsidR="00E77FCE" w:rsidRPr="009F22F0" w14:paraId="7335AA44" w14:textId="77777777" w:rsidTr="00E77FCE">
        <w:trPr>
          <w:tblCellSpacing w:w="15" w:type="dxa"/>
        </w:trPr>
        <w:tc>
          <w:tcPr>
            <w:tcW w:w="448" w:type="dxa"/>
            <w:vAlign w:val="center"/>
            <w:hideMark/>
          </w:tcPr>
          <w:p w14:paraId="7B011A4E" w14:textId="77777777" w:rsidR="009F22F0" w:rsidRPr="009F22F0" w:rsidRDefault="009F22F0" w:rsidP="00E77FCE">
            <w:pPr>
              <w:spacing w:after="0" w:line="36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9F22F0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2</w:t>
            </w:r>
          </w:p>
        </w:tc>
        <w:tc>
          <w:tcPr>
            <w:tcW w:w="2596" w:type="dxa"/>
            <w:vAlign w:val="center"/>
            <w:hideMark/>
          </w:tcPr>
          <w:p w14:paraId="745B102E" w14:textId="77777777" w:rsidR="009F22F0" w:rsidRPr="009F22F0" w:rsidRDefault="009F22F0" w:rsidP="00E77FCE">
            <w:pPr>
              <w:spacing w:after="0" w:line="36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9F22F0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>DepositoFactory / RetiroFactory</w:t>
            </w:r>
          </w:p>
        </w:tc>
        <w:tc>
          <w:tcPr>
            <w:tcW w:w="3514" w:type="dxa"/>
            <w:vAlign w:val="center"/>
            <w:hideMark/>
          </w:tcPr>
          <w:p w14:paraId="648899A3" w14:textId="77777777" w:rsidR="009F22F0" w:rsidRPr="009F22F0" w:rsidRDefault="009F22F0" w:rsidP="00E77FCE">
            <w:pPr>
              <w:spacing w:after="0" w:line="36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9F22F0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Delega la creación del objeto concreto según el tipo de operación.</w:t>
            </w:r>
          </w:p>
        </w:tc>
        <w:tc>
          <w:tcPr>
            <w:tcW w:w="3074" w:type="dxa"/>
            <w:vAlign w:val="center"/>
            <w:hideMark/>
          </w:tcPr>
          <w:p w14:paraId="677AF5D4" w14:textId="77777777" w:rsidR="009F22F0" w:rsidRPr="009F22F0" w:rsidRDefault="009F22F0" w:rsidP="00E77FCE">
            <w:pPr>
              <w:spacing w:after="0" w:line="36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9F22F0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Cada tipo tiene su lógica específica sin condicionales en procesar().</w:t>
            </w:r>
          </w:p>
        </w:tc>
      </w:tr>
      <w:tr w:rsidR="00E77FCE" w:rsidRPr="009F22F0" w14:paraId="6A58D4D6" w14:textId="77777777" w:rsidTr="00E77FCE">
        <w:trPr>
          <w:tblCellSpacing w:w="15" w:type="dxa"/>
        </w:trPr>
        <w:tc>
          <w:tcPr>
            <w:tcW w:w="448" w:type="dxa"/>
            <w:vAlign w:val="center"/>
            <w:hideMark/>
          </w:tcPr>
          <w:p w14:paraId="6CD1F440" w14:textId="77777777" w:rsidR="009F22F0" w:rsidRPr="009F22F0" w:rsidRDefault="009F22F0" w:rsidP="00E77FCE">
            <w:pPr>
              <w:spacing w:after="0" w:line="36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9F22F0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3</w:t>
            </w:r>
          </w:p>
        </w:tc>
        <w:tc>
          <w:tcPr>
            <w:tcW w:w="2596" w:type="dxa"/>
            <w:vAlign w:val="center"/>
            <w:hideMark/>
          </w:tcPr>
          <w:p w14:paraId="4D943DB3" w14:textId="77777777" w:rsidR="009F22F0" w:rsidRPr="009F22F0" w:rsidRDefault="009F22F0" w:rsidP="00E77FCE">
            <w:pPr>
              <w:spacing w:after="0" w:line="36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9F22F0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>CanalFactory</w:t>
            </w:r>
            <w:r w:rsidRPr="009F22F0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 xml:space="preserve"> (opcional futuro)</w:t>
            </w:r>
          </w:p>
        </w:tc>
        <w:tc>
          <w:tcPr>
            <w:tcW w:w="3514" w:type="dxa"/>
            <w:vAlign w:val="center"/>
            <w:hideMark/>
          </w:tcPr>
          <w:p w14:paraId="4B0FDF02" w14:textId="77777777" w:rsidR="009F22F0" w:rsidRPr="009F22F0" w:rsidRDefault="009F22F0" w:rsidP="00E77FCE">
            <w:pPr>
              <w:spacing w:after="0" w:line="36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9F22F0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Si se agregan canales nuevos (prestamo, inversión), se crea una factory por canal.</w:t>
            </w:r>
          </w:p>
        </w:tc>
        <w:tc>
          <w:tcPr>
            <w:tcW w:w="3074" w:type="dxa"/>
            <w:vAlign w:val="center"/>
            <w:hideMark/>
          </w:tcPr>
          <w:p w14:paraId="3AEB278B" w14:textId="77777777" w:rsidR="009F22F0" w:rsidRPr="009F22F0" w:rsidRDefault="009F22F0" w:rsidP="00E77FCE">
            <w:pPr>
              <w:spacing w:after="0" w:line="36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9F22F0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Extensible sin tocar Transaccion.procesar().</w:t>
            </w:r>
          </w:p>
        </w:tc>
      </w:tr>
    </w:tbl>
    <w:p w14:paraId="7A1B3822" w14:textId="77777777" w:rsidR="00E77FCE" w:rsidRPr="00E77FCE" w:rsidRDefault="00E77FCE" w:rsidP="00E77FCE">
      <w:pPr>
        <w:pStyle w:val="NormalWeb"/>
        <w:spacing w:line="360" w:lineRule="auto"/>
        <w:ind w:firstLine="708"/>
        <w:rPr>
          <w:rFonts w:ascii="Arial" w:hAnsi="Arial" w:cs="Arial"/>
        </w:rPr>
      </w:pPr>
      <w:r w:rsidRPr="00E77FCE">
        <w:rPr>
          <w:rFonts w:ascii="Arial" w:hAnsi="Arial" w:cs="Arial"/>
        </w:rPr>
        <w:t>Qué modificaciones se hicieron en transaccion.py</w:t>
      </w:r>
    </w:p>
    <w:p w14:paraId="5D308541" w14:textId="77777777" w:rsidR="00E77FCE" w:rsidRPr="00E77FCE" w:rsidRDefault="00E77FCE" w:rsidP="00E77FCE">
      <w:pPr>
        <w:pStyle w:val="NormalWeb"/>
        <w:spacing w:line="360" w:lineRule="auto"/>
        <w:ind w:firstLine="709"/>
        <w:rPr>
          <w:rFonts w:ascii="Arial" w:hAnsi="Arial" w:cs="Arial"/>
        </w:rPr>
      </w:pPr>
      <w:r w:rsidRPr="00E77FCE">
        <w:rPr>
          <w:rFonts w:ascii="Arial" w:hAnsi="Arial" w:cs="Arial"/>
        </w:rPr>
        <w:t>Antes</w:t>
      </w:r>
    </w:p>
    <w:p w14:paraId="0F4147CF" w14:textId="77777777" w:rsidR="00E77FCE" w:rsidRPr="00E77FCE" w:rsidRDefault="00E77FCE" w:rsidP="00E77FCE">
      <w:pPr>
        <w:spacing w:before="100" w:beforeAutospacing="1" w:after="100" w:afterAutospacing="1" w:line="360" w:lineRule="auto"/>
        <w:ind w:firstLine="709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E77FCE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Problemas de esta versión</w:t>
      </w:r>
      <w:r w:rsidRPr="00E77FCE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:</w:t>
      </w:r>
    </w:p>
    <w:p w14:paraId="566C7776" w14:textId="77777777" w:rsidR="00E77FCE" w:rsidRPr="00E77FCE" w:rsidRDefault="00E77FCE" w:rsidP="00E77FCE">
      <w:pPr>
        <w:numPr>
          <w:ilvl w:val="0"/>
          <w:numId w:val="6"/>
        </w:numPr>
        <w:spacing w:before="100" w:beforeAutospacing="1" w:after="100" w:afterAutospacing="1" w:line="360" w:lineRule="auto"/>
        <w:ind w:firstLine="709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E77FCE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Cada nuevo tipo obliga a modificar procesar() → viola OCP.</w:t>
      </w:r>
    </w:p>
    <w:p w14:paraId="1A2FCA9A" w14:textId="77777777" w:rsidR="00E77FCE" w:rsidRPr="00E77FCE" w:rsidRDefault="00E77FCE" w:rsidP="00E77FCE">
      <w:pPr>
        <w:numPr>
          <w:ilvl w:val="0"/>
          <w:numId w:val="6"/>
        </w:numPr>
        <w:spacing w:before="100" w:beforeAutospacing="1" w:after="100" w:afterAutospacing="1" w:line="360" w:lineRule="auto"/>
        <w:ind w:firstLine="709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E77FCE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Si cambias la lógica de retiro, tocas el núcleo de Transaccion.</w:t>
      </w:r>
    </w:p>
    <w:p w14:paraId="1DDDCC6F" w14:textId="4903CF05" w:rsidR="00E77FCE" w:rsidRPr="00E77FCE" w:rsidRDefault="00E77FCE" w:rsidP="00E77FCE">
      <w:pPr>
        <w:numPr>
          <w:ilvl w:val="0"/>
          <w:numId w:val="6"/>
        </w:numPr>
        <w:spacing w:before="100" w:beforeAutospacing="1" w:after="100" w:afterAutospacing="1" w:line="360" w:lineRule="auto"/>
        <w:ind w:firstLine="709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E77FCE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Código crece y se hace difícil de mantener.</w:t>
      </w:r>
    </w:p>
    <w:p w14:paraId="1031DE1A" w14:textId="61F6B7EF" w:rsidR="009F22F0" w:rsidRDefault="00E77FCE" w:rsidP="00E77FCE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E77FCE">
        <w:rPr>
          <w:rFonts w:ascii="Arial" w:hAnsi="Arial" w:cs="Arial"/>
          <w:sz w:val="24"/>
          <w:szCs w:val="24"/>
        </w:rPr>
        <w:drawing>
          <wp:inline distT="0" distB="0" distL="0" distR="0" wp14:anchorId="50FB48A7" wp14:editId="6C2FFC59">
            <wp:extent cx="3825240" cy="1346190"/>
            <wp:effectExtent l="0" t="0" r="3810" b="698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34115" cy="1349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48C51" w14:textId="77777777" w:rsidR="00E77FCE" w:rsidRPr="00E77FCE" w:rsidRDefault="00E77FCE" w:rsidP="00E77FCE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59191975" w14:textId="77777777" w:rsidR="00E77FCE" w:rsidRPr="00E77FCE" w:rsidRDefault="00E77FCE" w:rsidP="00E77FCE">
      <w:pPr>
        <w:pStyle w:val="NormalWeb"/>
        <w:spacing w:line="360" w:lineRule="auto"/>
        <w:ind w:firstLine="709"/>
        <w:rPr>
          <w:rFonts w:ascii="Arial" w:hAnsi="Arial" w:cs="Arial"/>
        </w:rPr>
      </w:pPr>
      <w:r w:rsidRPr="00E77FCE">
        <w:rPr>
          <w:rFonts w:ascii="Arial" w:hAnsi="Arial" w:cs="Arial"/>
        </w:rPr>
        <w:lastRenderedPageBreak/>
        <w:t>Después</w:t>
      </w:r>
    </w:p>
    <w:p w14:paraId="27D6169D" w14:textId="55F5B567" w:rsidR="00E77FCE" w:rsidRPr="00E77FCE" w:rsidRDefault="00E77FCE" w:rsidP="00E77FCE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E77FCE">
        <w:rPr>
          <w:rFonts w:ascii="Arial" w:hAnsi="Arial" w:cs="Arial"/>
          <w:sz w:val="24"/>
          <w:szCs w:val="24"/>
        </w:rPr>
        <w:drawing>
          <wp:inline distT="0" distB="0" distL="0" distR="0" wp14:anchorId="4E3D1D5D" wp14:editId="7BB63F42">
            <wp:extent cx="4044533" cy="243840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47722" cy="2440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8BD55" w14:textId="77777777" w:rsidR="00E77FCE" w:rsidRPr="00E77FCE" w:rsidRDefault="00E77FCE" w:rsidP="00E77FCE">
      <w:pPr>
        <w:pStyle w:val="NormalWeb"/>
        <w:spacing w:line="360" w:lineRule="auto"/>
        <w:ind w:firstLine="709"/>
        <w:rPr>
          <w:rFonts w:ascii="Arial" w:hAnsi="Arial" w:cs="Arial"/>
        </w:rPr>
      </w:pPr>
      <w:r w:rsidRPr="00E77FCE">
        <w:rPr>
          <w:rFonts w:ascii="Arial" w:hAnsi="Arial" w:cs="Arial"/>
        </w:rPr>
        <w:t xml:space="preserve">Se crearon </w:t>
      </w:r>
      <w:r w:rsidRPr="00E77FCE">
        <w:rPr>
          <w:rFonts w:ascii="Arial" w:hAnsi="Arial" w:cs="Arial"/>
        </w:rPr>
        <w:t>operacion_factory.py y operacion.py</w:t>
      </w:r>
    </w:p>
    <w:p w14:paraId="46F06EE3" w14:textId="77777777" w:rsidR="00E77FCE" w:rsidRPr="00E77FCE" w:rsidRDefault="00E77FCE" w:rsidP="00E77FCE">
      <w:pPr>
        <w:spacing w:after="0" w:line="360" w:lineRule="auto"/>
        <w:ind w:firstLine="709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E77FCE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 xml:space="preserve">  </w:t>
      </w:r>
      <w:r w:rsidRPr="00E77FCE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operacion.py</w:t>
      </w:r>
      <w:r w:rsidRPr="00E77FCE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 xml:space="preserve"> → Es el </w:t>
      </w:r>
      <w:r w:rsidRPr="00E77FCE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"qué"</w:t>
      </w:r>
      <w:r w:rsidRPr="00E77FCE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 xml:space="preserve"> (el producto). Define la interfaz común (Operacion) y las implementaciones reales. Función: Cada tipo de operación tiene su propia clase que encapsula la lógica específica (ej. OperacionTransferencia sabe que necesita cuenta_destino y llama a transferir()). </w:t>
      </w:r>
    </w:p>
    <w:p w14:paraId="781F913F" w14:textId="10DAE325" w:rsidR="00E77FCE" w:rsidRPr="00E77FCE" w:rsidRDefault="00E77FCE" w:rsidP="00E77FCE">
      <w:pPr>
        <w:spacing w:line="360" w:lineRule="auto"/>
        <w:ind w:firstLine="709"/>
        <w:rPr>
          <w:rFonts w:ascii="Arial" w:hAnsi="Arial" w:cs="Arial"/>
          <w:sz w:val="24"/>
          <w:szCs w:val="24"/>
        </w:rPr>
      </w:pPr>
      <w:r w:rsidRPr="00E77FCE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 xml:space="preserve">  </w:t>
      </w:r>
      <w:r w:rsidRPr="00E77FCE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operacion_factory.py</w:t>
      </w:r>
      <w:r w:rsidRPr="00E77FCE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 xml:space="preserve"> → Es el </w:t>
      </w:r>
      <w:r w:rsidRPr="00E77FCE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"cómo se crea"</w:t>
      </w:r>
      <w:r w:rsidRPr="00E77FCE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 xml:space="preserve"> (el creador). Define la fábrica abstracta y las fábricas concretas. Función: Decide </w:t>
      </w:r>
      <w:r w:rsidRPr="00E77FCE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qué clase de operación instanciar</w:t>
      </w:r>
      <w:r w:rsidRPr="00E77FCE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 xml:space="preserve"> según el tipo. Ejemplo: si tipo = "retiro", RetiroFactory.crear_operacion() devuelve una OperacionRetiro</w:t>
      </w:r>
    </w:p>
    <w:sectPr w:rsidR="00E77FCE" w:rsidRPr="00E77FC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031B78"/>
    <w:multiLevelType w:val="multilevel"/>
    <w:tmpl w:val="E8AA6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98445F"/>
    <w:multiLevelType w:val="multilevel"/>
    <w:tmpl w:val="5BAC4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5D552B"/>
    <w:multiLevelType w:val="multilevel"/>
    <w:tmpl w:val="0EAE9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9B5076"/>
    <w:multiLevelType w:val="multilevel"/>
    <w:tmpl w:val="F320C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4B84EE4"/>
    <w:multiLevelType w:val="multilevel"/>
    <w:tmpl w:val="79B0F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E3B6C7D"/>
    <w:multiLevelType w:val="multilevel"/>
    <w:tmpl w:val="89E24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0942319">
    <w:abstractNumId w:val="0"/>
  </w:num>
  <w:num w:numId="2" w16cid:durableId="737481955">
    <w:abstractNumId w:val="2"/>
  </w:num>
  <w:num w:numId="3" w16cid:durableId="452333027">
    <w:abstractNumId w:val="5"/>
  </w:num>
  <w:num w:numId="4" w16cid:durableId="1631941054">
    <w:abstractNumId w:val="4"/>
  </w:num>
  <w:num w:numId="5" w16cid:durableId="1083532246">
    <w:abstractNumId w:val="3"/>
  </w:num>
  <w:num w:numId="6" w16cid:durableId="8505326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2F0"/>
    <w:rsid w:val="008F1515"/>
    <w:rsid w:val="009F22F0"/>
    <w:rsid w:val="00E77F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D2CBCE"/>
  <w15:chartTrackingRefBased/>
  <w15:docId w15:val="{6C572684-DC36-4F26-ACDA-4CEA899F00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22F0"/>
    <w:pPr>
      <w:spacing w:line="256" w:lineRule="auto"/>
    </w:pPr>
  </w:style>
  <w:style w:type="paragraph" w:styleId="Ttulo3">
    <w:name w:val="heading 3"/>
    <w:basedOn w:val="Normal"/>
    <w:link w:val="Ttulo3Car"/>
    <w:uiPriority w:val="9"/>
    <w:qFormat/>
    <w:rsid w:val="009F22F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s-CO"/>
      <w14:ligatures w14:val="none"/>
    </w:rPr>
  </w:style>
  <w:style w:type="paragraph" w:styleId="Ttulo4">
    <w:name w:val="heading 4"/>
    <w:basedOn w:val="Normal"/>
    <w:link w:val="Ttulo4Car"/>
    <w:uiPriority w:val="9"/>
    <w:qFormat/>
    <w:rsid w:val="009F22F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es-CO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9F22F0"/>
    <w:rPr>
      <w:rFonts w:ascii="Times New Roman" w:eastAsia="Times New Roman" w:hAnsi="Times New Roman" w:cs="Times New Roman"/>
      <w:b/>
      <w:bCs/>
      <w:kern w:val="0"/>
      <w:sz w:val="27"/>
      <w:szCs w:val="27"/>
      <w:lang w:eastAsia="es-CO"/>
      <w14:ligatures w14:val="none"/>
    </w:rPr>
  </w:style>
  <w:style w:type="character" w:customStyle="1" w:styleId="Ttulo4Car">
    <w:name w:val="Título 4 Car"/>
    <w:basedOn w:val="Fuentedeprrafopredeter"/>
    <w:link w:val="Ttulo4"/>
    <w:uiPriority w:val="9"/>
    <w:rsid w:val="009F22F0"/>
    <w:rPr>
      <w:rFonts w:ascii="Times New Roman" w:eastAsia="Times New Roman" w:hAnsi="Times New Roman" w:cs="Times New Roman"/>
      <w:b/>
      <w:bCs/>
      <w:kern w:val="0"/>
      <w:sz w:val="24"/>
      <w:szCs w:val="24"/>
      <w:lang w:eastAsia="es-CO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9F22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  <w:style w:type="character" w:styleId="Textoennegrita">
    <w:name w:val="Strong"/>
    <w:basedOn w:val="Fuentedeprrafopredeter"/>
    <w:uiPriority w:val="22"/>
    <w:qFormat/>
    <w:rsid w:val="009F22F0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9F22F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84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36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8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85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6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58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40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55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22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25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0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1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75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6</Pages>
  <Words>670</Words>
  <Characters>3691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sebastian niño forero</dc:creator>
  <cp:keywords/>
  <dc:description/>
  <cp:lastModifiedBy>juan sebastian niño forero</cp:lastModifiedBy>
  <cp:revision>1</cp:revision>
  <dcterms:created xsi:type="dcterms:W3CDTF">2026-03-02T20:58:00Z</dcterms:created>
  <dcterms:modified xsi:type="dcterms:W3CDTF">2026-03-02T21:21:00Z</dcterms:modified>
</cp:coreProperties>
</file>