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F6B20" w14:textId="77777777" w:rsidR="000761C3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Tabla de Contenido</w:t>
      </w:r>
    </w:p>
    <w:p w14:paraId="6E4D8CB4" w14:textId="77777777" w:rsidR="000761C3" w:rsidRDefault="000761C3">
      <w:pPr>
        <w:jc w:val="center"/>
        <w:rPr>
          <w:b/>
          <w:sz w:val="24"/>
          <w:szCs w:val="24"/>
        </w:rPr>
      </w:pPr>
    </w:p>
    <w:sdt>
      <w:sdtPr>
        <w:id w:val="-539663857"/>
        <w:docPartObj>
          <w:docPartGallery w:val="Table of Contents"/>
          <w:docPartUnique/>
        </w:docPartObj>
      </w:sdtPr>
      <w:sdtContent>
        <w:p w14:paraId="301BCCAE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263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color w:val="000000"/>
            </w:rPr>
            <w:t>Objetivo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3587E948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263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2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Estrategia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3A0D403B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2.1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Criterios de la estrategia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2965DF71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2.2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Estrategia general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4439BAE2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2.3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Diseño Conceptual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75C338DB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263"/>
            </w:tabs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2.3.1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Módulos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5D6911B5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263"/>
            </w:tabs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2.3.2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Funcionalidades asociadas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22D9392D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Estimación preliminar del proyecto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1B70A71B" w14:textId="52BA5393" w:rsidR="000761C3" w:rsidRDefault="00000000" w:rsidP="00935D41">
          <w:pPr>
            <w:tabs>
              <w:tab w:val="left" w:pos="709"/>
            </w:tabs>
          </w:pPr>
          <w:r>
            <w:fldChar w:fldCharType="end"/>
          </w:r>
        </w:p>
      </w:sdtContent>
    </w:sdt>
    <w:p w14:paraId="4BC76EDB" w14:textId="77777777" w:rsidR="000761C3" w:rsidRDefault="00000000">
      <w:pPr>
        <w:pStyle w:val="Ttulo1"/>
        <w:numPr>
          <w:ilvl w:val="0"/>
          <w:numId w:val="2"/>
        </w:numPr>
        <w:jc w:val="both"/>
      </w:pPr>
      <w:bookmarkStart w:id="0" w:name="_heading=h.gjdgxs" w:colFirst="0" w:colLast="0"/>
      <w:bookmarkEnd w:id="0"/>
      <w:r>
        <w:br w:type="page"/>
      </w:r>
      <w:r>
        <w:lastRenderedPageBreak/>
        <w:t>Objetivo</w:t>
      </w:r>
    </w:p>
    <w:p w14:paraId="3CF4B34E" w14:textId="77777777" w:rsidR="000761C3" w:rsidRDefault="000761C3">
      <w:pPr>
        <w:ind w:left="432"/>
      </w:pPr>
    </w:p>
    <w:p w14:paraId="128F98D2" w14:textId="77777777" w:rsidR="000761C3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Guiar el desarrollo del sistema de software de manera estructurada, estableciendo un proceso cíclico de desarrollo en el que se definen, diseñan, implementan y prueban las funciones del producto en ciclos incrementales. Esta estrategia asegura que el producto se desarrolle de manera eficiente, reduciendo riesgos y mejorando la calidad.</w:t>
      </w:r>
    </w:p>
    <w:p w14:paraId="29E66FD4" w14:textId="77777777" w:rsidR="000761C3" w:rsidRDefault="000761C3"/>
    <w:p w14:paraId="085CF30F" w14:textId="77777777" w:rsidR="000761C3" w:rsidRDefault="00000000">
      <w:pPr>
        <w:pStyle w:val="Ttulo1"/>
        <w:numPr>
          <w:ilvl w:val="0"/>
          <w:numId w:val="2"/>
        </w:numPr>
      </w:pPr>
      <w:bookmarkStart w:id="1" w:name="_heading=h.30j0zll" w:colFirst="0" w:colLast="0"/>
      <w:bookmarkEnd w:id="1"/>
      <w:r>
        <w:t>Estrategia</w:t>
      </w:r>
    </w:p>
    <w:p w14:paraId="70E52E29" w14:textId="77777777" w:rsidR="000761C3" w:rsidRDefault="00000000">
      <w:pPr>
        <w:pStyle w:val="Ttulo2"/>
        <w:numPr>
          <w:ilvl w:val="1"/>
          <w:numId w:val="2"/>
        </w:numPr>
        <w:ind w:left="576"/>
      </w:pPr>
      <w:bookmarkStart w:id="2" w:name="_heading=h.1fob9te" w:colFirst="0" w:colLast="0"/>
      <w:bookmarkEnd w:id="2"/>
      <w:r>
        <w:t>Criterios de la estrategia</w:t>
      </w:r>
    </w:p>
    <w:p w14:paraId="2328BF13" w14:textId="77777777" w:rsidR="000761C3" w:rsidRDefault="000761C3">
      <w:pPr>
        <w:ind w:left="284"/>
      </w:pPr>
    </w:p>
    <w:p w14:paraId="6D371032" w14:textId="77777777" w:rsidR="000761C3" w:rsidRDefault="00000000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Ciclos Incrementales</w:t>
      </w:r>
      <w:r>
        <w:rPr>
          <w:sz w:val="22"/>
          <w:szCs w:val="22"/>
        </w:rPr>
        <w:t>: El producto se desarrollará en múltiples ciclos, permitiendo entregar incrementos funcionales del producto en cada etapa.</w:t>
      </w:r>
    </w:p>
    <w:p w14:paraId="74753543" w14:textId="77777777" w:rsidR="000761C3" w:rsidRDefault="00000000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Descomposición en módulos</w:t>
      </w:r>
      <w:r>
        <w:rPr>
          <w:sz w:val="22"/>
          <w:szCs w:val="22"/>
        </w:rPr>
        <w:t>: El sistema se dividirá en módulos independientes, facilitando su desarrollo y pruebas por separado.</w:t>
      </w:r>
    </w:p>
    <w:p w14:paraId="4F894925" w14:textId="77777777" w:rsidR="000761C3" w:rsidRDefault="00000000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Prioridad funcional</w:t>
      </w:r>
      <w:r>
        <w:rPr>
          <w:sz w:val="22"/>
          <w:szCs w:val="22"/>
        </w:rPr>
        <w:t>: Las funciones esenciales se desarrollarán primero para asegurar una entrega temprana y permitir iteraciones basadas en retroalimentación.</w:t>
      </w:r>
    </w:p>
    <w:p w14:paraId="60C7E961" w14:textId="77777777" w:rsidR="000761C3" w:rsidRDefault="00000000">
      <w:pPr>
        <w:pStyle w:val="Ttulo2"/>
        <w:numPr>
          <w:ilvl w:val="1"/>
          <w:numId w:val="2"/>
        </w:numPr>
        <w:ind w:left="576"/>
      </w:pPr>
      <w:bookmarkStart w:id="3" w:name="_heading=h.3znysh7" w:colFirst="0" w:colLast="0"/>
      <w:bookmarkEnd w:id="3"/>
      <w:r>
        <w:t>Estrategia general</w:t>
      </w:r>
    </w:p>
    <w:p w14:paraId="70511F61" w14:textId="77777777" w:rsidR="000761C3" w:rsidRDefault="000761C3"/>
    <w:p w14:paraId="732DB0B7" w14:textId="6A805486" w:rsidR="000761C3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La estrategia de desarrollo sigue un enfoque basado en actividades secuenciales y ciclos. El producto se construye mediante incrementos, priorizando las funciones esenciales en las primeras fases del desarrollo, lo que permite recibir retroalimentación temprana y ajustar el proceso si es necesario. Se espera realizar un diseño conceptual sólido desde el inicio, que defina los principales componentes del sistema</w:t>
      </w:r>
    </w:p>
    <w:p w14:paraId="3AE14CA6" w14:textId="77777777" w:rsidR="000761C3" w:rsidRDefault="000761C3"/>
    <w:p w14:paraId="704652FE" w14:textId="77777777" w:rsidR="000761C3" w:rsidRDefault="00000000">
      <w:pPr>
        <w:pStyle w:val="Ttulo2"/>
        <w:numPr>
          <w:ilvl w:val="1"/>
          <w:numId w:val="2"/>
        </w:numPr>
        <w:ind w:left="576"/>
      </w:pPr>
      <w:bookmarkStart w:id="4" w:name="_heading=h.2et92p0" w:colFirst="0" w:colLast="0"/>
      <w:bookmarkEnd w:id="4"/>
      <w:r>
        <w:t>Diseño Conceptual</w:t>
      </w:r>
    </w:p>
    <w:p w14:paraId="54EAE08B" w14:textId="77777777" w:rsidR="000761C3" w:rsidRDefault="00000000">
      <w:pPr>
        <w:pStyle w:val="Ttulo3"/>
        <w:numPr>
          <w:ilvl w:val="2"/>
          <w:numId w:val="2"/>
        </w:numPr>
      </w:pPr>
      <w:bookmarkStart w:id="5" w:name="_heading=h.tyjcwt" w:colFirst="0" w:colLast="0"/>
      <w:bookmarkEnd w:id="5"/>
      <w:r>
        <w:t>Módulos</w:t>
      </w:r>
    </w:p>
    <w:p w14:paraId="51B52184" w14:textId="77777777" w:rsidR="000761C3" w:rsidRDefault="00000000">
      <w:pPr>
        <w:spacing w:before="240" w:after="240"/>
        <w:jc w:val="both"/>
        <w:rPr>
          <w:sz w:val="22"/>
          <w:szCs w:val="22"/>
        </w:rPr>
      </w:pPr>
      <w:r>
        <w:rPr>
          <w:sz w:val="22"/>
          <w:szCs w:val="22"/>
        </w:rPr>
        <w:t>El diseño conceptual del producto se basa en la identificación de los principales módulos o componentes. Estos se dividen en partes manejables que se desarrollan en ciclos. Los principales módulos identificados incluyen:</w:t>
      </w:r>
    </w:p>
    <w:p w14:paraId="2CD3A9CF" w14:textId="77777777" w:rsidR="000761C3" w:rsidRDefault="00000000">
      <w:pPr>
        <w:numPr>
          <w:ilvl w:val="0"/>
          <w:numId w:val="3"/>
        </w:numPr>
        <w:spacing w:before="240"/>
        <w:jc w:val="both"/>
        <w:rPr>
          <w:sz w:val="22"/>
          <w:szCs w:val="22"/>
        </w:rPr>
      </w:pPr>
      <w:r>
        <w:rPr>
          <w:b/>
          <w:sz w:val="22"/>
          <w:szCs w:val="22"/>
        </w:rPr>
        <w:t>Módulo de gestión de propuestas</w:t>
      </w:r>
      <w:r>
        <w:rPr>
          <w:sz w:val="22"/>
          <w:szCs w:val="22"/>
        </w:rPr>
        <w:t>: Para la creación, consulta, actualización y eliminación de propuestas de proyectos.</w:t>
      </w:r>
    </w:p>
    <w:p w14:paraId="4F263068" w14:textId="77777777" w:rsidR="000761C3" w:rsidRDefault="00000000">
      <w:pPr>
        <w:numPr>
          <w:ilvl w:val="0"/>
          <w:numId w:val="3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Módulo de votación</w:t>
      </w:r>
      <w:r>
        <w:rPr>
          <w:sz w:val="22"/>
          <w:szCs w:val="22"/>
        </w:rPr>
        <w:t>: Para la participación ciudadana mediante el registro de votos a favor o en contra de las propuestas.</w:t>
      </w:r>
    </w:p>
    <w:p w14:paraId="071BE731" w14:textId="77777777" w:rsidR="000761C3" w:rsidRDefault="00000000">
      <w:pPr>
        <w:numPr>
          <w:ilvl w:val="0"/>
          <w:numId w:val="3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Módulo de análisis de resultados</w:t>
      </w:r>
      <w:r>
        <w:rPr>
          <w:sz w:val="22"/>
          <w:szCs w:val="22"/>
        </w:rPr>
        <w:t>: Para consolidar y analizar los datos recolectados de las votaciones.</w:t>
      </w:r>
    </w:p>
    <w:p w14:paraId="5480FB5F" w14:textId="77777777" w:rsidR="000761C3" w:rsidRDefault="00000000">
      <w:pPr>
        <w:numPr>
          <w:ilvl w:val="0"/>
          <w:numId w:val="3"/>
        </w:numPr>
        <w:spacing w:after="24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Módulo de notificaciones y comunicación: </w:t>
      </w:r>
      <w:r>
        <w:rPr>
          <w:sz w:val="22"/>
          <w:szCs w:val="22"/>
        </w:rPr>
        <w:t>Para notificación a los ciudadanos sobre votaciones y resultados.</w:t>
      </w:r>
    </w:p>
    <w:p w14:paraId="73384AAB" w14:textId="77777777" w:rsidR="000761C3" w:rsidRDefault="00000000">
      <w:pPr>
        <w:pStyle w:val="Ttulo3"/>
        <w:numPr>
          <w:ilvl w:val="2"/>
          <w:numId w:val="2"/>
        </w:numPr>
      </w:pPr>
      <w:bookmarkStart w:id="6" w:name="_heading=h.3dy6vkm" w:colFirst="0" w:colLast="0"/>
      <w:bookmarkEnd w:id="6"/>
      <w:r>
        <w:t>Funcionalidades asociadas</w:t>
      </w:r>
    </w:p>
    <w:p w14:paraId="5195762F" w14:textId="77777777" w:rsidR="000761C3" w:rsidRDefault="000761C3">
      <w:pPr>
        <w:ind w:left="720"/>
      </w:pPr>
    </w:p>
    <w:tbl>
      <w:tblPr>
        <w:tblStyle w:val="a"/>
        <w:tblW w:w="847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5670"/>
      </w:tblGrid>
      <w:tr w:rsidR="000761C3" w14:paraId="624E4843" w14:textId="77777777">
        <w:trPr>
          <w:trHeight w:val="330"/>
        </w:trPr>
        <w:tc>
          <w:tcPr>
            <w:tcW w:w="2802" w:type="dxa"/>
            <w:shd w:val="clear" w:color="auto" w:fill="B3B3B3"/>
          </w:tcPr>
          <w:p w14:paraId="6DE3D0D9" w14:textId="77777777" w:rsidR="000761C3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Módulo</w:t>
            </w:r>
          </w:p>
        </w:tc>
        <w:tc>
          <w:tcPr>
            <w:tcW w:w="5670" w:type="dxa"/>
            <w:shd w:val="clear" w:color="auto" w:fill="B3B3B3"/>
          </w:tcPr>
          <w:p w14:paraId="57D004A0" w14:textId="77777777" w:rsidR="000761C3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Funcionalidad</w:t>
            </w:r>
          </w:p>
        </w:tc>
      </w:tr>
      <w:tr w:rsidR="000761C3" w14:paraId="06E31031" w14:textId="77777777">
        <w:tc>
          <w:tcPr>
            <w:tcW w:w="2802" w:type="dxa"/>
            <w:shd w:val="clear" w:color="auto" w:fill="auto"/>
          </w:tcPr>
          <w:p w14:paraId="70371FE2" w14:textId="77777777" w:rsidR="000761C3" w:rsidRDefault="00000000">
            <w:pPr>
              <w:jc w:val="center"/>
            </w:pPr>
            <w:r>
              <w:br/>
              <w:t>Gestión de propuestas</w:t>
            </w:r>
          </w:p>
          <w:p w14:paraId="0DCF1060" w14:textId="77777777" w:rsidR="000761C3" w:rsidRDefault="000761C3"/>
          <w:p w14:paraId="5BB3DC4F" w14:textId="77777777" w:rsidR="000761C3" w:rsidRDefault="000761C3">
            <w:pPr>
              <w:jc w:val="center"/>
            </w:pPr>
          </w:p>
        </w:tc>
        <w:tc>
          <w:tcPr>
            <w:tcW w:w="5670" w:type="dxa"/>
          </w:tcPr>
          <w:p w14:paraId="1E17ADB3" w14:textId="77777777" w:rsidR="000761C3" w:rsidRDefault="00000000">
            <w:pPr>
              <w:jc w:val="center"/>
            </w:pPr>
            <w:r>
              <w:t>Funcionalidad para gestionar los proyectos por localidad.</w:t>
            </w:r>
          </w:p>
          <w:p w14:paraId="0D6F6E31" w14:textId="77777777" w:rsidR="000761C3" w:rsidRDefault="00000000">
            <w:pPr>
              <w:jc w:val="center"/>
            </w:pPr>
            <w:r>
              <w:t>Además de las operaciones básicas de CRUD, se permitirá la asignación de etiquetas o categorías a las propuestas para mejorar la clasificación y búsqueda.</w:t>
            </w:r>
          </w:p>
        </w:tc>
      </w:tr>
      <w:tr w:rsidR="000761C3" w14:paraId="1F344A1E" w14:textId="77777777">
        <w:tc>
          <w:tcPr>
            <w:tcW w:w="2802" w:type="dxa"/>
            <w:shd w:val="clear" w:color="auto" w:fill="auto"/>
          </w:tcPr>
          <w:p w14:paraId="4FF0D8BA" w14:textId="77777777" w:rsidR="000761C3" w:rsidRDefault="000761C3">
            <w:pPr>
              <w:jc w:val="center"/>
            </w:pPr>
          </w:p>
          <w:p w14:paraId="65B748DC" w14:textId="77777777" w:rsidR="000761C3" w:rsidRDefault="00000000">
            <w:pPr>
              <w:jc w:val="center"/>
            </w:pPr>
            <w:r>
              <w:t>Módulo de votación</w:t>
            </w:r>
          </w:p>
          <w:p w14:paraId="43731256" w14:textId="77777777" w:rsidR="000761C3" w:rsidRDefault="000761C3"/>
        </w:tc>
        <w:tc>
          <w:tcPr>
            <w:tcW w:w="5670" w:type="dxa"/>
          </w:tcPr>
          <w:p w14:paraId="30935518" w14:textId="77777777" w:rsidR="000761C3" w:rsidRDefault="00000000">
            <w:pPr>
              <w:jc w:val="center"/>
            </w:pPr>
            <w:r>
              <w:t xml:space="preserve">Funcionalidad que permite a los ciudadanos votar en las propuestas de su zona. Se complementa con un agregado de comentarios o sugerencias para capturar </w:t>
            </w:r>
            <w:proofErr w:type="spellStart"/>
            <w:r>
              <w:t>feedback</w:t>
            </w:r>
            <w:proofErr w:type="spellEnd"/>
            <w:r>
              <w:t xml:space="preserve"> adicional.</w:t>
            </w:r>
          </w:p>
        </w:tc>
      </w:tr>
      <w:tr w:rsidR="000761C3" w14:paraId="2607662F" w14:textId="77777777">
        <w:tc>
          <w:tcPr>
            <w:tcW w:w="2802" w:type="dxa"/>
            <w:shd w:val="clear" w:color="auto" w:fill="auto"/>
          </w:tcPr>
          <w:p w14:paraId="340C36EB" w14:textId="77777777" w:rsidR="000761C3" w:rsidRDefault="000761C3">
            <w:pPr>
              <w:jc w:val="center"/>
            </w:pPr>
          </w:p>
          <w:p w14:paraId="53A39CED" w14:textId="77777777" w:rsidR="000761C3" w:rsidRDefault="00000000">
            <w:pPr>
              <w:jc w:val="center"/>
            </w:pPr>
            <w:r>
              <w:t>Módulo de análisis de resultados</w:t>
            </w:r>
          </w:p>
          <w:p w14:paraId="46C81BD8" w14:textId="77777777" w:rsidR="000761C3" w:rsidRDefault="000761C3"/>
        </w:tc>
        <w:tc>
          <w:tcPr>
            <w:tcW w:w="5670" w:type="dxa"/>
          </w:tcPr>
          <w:p w14:paraId="05E10EF4" w14:textId="77777777" w:rsidR="000761C3" w:rsidRDefault="00000000">
            <w:pPr>
              <w:jc w:val="center"/>
            </w:pPr>
            <w:r>
              <w:t>Funcionalidad para generar estadísticas y reportes con los resultados consolidados de las votaciones. Incluye la posibilidad de filtrar resultados por categorías, fechas o zonas específicas.</w:t>
            </w:r>
          </w:p>
        </w:tc>
      </w:tr>
      <w:tr w:rsidR="000761C3" w14:paraId="5F0C7EB7" w14:textId="77777777">
        <w:tc>
          <w:tcPr>
            <w:tcW w:w="2802" w:type="dxa"/>
            <w:shd w:val="clear" w:color="auto" w:fill="auto"/>
          </w:tcPr>
          <w:p w14:paraId="04E7CDC1" w14:textId="77777777" w:rsidR="000761C3" w:rsidRDefault="000761C3">
            <w:pPr>
              <w:jc w:val="center"/>
            </w:pPr>
          </w:p>
          <w:p w14:paraId="4BCD0CD3" w14:textId="77777777" w:rsidR="000761C3" w:rsidRDefault="00000000">
            <w:pPr>
              <w:jc w:val="center"/>
            </w:pPr>
            <w:r>
              <w:t>Módulo de notificaciones y comunicación</w:t>
            </w:r>
          </w:p>
          <w:p w14:paraId="1471DED6" w14:textId="77777777" w:rsidR="000761C3" w:rsidRDefault="000761C3">
            <w:pPr>
              <w:jc w:val="center"/>
            </w:pPr>
          </w:p>
        </w:tc>
        <w:tc>
          <w:tcPr>
            <w:tcW w:w="5670" w:type="dxa"/>
          </w:tcPr>
          <w:p w14:paraId="6F7E6599" w14:textId="77777777" w:rsidR="000761C3" w:rsidRDefault="00000000">
            <w:pPr>
              <w:jc w:val="center"/>
            </w:pPr>
            <w:r>
              <w:t>Funcionalidad para notificar a los ciudadanos sobre propuestas, resultados y temas de interés. Esencial para mantener a los ciudadanos informados y comprometidos.</w:t>
            </w:r>
          </w:p>
        </w:tc>
      </w:tr>
    </w:tbl>
    <w:p w14:paraId="7D660E1D" w14:textId="77777777" w:rsidR="000761C3" w:rsidRDefault="00000000">
      <w:pPr>
        <w:pStyle w:val="Ttulo2"/>
        <w:numPr>
          <w:ilvl w:val="1"/>
          <w:numId w:val="2"/>
        </w:numPr>
        <w:ind w:left="576"/>
      </w:pPr>
      <w:bookmarkStart w:id="7" w:name="_heading=h.1t3h5sf" w:colFirst="0" w:colLast="0"/>
      <w:bookmarkEnd w:id="7"/>
      <w:r>
        <w:t>Estimación preliminar del proyecto</w:t>
      </w:r>
    </w:p>
    <w:tbl>
      <w:tblPr>
        <w:tblStyle w:val="a0"/>
        <w:tblW w:w="81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36"/>
        <w:gridCol w:w="2409"/>
        <w:gridCol w:w="1783"/>
      </w:tblGrid>
      <w:tr w:rsidR="000761C3" w14:paraId="43D4B0C8" w14:textId="77777777">
        <w:tc>
          <w:tcPr>
            <w:tcW w:w="8128" w:type="dxa"/>
            <w:gridSpan w:val="3"/>
            <w:shd w:val="clear" w:color="auto" w:fill="B3B3B3"/>
          </w:tcPr>
          <w:p w14:paraId="4F38745B" w14:textId="77777777" w:rsidR="000761C3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Ciclo 1</w:t>
            </w:r>
          </w:p>
        </w:tc>
      </w:tr>
      <w:tr w:rsidR="000761C3" w14:paraId="2A9A8EB3" w14:textId="77777777">
        <w:trPr>
          <w:trHeight w:val="385"/>
        </w:trPr>
        <w:tc>
          <w:tcPr>
            <w:tcW w:w="3936" w:type="dxa"/>
            <w:shd w:val="clear" w:color="auto" w:fill="B3B3B3"/>
          </w:tcPr>
          <w:p w14:paraId="518ECDCF" w14:textId="77777777" w:rsidR="000761C3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Funcionalidad</w:t>
            </w:r>
          </w:p>
        </w:tc>
        <w:tc>
          <w:tcPr>
            <w:tcW w:w="2409" w:type="dxa"/>
            <w:shd w:val="clear" w:color="auto" w:fill="B3B3B3"/>
          </w:tcPr>
          <w:p w14:paraId="6E7A6047" w14:textId="77777777" w:rsidR="000761C3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Tamaño (LOC)</w:t>
            </w:r>
          </w:p>
        </w:tc>
        <w:tc>
          <w:tcPr>
            <w:tcW w:w="1783" w:type="dxa"/>
            <w:shd w:val="clear" w:color="auto" w:fill="B3B3B3"/>
          </w:tcPr>
          <w:p w14:paraId="67CC7B14" w14:textId="77777777" w:rsidR="000761C3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Tiempo (Horas)</w:t>
            </w:r>
          </w:p>
        </w:tc>
      </w:tr>
      <w:tr w:rsidR="000761C3" w14:paraId="756A5236" w14:textId="77777777">
        <w:trPr>
          <w:trHeight w:val="330"/>
        </w:trPr>
        <w:tc>
          <w:tcPr>
            <w:tcW w:w="3936" w:type="dxa"/>
            <w:shd w:val="clear" w:color="auto" w:fill="auto"/>
          </w:tcPr>
          <w:p w14:paraId="06613A1B" w14:textId="77777777" w:rsidR="000761C3" w:rsidRDefault="00000000">
            <w:pPr>
              <w:jc w:val="center"/>
            </w:pPr>
            <w:r>
              <w:t>Gestión de propuestas</w:t>
            </w:r>
          </w:p>
        </w:tc>
        <w:tc>
          <w:tcPr>
            <w:tcW w:w="2409" w:type="dxa"/>
          </w:tcPr>
          <w:p w14:paraId="5AFEBF73" w14:textId="77777777" w:rsidR="000761C3" w:rsidRDefault="00000000">
            <w:pPr>
              <w:jc w:val="center"/>
            </w:pPr>
            <w:r>
              <w:t>500</w:t>
            </w:r>
          </w:p>
        </w:tc>
        <w:tc>
          <w:tcPr>
            <w:tcW w:w="1783" w:type="dxa"/>
          </w:tcPr>
          <w:p w14:paraId="7A038DF8" w14:textId="77777777" w:rsidR="000761C3" w:rsidRDefault="00000000">
            <w:pPr>
              <w:jc w:val="center"/>
            </w:pPr>
            <w:r>
              <w:t>40</w:t>
            </w:r>
          </w:p>
        </w:tc>
      </w:tr>
      <w:tr w:rsidR="000761C3" w14:paraId="0A4D0303" w14:textId="77777777">
        <w:trPr>
          <w:trHeight w:val="369"/>
        </w:trPr>
        <w:tc>
          <w:tcPr>
            <w:tcW w:w="3936" w:type="dxa"/>
            <w:shd w:val="clear" w:color="auto" w:fill="auto"/>
          </w:tcPr>
          <w:p w14:paraId="6CAC306B" w14:textId="6738F00C" w:rsidR="000761C3" w:rsidRDefault="00000000" w:rsidP="00342B04">
            <w:pPr>
              <w:jc w:val="center"/>
            </w:pPr>
            <w:r>
              <w:t>Votación de propuestas</w:t>
            </w:r>
          </w:p>
        </w:tc>
        <w:tc>
          <w:tcPr>
            <w:tcW w:w="2409" w:type="dxa"/>
          </w:tcPr>
          <w:p w14:paraId="24CA679E" w14:textId="77777777" w:rsidR="000761C3" w:rsidRDefault="00000000">
            <w:pPr>
              <w:jc w:val="center"/>
            </w:pPr>
            <w:r>
              <w:t>300</w:t>
            </w:r>
          </w:p>
        </w:tc>
        <w:tc>
          <w:tcPr>
            <w:tcW w:w="1783" w:type="dxa"/>
          </w:tcPr>
          <w:p w14:paraId="03F5DDDC" w14:textId="77777777" w:rsidR="000761C3" w:rsidRDefault="00000000">
            <w:pPr>
              <w:jc w:val="center"/>
            </w:pPr>
            <w:r>
              <w:t>30</w:t>
            </w:r>
          </w:p>
        </w:tc>
      </w:tr>
      <w:tr w:rsidR="000761C3" w14:paraId="5BC0ECED" w14:textId="77777777">
        <w:trPr>
          <w:trHeight w:val="304"/>
        </w:trPr>
        <w:tc>
          <w:tcPr>
            <w:tcW w:w="3936" w:type="dxa"/>
            <w:shd w:val="clear" w:color="auto" w:fill="auto"/>
          </w:tcPr>
          <w:p w14:paraId="47794582" w14:textId="77777777" w:rsidR="000761C3" w:rsidRDefault="00000000">
            <w:pPr>
              <w:jc w:val="center"/>
            </w:pPr>
            <w:r>
              <w:t>Consolidación de resultados</w:t>
            </w:r>
          </w:p>
        </w:tc>
        <w:tc>
          <w:tcPr>
            <w:tcW w:w="2409" w:type="dxa"/>
          </w:tcPr>
          <w:p w14:paraId="126C67A4" w14:textId="77777777" w:rsidR="000761C3" w:rsidRDefault="00000000">
            <w:pPr>
              <w:jc w:val="center"/>
            </w:pPr>
            <w:r>
              <w:t>200</w:t>
            </w:r>
          </w:p>
        </w:tc>
        <w:tc>
          <w:tcPr>
            <w:tcW w:w="1783" w:type="dxa"/>
          </w:tcPr>
          <w:p w14:paraId="63D0C921" w14:textId="77777777" w:rsidR="000761C3" w:rsidRDefault="00000000">
            <w:pPr>
              <w:jc w:val="center"/>
            </w:pPr>
            <w:r>
              <w:t>25</w:t>
            </w:r>
          </w:p>
        </w:tc>
      </w:tr>
      <w:tr w:rsidR="000761C3" w14:paraId="3A1CFB30" w14:textId="77777777">
        <w:trPr>
          <w:trHeight w:val="354"/>
        </w:trPr>
        <w:tc>
          <w:tcPr>
            <w:tcW w:w="3936" w:type="dxa"/>
            <w:shd w:val="clear" w:color="auto" w:fill="auto"/>
          </w:tcPr>
          <w:p w14:paraId="35B62454" w14:textId="58379416" w:rsidR="000761C3" w:rsidRDefault="00000000" w:rsidP="00342B04">
            <w:pPr>
              <w:jc w:val="center"/>
            </w:pPr>
            <w:r>
              <w:t>Notificación de propuestas y resultados</w:t>
            </w:r>
          </w:p>
        </w:tc>
        <w:tc>
          <w:tcPr>
            <w:tcW w:w="2409" w:type="dxa"/>
          </w:tcPr>
          <w:p w14:paraId="279C6BC8" w14:textId="77777777" w:rsidR="000761C3" w:rsidRDefault="00000000">
            <w:pPr>
              <w:jc w:val="center"/>
            </w:pPr>
            <w:r>
              <w:t>350</w:t>
            </w:r>
          </w:p>
        </w:tc>
        <w:tc>
          <w:tcPr>
            <w:tcW w:w="1783" w:type="dxa"/>
          </w:tcPr>
          <w:p w14:paraId="36DF9326" w14:textId="77777777" w:rsidR="000761C3" w:rsidRDefault="00000000">
            <w:pPr>
              <w:jc w:val="center"/>
            </w:pPr>
            <w:r>
              <w:t>30</w:t>
            </w:r>
          </w:p>
        </w:tc>
      </w:tr>
      <w:tr w:rsidR="000761C3" w14:paraId="4A56B278" w14:textId="77777777" w:rsidTr="00342B04">
        <w:trPr>
          <w:trHeight w:val="296"/>
        </w:trPr>
        <w:tc>
          <w:tcPr>
            <w:tcW w:w="3936" w:type="dxa"/>
            <w:shd w:val="clear" w:color="auto" w:fill="auto"/>
          </w:tcPr>
          <w:p w14:paraId="04DD26E0" w14:textId="77777777" w:rsidR="000761C3" w:rsidRDefault="00000000">
            <w:pPr>
              <w:jc w:val="center"/>
              <w:rPr>
                <w:b/>
              </w:rPr>
            </w:pPr>
            <w:bookmarkStart w:id="8" w:name="_heading=h.4d34og8" w:colFirst="0" w:colLast="0"/>
            <w:bookmarkEnd w:id="8"/>
            <w:r>
              <w:rPr>
                <w:b/>
              </w:rPr>
              <w:t>TOTAL</w:t>
            </w:r>
          </w:p>
        </w:tc>
        <w:tc>
          <w:tcPr>
            <w:tcW w:w="2409" w:type="dxa"/>
          </w:tcPr>
          <w:p w14:paraId="332908F6" w14:textId="77777777" w:rsidR="000761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1350</w:t>
            </w:r>
          </w:p>
        </w:tc>
        <w:tc>
          <w:tcPr>
            <w:tcW w:w="1783" w:type="dxa"/>
          </w:tcPr>
          <w:p w14:paraId="484997F0" w14:textId="77777777" w:rsidR="000761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125</w:t>
            </w:r>
          </w:p>
        </w:tc>
      </w:tr>
    </w:tbl>
    <w:p w14:paraId="7B098F17" w14:textId="77777777" w:rsidR="000761C3" w:rsidRDefault="000761C3">
      <w:pPr>
        <w:rPr>
          <w:b/>
          <w:sz w:val="18"/>
          <w:szCs w:val="18"/>
        </w:rPr>
      </w:pPr>
    </w:p>
    <w:p w14:paraId="38C35BF8" w14:textId="77777777" w:rsidR="000761C3" w:rsidRDefault="000761C3">
      <w:pPr>
        <w:rPr>
          <w:b/>
          <w:sz w:val="18"/>
          <w:szCs w:val="18"/>
        </w:rPr>
      </w:pPr>
    </w:p>
    <w:tbl>
      <w:tblPr>
        <w:tblStyle w:val="a1"/>
        <w:tblW w:w="847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5103"/>
        <w:gridCol w:w="1843"/>
      </w:tblGrid>
      <w:tr w:rsidR="000761C3" w14:paraId="16B8CB05" w14:textId="77777777">
        <w:tc>
          <w:tcPr>
            <w:tcW w:w="8472" w:type="dxa"/>
            <w:gridSpan w:val="3"/>
            <w:shd w:val="clear" w:color="auto" w:fill="B3B3B3"/>
          </w:tcPr>
          <w:p w14:paraId="39AC0140" w14:textId="77777777" w:rsidR="000761C3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CONTROL DE CAMBIOS</w:t>
            </w:r>
          </w:p>
        </w:tc>
      </w:tr>
      <w:tr w:rsidR="000761C3" w14:paraId="6EBD5258" w14:textId="77777777"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A513F54" w14:textId="77777777" w:rsidR="000761C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9F7626B" w14:textId="77777777" w:rsidR="000761C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28761BD" w14:textId="77777777" w:rsidR="000761C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b/>
                <w:color w:val="000000"/>
                <w:sz w:val="18"/>
                <w:szCs w:val="18"/>
              </w:rPr>
              <w:t>Autor(es)</w:t>
            </w:r>
          </w:p>
        </w:tc>
      </w:tr>
      <w:tr w:rsidR="000761C3" w14:paraId="1C8F44F1" w14:textId="77777777"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CED22" w14:textId="77777777" w:rsidR="000761C3" w:rsidRDefault="000761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8"/>
                <w:szCs w:val="18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F2123C" w14:textId="77777777" w:rsidR="000761C3" w:rsidRDefault="000761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25C63" w14:textId="77777777" w:rsidR="000761C3" w:rsidRDefault="000761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8"/>
                <w:szCs w:val="18"/>
              </w:rPr>
            </w:pPr>
          </w:p>
        </w:tc>
      </w:tr>
    </w:tbl>
    <w:p w14:paraId="3F549882" w14:textId="77777777" w:rsidR="000761C3" w:rsidRDefault="000761C3">
      <w:pPr>
        <w:jc w:val="both"/>
        <w:rPr>
          <w:sz w:val="18"/>
          <w:szCs w:val="18"/>
        </w:rPr>
      </w:pPr>
    </w:p>
    <w:sectPr w:rsidR="000761C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/>
      <w:pgMar w:top="1701" w:right="1701" w:bottom="1701" w:left="226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41AD2" w14:textId="77777777" w:rsidR="00726053" w:rsidRDefault="00726053">
      <w:r>
        <w:separator/>
      </w:r>
    </w:p>
  </w:endnote>
  <w:endnote w:type="continuationSeparator" w:id="0">
    <w:p w14:paraId="57810F74" w14:textId="77777777" w:rsidR="00726053" w:rsidRDefault="0072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B729AA5F-2525-41DD-8FB6-7C5CE1971F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EA97D7D-2DB5-426C-9409-02F691B61BCF}"/>
  </w:font>
  <w:font w:name="Tahoma">
    <w:panose1 w:val="020B0604030504040204"/>
    <w:charset w:val="00"/>
    <w:family w:val="roman"/>
    <w:notTrueType/>
    <w:pitch w:val="default"/>
    <w:embedRegular r:id="rId3" w:fontKey="{5FEFFC00-D1C3-4F34-8F22-43F6B109EA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455B127-A59A-418F-ABA0-A505CD74EA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E9C8BF-70E6-4D98-BCA4-4C8A618C62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DE19C" w14:textId="77777777" w:rsidR="000761C3" w:rsidRDefault="000761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E5FFA" w14:textId="77777777" w:rsidR="000761C3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Versión 1.0 </w:t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342B0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>/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342B04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C5EF9" w14:textId="77777777" w:rsidR="000761C3" w:rsidRDefault="000761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96298" w14:textId="77777777" w:rsidR="00726053" w:rsidRDefault="00726053">
      <w:r>
        <w:separator/>
      </w:r>
    </w:p>
  </w:footnote>
  <w:footnote w:type="continuationSeparator" w:id="0">
    <w:p w14:paraId="3E7228FD" w14:textId="77777777" w:rsidR="00726053" w:rsidRDefault="007260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8284A" w14:textId="77777777" w:rsidR="000761C3" w:rsidRDefault="000761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479D8" w14:textId="77777777" w:rsidR="000761C3" w:rsidRDefault="000761C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2"/>
      <w:tblW w:w="8472" w:type="dxa"/>
      <w:tblInd w:w="-11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86"/>
      <w:gridCol w:w="5185"/>
      <w:gridCol w:w="1083"/>
      <w:gridCol w:w="618"/>
    </w:tblGrid>
    <w:tr w:rsidR="000761C3" w14:paraId="11D2981E" w14:textId="77777777">
      <w:trPr>
        <w:trHeight w:val="1135"/>
      </w:trPr>
      <w:tc>
        <w:tcPr>
          <w:tcW w:w="1586" w:type="dxa"/>
        </w:tcPr>
        <w:p w14:paraId="03231F9A" w14:textId="77777777" w:rsidR="000761C3" w:rsidRDefault="00000000">
          <w:pP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anchor distT="0" distB="0" distL="0" distR="0" simplePos="0" relativeHeight="251658240" behindDoc="0" locked="0" layoutInCell="1" hidden="0" allowOverlap="1" wp14:anchorId="00B5D2E2" wp14:editId="5A67CD6A">
                <wp:simplePos x="0" y="0"/>
                <wp:positionH relativeFrom="column">
                  <wp:posOffset>76200</wp:posOffset>
                </wp:positionH>
                <wp:positionV relativeFrom="paragraph">
                  <wp:posOffset>209550</wp:posOffset>
                </wp:positionV>
                <wp:extent cx="682474" cy="615893"/>
                <wp:effectExtent l="0" t="0" r="0" b="0"/>
                <wp:wrapNone/>
                <wp:docPr id="2" name="image1.jpg" descr="http://www.acofi.edu.co/wp-content/uploads/2013/10/UNIVERSIDAD-PILOTO-DE-COLOMBIA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http://www.acofi.edu.co/wp-content/uploads/2013/10/UNIVERSIDAD-PILOTO-DE-COLOMBIA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474" cy="61589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185" w:type="dxa"/>
          <w:vAlign w:val="center"/>
        </w:tcPr>
        <w:p w14:paraId="757FF909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</w:rPr>
            <w:t>DOCUMENTO DE ESTRATEGIA</w:t>
          </w:r>
        </w:p>
      </w:tc>
      <w:tc>
        <w:tcPr>
          <w:tcW w:w="1701" w:type="dxa"/>
          <w:gridSpan w:val="2"/>
        </w:tcPr>
        <w:p w14:paraId="4981C0E9" w14:textId="77777777" w:rsidR="000761C3" w:rsidRDefault="00000000">
          <w:pPr>
            <w:spacing w:line="276" w:lineRule="auto"/>
            <w:rPr>
              <w:b/>
              <w:color w:val="000000"/>
            </w:rPr>
          </w:pPr>
          <w:r>
            <w:rPr>
              <w:noProof/>
              <w:sz w:val="24"/>
              <w:szCs w:val="24"/>
            </w:rPr>
            <w:drawing>
              <wp:inline distT="114300" distB="114300" distL="114300" distR="114300" wp14:anchorId="5B4046E1" wp14:editId="4BEC1635">
                <wp:extent cx="923925" cy="965200"/>
                <wp:effectExtent l="0" t="0" r="0" b="0"/>
                <wp:docPr id="1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2"/>
                        <a:srcRect l="13928" t="12942" r="14642" b="127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965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0761C3" w14:paraId="169CC69D" w14:textId="77777777">
      <w:trPr>
        <w:cantSplit/>
        <w:trHeight w:val="248"/>
      </w:trPr>
      <w:tc>
        <w:tcPr>
          <w:tcW w:w="1586" w:type="dxa"/>
          <w:vMerge w:val="restart"/>
          <w:vAlign w:val="center"/>
        </w:tcPr>
        <w:p w14:paraId="572278D6" w14:textId="77777777" w:rsidR="000761C3" w:rsidRDefault="00000000">
          <w:pPr>
            <w:tabs>
              <w:tab w:val="center" w:pos="4252"/>
              <w:tab w:val="right" w:pos="8504"/>
            </w:tabs>
            <w:jc w:val="center"/>
            <w:rPr>
              <w:b/>
            </w:rPr>
          </w:pPr>
          <w:r>
            <w:rPr>
              <w:b/>
              <w:sz w:val="18"/>
              <w:szCs w:val="18"/>
            </w:rPr>
            <w:t>Universidad Piloto de Colombia</w:t>
          </w:r>
        </w:p>
      </w:tc>
      <w:tc>
        <w:tcPr>
          <w:tcW w:w="5185" w:type="dxa"/>
          <w:vMerge w:val="restart"/>
          <w:vAlign w:val="center"/>
        </w:tcPr>
        <w:p w14:paraId="60827D96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</w:rPr>
          </w:pPr>
          <w:r>
            <w:rPr>
              <w:b/>
              <w:color w:val="000000"/>
            </w:rPr>
            <w:t>PROYECTO: Aplicación para priorización de propuestas de proyectos de gestión del espacio público</w:t>
          </w:r>
        </w:p>
      </w:tc>
      <w:tc>
        <w:tcPr>
          <w:tcW w:w="1701" w:type="dxa"/>
          <w:gridSpan w:val="2"/>
          <w:vAlign w:val="center"/>
        </w:tcPr>
        <w:p w14:paraId="0918C727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</w:rPr>
          </w:pPr>
          <w:r>
            <w:rPr>
              <w:b/>
              <w:color w:val="000000"/>
            </w:rPr>
            <w:t xml:space="preserve">Grupo: </w:t>
          </w:r>
        </w:p>
      </w:tc>
    </w:tr>
    <w:tr w:rsidR="000761C3" w14:paraId="3DD9E9C8" w14:textId="77777777">
      <w:trPr>
        <w:cantSplit/>
        <w:trHeight w:val="247"/>
      </w:trPr>
      <w:tc>
        <w:tcPr>
          <w:tcW w:w="1586" w:type="dxa"/>
          <w:vMerge/>
          <w:vAlign w:val="center"/>
        </w:tcPr>
        <w:p w14:paraId="177C254B" w14:textId="77777777" w:rsidR="000761C3" w:rsidRDefault="000761C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</w:rPr>
          </w:pPr>
        </w:p>
      </w:tc>
      <w:tc>
        <w:tcPr>
          <w:tcW w:w="5185" w:type="dxa"/>
          <w:vMerge/>
          <w:vAlign w:val="center"/>
        </w:tcPr>
        <w:p w14:paraId="10AF60D3" w14:textId="77777777" w:rsidR="000761C3" w:rsidRDefault="000761C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</w:rPr>
          </w:pPr>
        </w:p>
      </w:tc>
      <w:tc>
        <w:tcPr>
          <w:tcW w:w="1083" w:type="dxa"/>
          <w:vAlign w:val="center"/>
        </w:tcPr>
        <w:p w14:paraId="3322496F" w14:textId="77777777" w:rsidR="000761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</w:rPr>
          </w:pPr>
          <w:r>
            <w:rPr>
              <w:b/>
              <w:color w:val="000000"/>
            </w:rPr>
            <w:t>Ciclo:</w:t>
          </w:r>
        </w:p>
      </w:tc>
      <w:tc>
        <w:tcPr>
          <w:tcW w:w="618" w:type="dxa"/>
          <w:vAlign w:val="center"/>
        </w:tcPr>
        <w:p w14:paraId="4567E571" w14:textId="77777777" w:rsidR="000761C3" w:rsidRDefault="000761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</w:rPr>
          </w:pPr>
        </w:p>
      </w:tc>
    </w:tr>
  </w:tbl>
  <w:p w14:paraId="6BEA6D4D" w14:textId="77777777" w:rsidR="000761C3" w:rsidRDefault="000761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67D62" w14:textId="77777777" w:rsidR="000761C3" w:rsidRDefault="000761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CB1811"/>
    <w:multiLevelType w:val="multilevel"/>
    <w:tmpl w:val="D3120676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9E11BE"/>
    <w:multiLevelType w:val="multilevel"/>
    <w:tmpl w:val="CA6C1E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86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593322C"/>
    <w:multiLevelType w:val="multilevel"/>
    <w:tmpl w:val="FDEA9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427970">
    <w:abstractNumId w:val="0"/>
  </w:num>
  <w:num w:numId="2" w16cid:durableId="390233456">
    <w:abstractNumId w:val="1"/>
  </w:num>
  <w:num w:numId="3" w16cid:durableId="7956105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1C3"/>
    <w:rsid w:val="000761C3"/>
    <w:rsid w:val="00342B04"/>
    <w:rsid w:val="00726053"/>
    <w:rsid w:val="00935D41"/>
    <w:rsid w:val="00F462FA"/>
    <w:rsid w:val="00F8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D670E"/>
  <w15:docId w15:val="{1425AC7E-15BB-46EC-AC73-822E2BE9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sz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Subttulo"/>
    <w:uiPriority w:val="10"/>
    <w:qFormat/>
    <w:pPr>
      <w:keepNext/>
      <w:keepLines/>
      <w:pBdr>
        <w:top w:val="single" w:sz="18" w:space="16" w:color="auto"/>
      </w:pBdr>
      <w:spacing w:before="220" w:after="60" w:line="320" w:lineRule="atLeast"/>
    </w:pPr>
    <w:rPr>
      <w:rFonts w:ascii="Arial Black" w:hAnsi="Arial Black"/>
      <w:spacing w:val="-30"/>
      <w:kern w:val="28"/>
      <w:sz w:val="32"/>
    </w:rPr>
  </w:style>
  <w:style w:type="paragraph" w:styleId="Textoindependiente">
    <w:name w:val="Body Text"/>
    <w:basedOn w:val="Normal"/>
    <w:rPr>
      <w:i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sz w:val="24"/>
      <w:szCs w:val="24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hAnsi="Courier New" w:cs="Courier New"/>
      <w:i/>
      <w:iCs/>
      <w:color w:val="0000FF"/>
    </w:rPr>
  </w:style>
  <w:style w:type="table" w:styleId="Tablaconcuadrcula">
    <w:name w:val="Table Grid"/>
    <w:basedOn w:val="Tablanormal"/>
    <w:rsid w:val="002D5B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pPr>
      <w:widowControl w:val="0"/>
      <w:spacing w:before="40" w:after="40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pPr>
      <w:ind w:left="200"/>
    </w:pPr>
  </w:style>
  <w:style w:type="paragraph" w:styleId="TDC3">
    <w:name w:val="toc 3"/>
    <w:basedOn w:val="Normal"/>
    <w:next w:val="Normal"/>
    <w:autoRedefine/>
    <w:uiPriority w:val="39"/>
    <w:pPr>
      <w:ind w:left="400"/>
    </w:pPr>
  </w:style>
  <w:style w:type="paragraph" w:customStyle="1" w:styleId="reference">
    <w:name w:val="reference"/>
    <w:basedOn w:val="Normal"/>
    <w:rsid w:val="00A450AA"/>
    <w:pPr>
      <w:overflowPunct w:val="0"/>
      <w:autoSpaceDE w:val="0"/>
      <w:autoSpaceDN w:val="0"/>
      <w:adjustRightInd w:val="0"/>
      <w:ind w:left="227" w:hanging="227"/>
      <w:jc w:val="both"/>
      <w:textAlignment w:val="baseline"/>
    </w:pPr>
    <w:rPr>
      <w:rFonts w:ascii="Times" w:hAnsi="Times"/>
      <w:sz w:val="18"/>
      <w:lang w:val="en-US" w:eastAsia="es-CO"/>
    </w:rPr>
  </w:style>
  <w:style w:type="paragraph" w:styleId="Textodeglobo">
    <w:name w:val="Balloon Text"/>
    <w:basedOn w:val="Normal"/>
    <w:semiHidden/>
    <w:rsid w:val="00A450AA"/>
    <w:rPr>
      <w:rFonts w:ascii="Tahoma" w:hAnsi="Tahoma" w:cs="Tahoma"/>
      <w:sz w:val="16"/>
      <w:szCs w:val="16"/>
    </w:rPr>
  </w:style>
  <w:style w:type="paragraph" w:styleId="Sangra3detindependiente">
    <w:name w:val="Body Text Indent 3"/>
    <w:basedOn w:val="Normal"/>
    <w:rsid w:val="001E3317"/>
    <w:pPr>
      <w:spacing w:after="120"/>
      <w:ind w:left="283"/>
    </w:pPr>
    <w:rPr>
      <w:rFonts w:ascii="Times New Roman" w:hAnsi="Times New Roman"/>
      <w:sz w:val="16"/>
      <w:szCs w:val="16"/>
      <w:lang w:val="es-ES" w:eastAsia="es-ES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qDT6ijKYW9P8JjtP7aeogv1neQ==">CgMxLjAyCGguZ2pkZ3hzMgloLjMwajB6bGwyCWguMWZvYjl0ZTIJaC4zem55c2g3MgloLjJldDkycDAyCGgudHlqY3d0MgloLjNkeTZ2a20yCWguMXQzaDVzZjIJaC40ZDM0b2c4OAByITFVc1VQMDQ4RWhmRTZKMllEcDVTRENMNDZ6U25kZnRCSQ==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671</Words>
  <Characters>3695</Characters>
  <Application>Microsoft Office Word</Application>
  <DocSecurity>0</DocSecurity>
  <Lines>30</Lines>
  <Paragraphs>8</Paragraphs>
  <ScaleCrop>false</ScaleCrop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</dc:creator>
  <cp:lastModifiedBy>AILEN ROCIO MORENO SAAVEDRA</cp:lastModifiedBy>
  <cp:revision>6</cp:revision>
  <dcterms:created xsi:type="dcterms:W3CDTF">2015-08-06T06:33:00Z</dcterms:created>
  <dcterms:modified xsi:type="dcterms:W3CDTF">2024-09-11T03:09:00Z</dcterms:modified>
</cp:coreProperties>
</file>