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D94" w:rsidRDefault="00473D9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 usuarios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Primario/</w:t>
            </w:r>
            <w:r w:rsidRPr="00DA17B7">
              <w:rPr>
                <w:rFonts w:ascii="Calibri Light" w:hAnsi="Calibri Light" w:cs="Calibri Light"/>
              </w:rPr>
              <w:t>Secundari</w:t>
            </w:r>
            <w:r>
              <w:rPr>
                <w:rFonts w:ascii="Calibri Light" w:hAnsi="Calibri Light" w:cs="Calibri Light"/>
              </w:rPr>
              <w:t>o</w:t>
            </w:r>
          </w:p>
        </w:tc>
      </w:tr>
      <w:tr w:rsidR="00473D94" w:rsidRPr="00DA17B7" w:rsidTr="00D7502B">
        <w:trPr>
          <w:trHeight w:val="554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admi</w:t>
            </w:r>
            <w:r>
              <w:rPr>
                <w:rFonts w:ascii="Calibri Light" w:hAnsi="Calibri Light" w:cs="Calibri Light"/>
              </w:rPr>
              <w:t>ni</w:t>
            </w:r>
            <w:r w:rsidRPr="00DA17B7">
              <w:rPr>
                <w:rFonts w:ascii="Calibri Light" w:hAnsi="Calibri Light" w:cs="Calibri Light"/>
              </w:rPr>
              <w:t>strador quiere registrar un nuevo usuario.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Incluye:        CU00</w:t>
            </w:r>
            <w:r>
              <w:rPr>
                <w:rFonts w:ascii="Calibri Light" w:hAnsi="Calibri Light" w:cs="Calibri Light"/>
              </w:rPr>
              <w:t>2</w:t>
            </w:r>
            <w:r w:rsidRPr="00DA17B7">
              <w:rPr>
                <w:rFonts w:ascii="Calibri Light" w:hAnsi="Calibri Light" w:cs="Calibri Light"/>
              </w:rPr>
              <w:t xml:space="preserve"> iniciar sesión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administrador debió iniciar sesión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</w:t>
            </w:r>
            <w:r>
              <w:rPr>
                <w:rFonts w:ascii="Calibri Light" w:hAnsi="Calibri Light" w:cs="Calibri Light"/>
              </w:rPr>
              <w:t>Post</w:t>
            </w:r>
            <w:r w:rsidRPr="00DA17B7">
              <w:rPr>
                <w:rFonts w:ascii="Calibri Light" w:hAnsi="Calibri Light" w:cs="Calibri Light"/>
              </w:rPr>
              <w:t>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El sistema guardara a los usuarios registrados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FE6659">
              <w:rPr>
                <w:rFonts w:ascii="Calibri Light" w:hAnsi="Calibri Light" w:cs="Calibri Light"/>
              </w:rPr>
              <w:t>El sistema muestra interfaz para registrar nuevo usuario.</w:t>
            </w:r>
          </w:p>
          <w:p w:rsidR="00473D94" w:rsidRPr="00FE6659" w:rsidRDefault="00473D94" w:rsidP="00D7502B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2. </w:t>
            </w:r>
            <w:r w:rsidRPr="00FE6659">
              <w:rPr>
                <w:rFonts w:ascii="Calibri Light" w:hAnsi="Calibri Light" w:cs="Calibri Light"/>
              </w:rPr>
              <w:t>El administrador introduce los datos del usuario.</w:t>
            </w:r>
          </w:p>
          <w:p w:rsidR="00473D94" w:rsidRPr="00FE6659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FE6659">
              <w:rPr>
                <w:rFonts w:ascii="Calibri Light" w:hAnsi="Calibri Light" w:cs="Calibri Light"/>
              </w:rPr>
              <w:t>El sistema guarda correctamente los datos.</w:t>
            </w:r>
          </w:p>
          <w:p w:rsidR="00473D94" w:rsidRPr="00FE6659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</w:t>
            </w:r>
            <w:r w:rsidRPr="00FE6659">
              <w:rPr>
                <w:rFonts w:ascii="Calibri Light" w:hAnsi="Calibri Light" w:cs="Calibri Light"/>
              </w:rPr>
              <w:t>El administrador genera una contraseña y usuario.</w:t>
            </w:r>
          </w:p>
          <w:p w:rsidR="00473D94" w:rsidRPr="00FE6659" w:rsidRDefault="00473D94" w:rsidP="00D7502B">
            <w:p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</w:t>
            </w:r>
            <w:r w:rsidRPr="00FE6659">
              <w:rPr>
                <w:rFonts w:ascii="Calibri Light" w:hAnsi="Calibri Light" w:cs="Calibri Light"/>
              </w:rPr>
              <w:t>Repetir pasó 1 mientras se tengan usuarios a registrar.</w:t>
            </w:r>
          </w:p>
          <w:p w:rsidR="00473D94" w:rsidRPr="00FE6659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</w:t>
            </w:r>
            <w:r w:rsidRPr="00FE6659">
              <w:rPr>
                <w:rFonts w:ascii="Calibri Light" w:hAnsi="Calibri Light" w:cs="Calibri Light"/>
              </w:rPr>
              <w:t>El sistema presenta el usuario registrado.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a. no hay usuarios a registrar.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anuales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AB1459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se le asignará una cuenta</w:t>
            </w:r>
            <w:bookmarkStart w:id="0" w:name="_GoBack"/>
            <w:bookmarkEnd w:id="0"/>
            <w:r>
              <w:rPr>
                <w:rFonts w:ascii="Calibri Light" w:hAnsi="Calibri Light" w:cs="Calibri Light"/>
              </w:rPr>
              <w:t xml:space="preserve"> inicial creada por nosotros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CU002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Iniciar sesión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Ocurre cuando el usuario va a iniciar sesión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  CU003 Recuperar contraseña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CU004 Cambiar contraseña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CU005 Cambiar estado de usuarios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 CU006 Cerrar sesión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RF001 El sistema debe permitir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debió haber sido registr</w:t>
            </w:r>
            <w:r>
              <w:rPr>
                <w:rFonts w:ascii="Calibri Light" w:hAnsi="Calibri Light" w:cs="Calibri Light"/>
              </w:rPr>
              <w:t>ado.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La contraseña fue correcta.</w:t>
            </w:r>
          </w:p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usuario fue correcto.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El sistema permitió iniciar sesión exitosamente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1. El sistema muestra interfaz para el inicio de sesión.</w:t>
            </w:r>
          </w:p>
          <w:p w:rsidR="00473D94" w:rsidRPr="00DA17B7" w:rsidRDefault="00473D94" w:rsidP="00D7502B">
            <w:pPr>
              <w:ind w:right="-566"/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El usuario ingresa su</w:t>
            </w:r>
            <w:r w:rsidR="006E3302">
              <w:rPr>
                <w:rFonts w:ascii="Calibri Light" w:hAnsi="Calibri Light" w:cs="Calibri Light"/>
              </w:rPr>
              <w:t xml:space="preserve"> usuario</w:t>
            </w:r>
            <w:r w:rsidRPr="00DA17B7">
              <w:rPr>
                <w:rFonts w:ascii="Calibri Light" w:hAnsi="Calibri Light" w:cs="Calibri Light"/>
              </w:rPr>
              <w:t xml:space="preserve"> y contraseña.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3. El sistema permitió ingreso de forma correcta.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2. a. la contraseña fue incorrect</w:t>
            </w:r>
            <w:r>
              <w:rPr>
                <w:rFonts w:ascii="Calibri Light" w:hAnsi="Calibri Light" w:cs="Calibri Light"/>
              </w:rPr>
              <w:t>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 veces diarias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Alta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003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</w:t>
            </w:r>
            <w:r>
              <w:rPr>
                <w:rFonts w:ascii="Calibri Light" w:hAnsi="Calibri Light" w:cs="Calibri Light"/>
              </w:rPr>
              <w:t>cuperar contraseña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recuperar su contraseña por cualquier motivo de perdida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CU004 cambio de contraseña.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RF001 El sistema debe permitir iniciar sesión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sido registrado de forma correcta.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Recibir correo de verificación.</w:t>
            </w:r>
          </w:p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Cambiar contraseña.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 xml:space="preserve">uestra interfaz para </w:t>
            </w:r>
            <w:r>
              <w:rPr>
                <w:rFonts w:asciiTheme="majorHAnsi" w:hAnsiTheme="majorHAnsi" w:cstheme="majorHAnsi"/>
              </w:rPr>
              <w:t>iniciar sesión.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sistema indica el fallo de la contraseña al tercer intento.</w:t>
            </w:r>
          </w:p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3. </w:t>
            </w:r>
            <w:r>
              <w:rPr>
                <w:rFonts w:asciiTheme="majorHAnsi" w:hAnsiTheme="majorHAnsi" w:cstheme="majorHAnsi"/>
              </w:rPr>
              <w:t>El sistema notifica el fallo y envía un aviso a la pantalla.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4. </w:t>
            </w:r>
            <w:r>
              <w:rPr>
                <w:rFonts w:asciiTheme="majorHAnsi" w:hAnsiTheme="majorHAnsi" w:cstheme="majorHAnsi"/>
              </w:rPr>
              <w:t>El sistema de permitir desplegar un formato para la recuperación      de la contraseña.</w:t>
            </w:r>
          </w:p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El usuario digita su usuario y se le envía</w:t>
            </w:r>
            <w:r w:rsidR="00C116F3">
              <w:rPr>
                <w:rFonts w:asciiTheme="majorHAnsi" w:hAnsiTheme="majorHAnsi" w:cstheme="majorHAnsi"/>
              </w:rPr>
              <w:t xml:space="preserve"> un código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C116F3">
              <w:rPr>
                <w:rFonts w:asciiTheme="majorHAnsi" w:hAnsiTheme="majorHAnsi" w:cstheme="majorHAnsi"/>
              </w:rPr>
              <w:t>al correo.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usuario ingresa código de recuperación.</w:t>
            </w:r>
          </w:p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El sistema permite el cambio de contraseña.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a. </w:t>
            </w:r>
            <w:r>
              <w:rPr>
                <w:rFonts w:asciiTheme="majorHAnsi" w:hAnsiTheme="majorHAnsi" w:cstheme="majorHAnsi"/>
              </w:rPr>
              <w:t>El usuario ingreso la contraseña de forma correcta antes de los tres intentos dados por el sistema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4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contraseña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CU003 recuperar contraseña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 CU002 iniciar sesión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debe haber iniciado sesión con éxito.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fue digitado correctamente.</w:t>
            </w:r>
          </w:p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fue ingresada correctamente.</w:t>
            </w:r>
          </w:p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permitió ingresar una nueva contraseña.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1. </w:t>
            </w:r>
            <w:r>
              <w:rPr>
                <w:rFonts w:asciiTheme="majorHAnsi" w:hAnsiTheme="majorHAnsi" w:cstheme="majorHAnsi"/>
              </w:rPr>
              <w:t>El sistema m</w:t>
            </w:r>
            <w:r w:rsidRPr="00B3488A">
              <w:rPr>
                <w:rFonts w:asciiTheme="majorHAnsi" w:hAnsiTheme="majorHAnsi" w:cstheme="majorHAnsi"/>
              </w:rPr>
              <w:t>uestra interfaz para</w:t>
            </w:r>
            <w:r>
              <w:rPr>
                <w:rFonts w:asciiTheme="majorHAnsi" w:hAnsiTheme="majorHAnsi" w:cstheme="majorHAnsi"/>
              </w:rPr>
              <w:t xml:space="preserve"> iniciar sesión.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</w:t>
            </w:r>
            <w:r>
              <w:rPr>
                <w:rFonts w:asciiTheme="majorHAnsi" w:hAnsiTheme="majorHAnsi" w:cstheme="majorHAnsi"/>
              </w:rPr>
              <w:t>El usuario digita su usuario y contraseña de forma correcta.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El sistema debe desplegar un formato para el cambio de     contraseña.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El usuario ingresa su contraseña actual.</w:t>
            </w:r>
          </w:p>
          <w:p w:rsidR="00473D94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ingresa la nueva contraseña.</w:t>
            </w:r>
          </w:p>
          <w:p w:rsidR="00473D94" w:rsidRPr="00B3488A" w:rsidRDefault="00473D94" w:rsidP="00D7502B">
            <w:pPr>
              <w:ind w:right="-56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El sistema guardo los cambios hechos.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a. </w:t>
            </w:r>
            <w:r>
              <w:rPr>
                <w:rFonts w:asciiTheme="majorHAnsi" w:hAnsiTheme="majorHAnsi" w:cstheme="majorHAnsi"/>
              </w:rPr>
              <w:t>El usuario registro de forma incorrecta la contraseña.</w:t>
            </w:r>
          </w:p>
          <w:p w:rsidR="00473D94" w:rsidRDefault="00473D94" w:rsidP="00D7502B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 a.1. </w:t>
            </w:r>
            <w:r>
              <w:rPr>
                <w:rFonts w:asciiTheme="majorHAnsi" w:hAnsiTheme="majorHAnsi" w:cstheme="majorHAnsi"/>
              </w:rPr>
              <w:t>Sistema registra tres fallos al ingresar la contraseña.</w:t>
            </w:r>
          </w:p>
          <w:p w:rsidR="00473D94" w:rsidRDefault="00473D94" w:rsidP="00D7502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a.2. El sistema informa acerca del fallo.</w:t>
            </w:r>
          </w:p>
          <w:p w:rsidR="00473D94" w:rsidRPr="00B3488A" w:rsidRDefault="00473D94" w:rsidP="00D7502B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a.3. El usuario se remite a la recuperación de contraseña</w:t>
            </w:r>
          </w:p>
          <w:p w:rsidR="00473D94" w:rsidRDefault="00473D94" w:rsidP="00D750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a. El sistema no registra los cambios realizados.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2D70C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2D70C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2D70C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36148F" w:rsidRPr="00DA17B7" w:rsidRDefault="0036148F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005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Cambiar estado de usuarios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cambiar el estado de un usuario de activo a inactivo.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CU002 iniciar sesión.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CU001 registrar usuarios.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RF001 el sistema debe permitir iniciar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a habilitar debió haber sido registrado con anterioridad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 con éxito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</w:t>
            </w:r>
            <w:r w:rsidRPr="00BC65FD">
              <w:rPr>
                <w:rFonts w:ascii="Calibri Light" w:hAnsi="Calibri Light" w:cs="Calibri Light"/>
              </w:rPr>
              <w:t>el sistema debe desplegar una pestaña para cambiar el estado del usuario.</w:t>
            </w:r>
          </w:p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</w:t>
            </w:r>
            <w:r w:rsidRPr="00BC65FD">
              <w:rPr>
                <w:rFonts w:ascii="Calibri Light" w:hAnsi="Calibri Light" w:cs="Calibri Light"/>
              </w:rPr>
              <w:t>l administrador cambia el estado del usuario de inactivo a activo o viceversa.</w:t>
            </w:r>
          </w:p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</w:t>
            </w:r>
            <w:r w:rsidRPr="00BC65FD">
              <w:rPr>
                <w:rFonts w:ascii="Calibri Light" w:hAnsi="Calibri Light" w:cs="Calibri Light"/>
              </w:rPr>
              <w:t>El nuevo estado del usuario queda registrado en el sistema</w:t>
            </w:r>
            <w:r>
              <w:rPr>
                <w:rFonts w:ascii="Calibri Light" w:hAnsi="Calibri Light" w:cs="Calibri Light"/>
              </w:rPr>
              <w:t>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estado del usuario ya se encuentra como quería el administrador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006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Cerrar sesión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va a finalizar la sesión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CU002 iniciar sesión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RF001 El sistema debe permitir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B3488A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usuario debió haber iniciado sesión.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3488A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sistema permitió el cierre de sesión de forma exitosa.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6148F" w:rsidRPr="0036148F" w:rsidRDefault="00473D94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36148F">
              <w:rPr>
                <w:rFonts w:asciiTheme="majorHAnsi" w:hAnsiTheme="majorHAnsi" w:cstheme="majorHAnsi"/>
              </w:rPr>
              <w:t xml:space="preserve">El sistema muestra la interfaz </w:t>
            </w:r>
            <w:r w:rsidR="0036148F" w:rsidRPr="0036148F">
              <w:rPr>
                <w:rFonts w:asciiTheme="majorHAnsi" w:hAnsiTheme="majorHAnsi" w:cstheme="majorHAnsi"/>
              </w:rPr>
              <w:t xml:space="preserve"> principal</w:t>
            </w:r>
          </w:p>
          <w:p w:rsidR="00473D94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la esquina superior derecha aparece un icono de usuario.</w:t>
            </w:r>
          </w:p>
          <w:p w:rsid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clic</w:t>
            </w:r>
            <w:r w:rsidR="0011018D">
              <w:rPr>
                <w:rFonts w:asciiTheme="majorHAnsi" w:hAnsiTheme="majorHAnsi" w:cstheme="majorHAnsi"/>
              </w:rPr>
              <w:t xml:space="preserve"> en ese icono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despliega unas opciones en la cual está la opción de cerrar sesión.</w:t>
            </w:r>
          </w:p>
          <w:p w:rsid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da clic en cerrar sesión.</w:t>
            </w:r>
          </w:p>
          <w:p w:rsidR="0036148F" w:rsidRPr="0036148F" w:rsidRDefault="0036148F" w:rsidP="0036148F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cierra la sesión.</w:t>
            </w:r>
          </w:p>
          <w:p w:rsidR="00473D94" w:rsidRPr="00DA17B7" w:rsidRDefault="00473D94" w:rsidP="0036148F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C65FD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cliente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a un nuevo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CU008 consultar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</w:t>
            </w:r>
            <w:r>
              <w:rPr>
                <w:rFonts w:ascii="Calibri Light" w:hAnsi="Calibri Light" w:cs="Calibri Light"/>
              </w:rPr>
              <w:t xml:space="preserve">            CU009 actualizar datos de cliente</w:t>
            </w:r>
            <w:r w:rsidRPr="00DA17B7">
              <w:rPr>
                <w:rFonts w:ascii="Calibri Light" w:hAnsi="Calibri Light" w:cs="Calibri Light"/>
              </w:rPr>
              <w:t xml:space="preserve">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RF002 el sistema debe permitir registrar clientes.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sesión, el cliente debió haber dado sus datos básicos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BE2829" w:rsidRDefault="00473D94" w:rsidP="00BE2829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cliente queda registrado en el sistema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D7502B" w:rsidRP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 w:rsidRPr="00D7502B">
              <w:rPr>
                <w:rFonts w:ascii="Calibri Light" w:hAnsi="Calibri Light" w:cs="Calibri Light"/>
              </w:rPr>
              <w:t>El sistema muestra la interfaz principal.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En la interfaz principal hay 4 opciones, una de ellas es la opción CLIENTES.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 dos opciones, una de ellas es la opción REGISTRAR CLIENTE.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con el formulario para registrar el cliente.</w:t>
            </w:r>
          </w:p>
          <w:p w:rsidR="00D7502B" w:rsidRDefault="00D7502B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debe completar obligatoriamente todo los campos *Nombre, Apellidos, Tipo y numero de documento, teléfono, correo y verificar correo.</w:t>
            </w:r>
          </w:p>
          <w:p w:rsidR="00D7502B" w:rsidRDefault="003E37A5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debajo del formulario tiene dos opciones, una para cancelar y otra para guardar el registro.</w:t>
            </w:r>
          </w:p>
          <w:p w:rsidR="003E37A5" w:rsidRDefault="003E37A5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la opción REGISTRAR.</w:t>
            </w:r>
          </w:p>
          <w:p w:rsidR="003D6EB4" w:rsidRDefault="003D6EB4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El sistema muestra en pantalla que él puede tardar unos segundos </w:t>
            </w:r>
          </w:p>
          <w:p w:rsidR="003D6EB4" w:rsidRPr="00D7502B" w:rsidRDefault="003D6EB4" w:rsidP="00D7502B">
            <w:pPr>
              <w:pStyle w:val="Prrafodelista"/>
              <w:numPr>
                <w:ilvl w:val="0"/>
                <w:numId w:val="24"/>
              </w:numPr>
              <w:spacing w:before="24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ha quedado registrado en la base de datos.</w:t>
            </w:r>
          </w:p>
          <w:p w:rsidR="00473D94" w:rsidRPr="00DA17B7" w:rsidRDefault="00473D94" w:rsidP="003D6EB4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BE2829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a</w:t>
            </w:r>
            <w:r w:rsidR="00C048AE">
              <w:rPr>
                <w:rFonts w:ascii="Calibri Light" w:hAnsi="Calibri Light" w:cs="Calibri Light"/>
              </w:rPr>
              <w:t xml:space="preserve"> El administrador dejó </w:t>
            </w:r>
            <w:r>
              <w:rPr>
                <w:rFonts w:ascii="Calibri Light" w:hAnsi="Calibri Light" w:cs="Calibri Light"/>
              </w:rPr>
              <w:t>campos vacíos.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A19C6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10 veces mensuales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A19C6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información registrada se utilizará para el programa de descuentos</w:t>
            </w:r>
          </w:p>
          <w:p w:rsidR="00473D94" w:rsidRPr="000A19C6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008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cliente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</w:t>
            </w:r>
            <w:r w:rsidR="00981F2C">
              <w:rPr>
                <w:rFonts w:ascii="Calibri Light" w:hAnsi="Calibri Light" w:cs="Calibri Light"/>
              </w:rPr>
              <w:t>rador va a consultar al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CU007 registrar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CU009 actualizar datos de cliente</w:t>
            </w:r>
            <w:r w:rsidR="00981F2C">
              <w:rPr>
                <w:rFonts w:ascii="Calibri Light" w:hAnsi="Calibri Light" w:cs="Calibri Light"/>
              </w:rPr>
              <w:t xml:space="preserve">                   </w:t>
            </w:r>
            <w:r w:rsidRPr="00DA17B7">
              <w:rPr>
                <w:rFonts w:ascii="Calibri Light" w:hAnsi="Calibri Light" w:cs="Calibri Light"/>
              </w:rPr>
              <w:t xml:space="preserve">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0A19C6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BE2829" w:rsidRDefault="00BE2829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iniciar sesión.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  <w:r w:rsidR="00BE2829">
              <w:rPr>
                <w:rFonts w:ascii="Calibri Light" w:hAnsi="Calibri Light" w:cs="Calibri Light"/>
              </w:rPr>
              <w:t>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FE6659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datos del cliente fueron consultados con éxito.</w:t>
            </w:r>
          </w:p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E2829" w:rsidRPr="00D7502B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 w:rsidRPr="00D7502B">
              <w:rPr>
                <w:rFonts w:ascii="Calibri Light" w:hAnsi="Calibri Light" w:cs="Calibri Light"/>
              </w:rPr>
              <w:t>El sistema muestra la interfaz principal.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En la interfaz principal hay 4 opciones, una de ellas es la opción CLIENTES.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 dos opciones, una de ellas es la opción CONSULTAR CLIENTES.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da clic en esa opción.</w:t>
            </w:r>
          </w:p>
          <w:p w:rsidR="00BE2829" w:rsidRDefault="00BE2829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con el listado de los clientes que han sido registrados</w:t>
            </w:r>
            <w:r w:rsidR="00981F2C">
              <w:rPr>
                <w:rFonts w:ascii="Calibri Light" w:hAnsi="Calibri Light" w:cs="Calibri Light"/>
              </w:rPr>
              <w:t>.</w:t>
            </w:r>
          </w:p>
          <w:p w:rsidR="00981F2C" w:rsidRDefault="00981F2C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selecciona el cliente que quiere consultar dando en icono de usuario de cliente, y también tiene la opción de buscar ingresando su nombre o el número de documento.</w:t>
            </w:r>
          </w:p>
          <w:p w:rsidR="00981F2C" w:rsidRDefault="00981F2C" w:rsidP="00BE2829">
            <w:pPr>
              <w:pStyle w:val="Prrafodelista"/>
              <w:numPr>
                <w:ilvl w:val="0"/>
                <w:numId w:val="2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nueva interfaz con la información del cliente seleccionado: Nombre, Apellidos, tipo y número de documento, teléfono y  correo.</w:t>
            </w:r>
          </w:p>
          <w:p w:rsidR="00473D94" w:rsidRPr="00DA17B7" w:rsidRDefault="00473D94" w:rsidP="00981F2C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981F2C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a El cliente no ha sido encontrado, esto puede ser porque se ingresó mal su nombre o número de documento.</w:t>
            </w:r>
          </w:p>
          <w:p w:rsidR="00981F2C" w:rsidRDefault="00981F2C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7.b El cliente no está registrado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  <w:r w:rsidRPr="00A612C2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A612C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Cuando el usuario ingrese a la opción de consultar cliente, el sistema despliega una barra de búsqueda.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CU00</w:t>
            </w:r>
            <w:r>
              <w:rPr>
                <w:rFonts w:ascii="Calibri Light" w:hAnsi="Calibri Light" w:cs="Calibri Light"/>
              </w:rPr>
              <w:t>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datos de cliente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registrar nuevos datos del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CU007 registrar cliente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CU008 consultar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RF002 </w:t>
            </w:r>
            <w:r w:rsidRPr="00816900">
              <w:rPr>
                <w:rFonts w:ascii="Calibri Light" w:hAnsi="Calibri Light" w:cs="Calibri Light"/>
              </w:rPr>
              <w:t>el sistema debe permitir registrar clientes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debió haber sido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cliente fue consultado de forma correcta en el sistema.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nuevos datos del cliente quedaron registrados de forma correcta.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de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consultar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el estado del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debe mostrar la opción de actualizar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administrador ingresa los nuevos datos.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de guardar cambios.-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El sistema muestra la opción de cancelar.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guarda correctamente los cambios.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no hay nuevos datos a ingresar.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81690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mensuales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81690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816900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Re</w:t>
            </w:r>
            <w:r w:rsidRPr="00DA17B7">
              <w:rPr>
                <w:rFonts w:ascii="Calibri Light" w:hAnsi="Calibri Light" w:cs="Calibri Light"/>
              </w:rPr>
              <w:t>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010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Registrar</w:t>
            </w:r>
            <w:r>
              <w:rPr>
                <w:rFonts w:ascii="Calibri Light" w:hAnsi="Calibri Light" w:cs="Calibri Light"/>
              </w:rPr>
              <w:t xml:space="preserve"> ventas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una nueva venta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CU014 facturar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CU011 consultar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debió haber iniciado sesión.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IVA fue calculado de forma correcta.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 según criterios de la empresa.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interfaz para registrar una nueva venta.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genera la factura.</w:t>
            </w:r>
          </w:p>
          <w:p w:rsidR="00473D94" w:rsidRPr="0061656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guarda la compra en el registro de ventas.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FE40F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sistema muestra la opción de registrar más de un producto, si resulta ineficiente el registro individual.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E0EB1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Pr="00CE0EB1">
              <w:rPr>
                <w:rFonts w:ascii="Calibri Light" w:hAnsi="Calibri Light" w:cs="Calibri Light"/>
              </w:rPr>
              <w:t>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E0EB1" w:rsidRDefault="00473D94" w:rsidP="00D7502B">
            <w:pPr>
              <w:rPr>
                <w:rFonts w:ascii="Calibri Light" w:hAnsi="Calibri Light" w:cs="Calibri Light"/>
              </w:rPr>
            </w:pPr>
            <w:r w:rsidRPr="00CE0EB1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E0EB1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</w:t>
            </w:r>
            <w:r>
              <w:rPr>
                <w:rFonts w:ascii="Calibri Light" w:hAnsi="Calibri Light" w:cs="Calibri Light"/>
              </w:rPr>
              <w:t>1</w:t>
            </w: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ventas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quiere consultar las ventas realizadas durante la jornada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administrador inició sesión de forma correcta, La venta fue registrada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ventas.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de consultar las ventas.</w:t>
            </w:r>
          </w:p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información de la venta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no hay ventas registradas.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veces diaria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  <w:r w:rsidRPr="00387CDC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387CDC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012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ventas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las ventas realizadas al final de la jornada.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CU011 consultar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 ventas debieron haber sido registradas correctamente.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genera el reporte de ventas.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envía la notificación al correo del administrador.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debe mostrar la opción finalizar.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generar el reporte de ventas al final de la jornada.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envía la notificación con el reporte de ventas.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a. no hubo ventas en la jornada.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3.1. El sistema no envió La notificación. 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531820">
              <w:rPr>
                <w:rFonts w:ascii="Calibri Light" w:hAnsi="Calibri Light" w:cs="Calibri Light"/>
              </w:rPr>
              <w:t xml:space="preserve"> ves </w:t>
            </w:r>
            <w:r>
              <w:rPr>
                <w:rFonts w:ascii="Calibri Light" w:hAnsi="Calibri Light" w:cs="Calibri Light"/>
              </w:rPr>
              <w:t>al día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 w:rsidRPr="00531820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3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descuentos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 un descuento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CU008 consultar cliente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se debió haber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descuento quedo calculado de forma correcta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la opción de descuento.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el nombre del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de buscar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verifica el estado del cliente.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genera o no el descuento según el paso 3.</w:t>
            </w:r>
          </w:p>
          <w:p w:rsidR="00473D94" w:rsidRPr="00531820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a. </w:t>
            </w:r>
            <w:r w:rsidRPr="00274128">
              <w:rPr>
                <w:rFonts w:ascii="Calibri Light" w:hAnsi="Calibri Light" w:cs="Calibri Light"/>
              </w:rPr>
              <w:t>Si el cliente no est</w:t>
            </w:r>
            <w:r>
              <w:rPr>
                <w:rFonts w:ascii="Calibri Light" w:hAnsi="Calibri Light" w:cs="Calibri Light"/>
              </w:rPr>
              <w:t>á</w:t>
            </w:r>
            <w:r w:rsidRPr="00274128">
              <w:rPr>
                <w:rFonts w:ascii="Calibri Light" w:hAnsi="Calibri Light" w:cs="Calibri Light"/>
              </w:rPr>
              <w:t xml:space="preserve"> registrado</w:t>
            </w:r>
            <w:r>
              <w:rPr>
                <w:rFonts w:ascii="Calibri Light" w:hAnsi="Calibri Light" w:cs="Calibri Light"/>
              </w:rPr>
              <w:t xml:space="preserve"> en</w:t>
            </w:r>
            <w:r w:rsidRPr="00274128">
              <w:rPr>
                <w:rFonts w:ascii="Calibri Light" w:hAnsi="Calibri Light" w:cs="Calibri Light"/>
              </w:rPr>
              <w:t xml:space="preserve"> el sistema no rea</w:t>
            </w:r>
            <w:r>
              <w:rPr>
                <w:rFonts w:ascii="Calibri Light" w:hAnsi="Calibri Light" w:cs="Calibri Light"/>
              </w:rPr>
              <w:t>l</w:t>
            </w:r>
            <w:r w:rsidRPr="00274128">
              <w:rPr>
                <w:rFonts w:ascii="Calibri Light" w:hAnsi="Calibri Light" w:cs="Calibri Light"/>
              </w:rPr>
              <w:t xml:space="preserve">iza </w:t>
            </w:r>
            <w:r>
              <w:rPr>
                <w:rFonts w:ascii="Calibri Light" w:hAnsi="Calibri Light" w:cs="Calibri Light"/>
              </w:rPr>
              <w:t xml:space="preserve">               </w:t>
            </w:r>
            <w:r w:rsidRPr="00274128">
              <w:rPr>
                <w:rFonts w:ascii="Calibri Light" w:hAnsi="Calibri Light" w:cs="Calibri Light"/>
              </w:rPr>
              <w:t>ningún de</w:t>
            </w:r>
            <w:r>
              <w:rPr>
                <w:rFonts w:ascii="Calibri Light" w:hAnsi="Calibri Light" w:cs="Calibri Light"/>
              </w:rPr>
              <w:t>s</w:t>
            </w:r>
            <w:r w:rsidRPr="00274128">
              <w:rPr>
                <w:rFonts w:ascii="Calibri Light" w:hAnsi="Calibri Light" w:cs="Calibri Light"/>
              </w:rPr>
              <w:t>cuento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3. a.1. Si no se encuentra el cliente en sistema, se muestra la opción de registrar cliente.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27412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274128" w:rsidRDefault="00473D94" w:rsidP="00D7502B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274128" w:rsidRDefault="00473D94" w:rsidP="00D7502B">
            <w:pPr>
              <w:rPr>
                <w:rFonts w:ascii="Calibri Light" w:hAnsi="Calibri Light" w:cs="Calibri Light"/>
              </w:rPr>
            </w:pPr>
            <w:r w:rsidRPr="00274128">
              <w:rPr>
                <w:rFonts w:ascii="Calibri Light" w:hAnsi="Calibri Light" w:cs="Calibri Light"/>
              </w:rPr>
              <w:t>Cuando el administrador le da en la opción de “Descuento”, el sistema muestra una barra de búsqueda junto a la opción de “Buscar cliente”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4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facturar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administrador realizara la facturación del cliente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CU010 registrar ventas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CU013 registrar descuentos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RF003 </w:t>
            </w:r>
            <w:r w:rsidRPr="0061656E">
              <w:rPr>
                <w:rFonts w:ascii="Calibri Light" w:hAnsi="Calibri Light" w:cs="Calibri Light"/>
              </w:rPr>
              <w:t>El sistema debe registrar las ventas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venta fue registrada de forma correcta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precio del producto fue calculado de forma correcta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descuento fue calculado de forma correcta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sistema muestra la interfaz para registrar nueva venta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administrador ingresa los datos de la venta</w:t>
            </w:r>
          </w:p>
          <w:p w:rsidR="00473D94" w:rsidRPr="003636FC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cliente hace entrega del dinero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cantidad dada por el cliente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registra los datos y el monto dado por el cliente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6. El sistema genera el cambio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genera la factura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sistema muestra la opción de ingresar más de un producto, cuando el registro individual resulta ineficaz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965168">
              <w:rPr>
                <w:rFonts w:ascii="Calibri Light" w:hAnsi="Calibri Light" w:cs="Calibri Light"/>
              </w:rPr>
              <w:t>00 veces diarias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Antes de que el administrador ingrese la cantidad dada por el usuario el sistema debe mostrar un recuadro para que el administrador digite el valor/cantidad de dinero dad por el cliente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5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producto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nuevo producto en el sistema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CU022 registrar compra de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 compra de los productos fue realizada con éxito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Los productos quedan registrados de forma correcta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muestra opción de inventario.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desplegar la opción de ingresar nuevo producto.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para registrar un nuevo producto.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administrador ingresa la información del producto a registrar.</w:t>
            </w:r>
          </w:p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guarda la información del nuevo producto.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a. no hay productos nuevos a registrar.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Pr="00965168">
              <w:rPr>
                <w:rFonts w:ascii="Calibri Light" w:hAnsi="Calibri Light" w:cs="Calibri Light"/>
              </w:rPr>
              <w:t xml:space="preserve">0 veces </w:t>
            </w:r>
            <w:r>
              <w:rPr>
                <w:rFonts w:ascii="Calibri Light" w:hAnsi="Calibri Light" w:cs="Calibri Light"/>
              </w:rPr>
              <w:t>mensuales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 w:rsidRPr="00965168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 permitir ingresar nuevos productos dependiendo de la utilidad de estos o el daño que se pueda presentar</w:t>
            </w:r>
          </w:p>
        </w:tc>
      </w:tr>
    </w:tbl>
    <w:p w:rsidR="00641842" w:rsidRDefault="00641842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p w:rsidR="00473D94" w:rsidRDefault="00473D9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6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actualiza la información de un producto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CU015 registrar producto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CU022 registrar compra de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  CU017 consultar productos</w:t>
            </w:r>
            <w:r w:rsidRPr="00DA17B7">
              <w:rPr>
                <w:rFonts w:ascii="Calibri Light" w:hAnsi="Calibri Light" w:cs="Calibri Light"/>
              </w:rPr>
              <w:t xml:space="preserve">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debió realizar compra de productos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debió haber sido registrado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inventario se actualiza con la información de los productos nuevos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 inventario debió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“Actualizar 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debe mostrar la opción Ingresar nuevo producto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auxiliar Ingresa los datos del nuevo producto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5. El sistema debe mostrar la opción de Guardar y Cancelar </w:t>
            </w:r>
          </w:p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guarda el registro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No hay nuevos productos para registrar</w:t>
            </w:r>
          </w:p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El sistema no guarda correctamente los cambios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40 veces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7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información actual de un producto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CU015 registrar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producto debe estar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muestra el estado actual de los productos</w:t>
            </w:r>
          </w:p>
          <w:p w:rsidR="00473D94" w:rsidRPr="00C1469F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de “Consultar productos”</w:t>
            </w:r>
          </w:p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el estado de los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No hay productos registrados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 veces semanal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  <w:r w:rsidRPr="00C1469F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C1469F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CU01</w:t>
            </w:r>
            <w:r>
              <w:rPr>
                <w:rFonts w:ascii="Calibri Light" w:hAnsi="Calibri Light" w:cs="Calibri Light"/>
              </w:rPr>
              <w:t>8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Salida de productos para preparación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primario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salida de un producto para su elaboración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CU022 consultar inventario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Registrar productos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registra la salida de los productos de manera exitosa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se encuentran en buen estado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debió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inventario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Auxiliar debe verificar el estado de los productos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Auxiliar realizar el cambio del inventario de los productos que salen.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a. El producto no se encuentra en el inventario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  <w:r w:rsidRPr="00050455">
              <w:rPr>
                <w:rFonts w:ascii="Calibri Light" w:hAnsi="Calibri Light" w:cs="Calibri Light"/>
              </w:rPr>
              <w:t xml:space="preserve"> ve</w:t>
            </w:r>
            <w:r>
              <w:rPr>
                <w:rFonts w:ascii="Calibri Light" w:hAnsi="Calibri Light" w:cs="Calibri Light"/>
              </w:rPr>
              <w:t>s</w:t>
            </w:r>
            <w:r w:rsidRPr="00050455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al </w:t>
            </w:r>
            <w:r w:rsidRPr="00050455">
              <w:rPr>
                <w:rFonts w:ascii="Calibri Light" w:hAnsi="Calibri Light" w:cs="Calibri Light"/>
              </w:rPr>
              <w:t>d</w:t>
            </w:r>
            <w:r>
              <w:rPr>
                <w:rFonts w:ascii="Calibri Light" w:hAnsi="Calibri Light" w:cs="Calibri Light"/>
              </w:rPr>
              <w:t>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 w:rsidRPr="00050455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473D94" w:rsidRDefault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 xml:space="preserve">compra de productos 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la compra de un nuevo producto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>CU024 consultar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Verificar inventario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Se va a registrar nuevos productos 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Los productos quedan actualizados en el sistema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muestra la opción “Registrar productos”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interfaz para registrar los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usuario Ingresa los nuevos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muestra la opción Guardar y Cancelar</w:t>
            </w:r>
          </w:p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5 mientras haya productos a registrar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No se registró ningún producto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50 veces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  <w:r w:rsidRPr="005E03F1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020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Generar reporte de compra de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sistema genera un reporte de los productos comprados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CU022 r</w:t>
            </w:r>
            <w:r w:rsidRPr="00DA17B7">
              <w:rPr>
                <w:rFonts w:ascii="Calibri Light" w:hAnsi="Calibri Light" w:cs="Calibri Light"/>
              </w:rPr>
              <w:t xml:space="preserve">egistrar </w:t>
            </w:r>
            <w:r>
              <w:rPr>
                <w:rFonts w:ascii="Calibri Light" w:hAnsi="Calibri Light" w:cs="Calibri Light"/>
              </w:rPr>
              <w:t>compra de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debó haber registrado la compra de productos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Envía una notificación con el reporte de compra de los productos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sistema debe mostrar la opción “Consultar registro de compras”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verifica los registros de las compras realizadas</w:t>
            </w:r>
          </w:p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3. El sistema envía una notificación al finalizar la jornada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No hay registro de compra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No se envía la notificación</w:t>
            </w:r>
          </w:p>
          <w:p w:rsidR="00473D94" w:rsidRPr="00E24C4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E24C4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ves al día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E24C4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5E03F1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perdida o daños de productos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un producto en mal estado o bien una pérdida de este mismo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  CU025 consultar inventario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debió iniciar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El sistema muestra el estado de los productos correctamente</w:t>
            </w:r>
          </w:p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auxiliar puede verificar qué productos necesitan cambio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auxiliar inicia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 opción “Estado de los productos”</w:t>
            </w:r>
          </w:p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muestra la interfaz del estado de los productos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a. El sistema no permite observar el estado de los productos</w:t>
            </w:r>
          </w:p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El sistema presenta fallos para mostrar el inventario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por semana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 w:rsidRPr="00ED257B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ED257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debería permitir realizar cambios al estado de los productos cuando lo requiera</w:t>
            </w: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  <w:r w:rsidRPr="00DA17B7">
        <w:rPr>
          <w:rFonts w:ascii="Calibri Light" w:hAnsi="Calibri Light" w:cs="Calibri Light"/>
          <w:b/>
          <w:lang w:val="es-CO"/>
        </w:rPr>
        <w:br w:type="page"/>
      </w: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022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Moreno,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los productos que se encuentran en el sistema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CU015 registrar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CU023 registrar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CU016 actualizar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CU017 consultar productos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CU018 consultar proveedores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CU019 actualizar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 CU020 registrar compra de productos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debió haber iniciado sesión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de manera correcta el inventario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El usuario debe iniciar sesión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opción “Consultar Inventario”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interfaz del inventario correctamente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El sistema muestra las opciones “Registrar producto, Registrar proveedor”.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 a. El usuario no puede iniciar sesión</w:t>
            </w:r>
          </w:p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El sistema presenta fallos y no muestra el inventario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día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  <w:r w:rsidRPr="00B245CE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B245CE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CU023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Registrar </w:t>
            </w:r>
            <w:r>
              <w:rPr>
                <w:rFonts w:ascii="Calibri Light" w:hAnsi="Calibri Light" w:cs="Calibri Light"/>
              </w:rPr>
              <w:t>proveedores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registra a un proveedor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  <w:r>
              <w:rPr>
                <w:rFonts w:ascii="Calibri Light" w:hAnsi="Calibri Light" w:cs="Calibri Light"/>
              </w:rPr>
              <w:t xml:space="preserve">  CU021 actualizar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Los datos del proveedor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El nuevo proveedor queda registrado de forma correcta 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administrador debió iniciar sesión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muestra la interfaz para ingresar un nuevo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despliega el formulario para registrar al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administrador ingresa los datos del proveedor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de Guardar y Cancelar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sistema debe registrar al proveedor</w:t>
            </w:r>
          </w:p>
          <w:p w:rsidR="00473D94" w:rsidRPr="00965168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Repetir paso 2 mientras haya proveedores a registrar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a. No hay proveedores a registrar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El sistema no registra al proveedor</w:t>
            </w:r>
          </w:p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El administrador no ingresa los datos correctamente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3 veces</w:t>
            </w:r>
            <w:r>
              <w:rPr>
                <w:rFonts w:ascii="Calibri Light" w:hAnsi="Calibri Light" w:cs="Calibri Light"/>
              </w:rPr>
              <w:t xml:space="preserve">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  <w:r w:rsidRPr="00D90172">
              <w:rPr>
                <w:rFonts w:ascii="Calibri Light" w:hAnsi="Calibri Light" w:cs="Calibri Light"/>
              </w:rPr>
              <w:t>Alta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D90172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024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Consultar proveedores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el usuario consulta la información del proveedor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CU023 registrar proveedor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Extiende:</w:t>
            </w:r>
            <w:r>
              <w:rPr>
                <w:rFonts w:ascii="Calibri Light" w:hAnsi="Calibri Light" w:cs="Calibri Light"/>
              </w:rPr>
              <w:t xml:space="preserve"> CU025 actualizar proveedores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Se consultaron con éxito los datos del proveedor</w:t>
            </w:r>
          </w:p>
          <w:p w:rsidR="00473D94" w:rsidRPr="00050455" w:rsidRDefault="00473D94" w:rsidP="00D7502B">
            <w:pPr>
              <w:ind w:left="360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El proveedor no se encuentra registrado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b. No se encuentra ningún proveedor</w:t>
            </w:r>
          </w:p>
          <w:p w:rsidR="00473D94" w:rsidRPr="00DA17B7" w:rsidRDefault="00473D94" w:rsidP="00D7502B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veces al mes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DA17B7" w:rsidRDefault="00473D94" w:rsidP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p w:rsidR="00473D94" w:rsidRDefault="00473D94">
      <w:pPr>
        <w:rPr>
          <w:rFonts w:ascii="Calibri Light" w:hAnsi="Calibri Light" w:cs="Calibri Light"/>
          <w:b/>
          <w:lang w:val="es-CO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CU</w:t>
            </w:r>
            <w:r>
              <w:rPr>
                <w:rFonts w:ascii="Calibri Light" w:hAnsi="Calibri Light" w:cs="Calibri Light"/>
              </w:rPr>
              <w:t>025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Actualizar proveedores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27/06/2019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1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Johan </w:t>
            </w:r>
            <w:r>
              <w:rPr>
                <w:rFonts w:ascii="Calibri Light" w:hAnsi="Calibri Light" w:cs="Calibri Light"/>
              </w:rPr>
              <w:t>M</w:t>
            </w:r>
            <w:r w:rsidRPr="00DA17B7">
              <w:rPr>
                <w:rFonts w:ascii="Calibri Light" w:hAnsi="Calibri Light" w:cs="Calibri Light"/>
              </w:rPr>
              <w:t>oreno</w:t>
            </w:r>
            <w:r>
              <w:rPr>
                <w:rFonts w:ascii="Calibri Light" w:hAnsi="Calibri Light" w:cs="Calibri Light"/>
              </w:rPr>
              <w:t>, Lusbin Agudelo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Administrador</w:t>
            </w:r>
            <w:r>
              <w:rPr>
                <w:rFonts w:ascii="Calibri Light" w:hAnsi="Calibri Light" w:cs="Calibri Light"/>
              </w:rPr>
              <w:t>, auxiliar de inventario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Secundario</w:t>
            </w:r>
          </w:p>
        </w:tc>
      </w:tr>
      <w:tr w:rsidR="00473D94" w:rsidRPr="00DA17B7" w:rsidTr="00D7502B"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Ocurre cuando se actualiza a un proveedor</w:t>
            </w:r>
          </w:p>
        </w:tc>
      </w:tr>
      <w:tr w:rsidR="00473D94" w:rsidRPr="00DA17B7" w:rsidTr="00D7502B">
        <w:tc>
          <w:tcPr>
            <w:tcW w:w="1353" w:type="dxa"/>
            <w:vMerge w:val="restart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Incluye: </w:t>
            </w:r>
            <w:r>
              <w:rPr>
                <w:rFonts w:ascii="Calibri Light" w:hAnsi="Calibri Light" w:cs="Calibri Light"/>
              </w:rPr>
              <w:t xml:space="preserve">   CU016 registrar proveedor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CU020 consultar proveedor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Extiende: 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                 </w:t>
            </w:r>
          </w:p>
        </w:tc>
      </w:tr>
      <w:tr w:rsidR="00473D94" w:rsidRPr="00DA17B7" w:rsidTr="00D7502B">
        <w:tc>
          <w:tcPr>
            <w:tcW w:w="1353" w:type="dxa"/>
            <w:vMerge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RF004 el sistema debe permitir mantener el inventario actualizado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proveedor debió haber sido registrado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Garantías (Postcondiciones):</w:t>
            </w:r>
          </w:p>
        </w:tc>
        <w:tc>
          <w:tcPr>
            <w:tcW w:w="6685" w:type="dxa"/>
          </w:tcPr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Los datos del proveedor quedan actualizados</w:t>
            </w:r>
          </w:p>
          <w:p w:rsidR="00473D94" w:rsidRDefault="00473D94" w:rsidP="00D7502B">
            <w:pPr>
              <w:pStyle w:val="Prrafodelista"/>
              <w:numPr>
                <w:ilvl w:val="0"/>
                <w:numId w:val="2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guardó los cambios de la información de los proveedores</w:t>
            </w:r>
          </w:p>
          <w:p w:rsidR="00473D94" w:rsidRPr="00DA17B7" w:rsidRDefault="00473D94" w:rsidP="00D7502B">
            <w:pPr>
              <w:pStyle w:val="Prrafodelista"/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1. El usuario inició sesión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2. El sistema debe mostrar la opción “Proveedores”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El sistema muestra la opción “Consultar proveedores”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4. El sistema debe mostrar la interfaz con la información de los proveedores 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El sistema debe mostrar la opción “Actualizar información”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El usuario digita los nuevos datos</w:t>
            </w:r>
          </w:p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7. El sistema debe mostrar la opción de Guardar y Cancelar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El sistema guardó los cambios realizados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:rsidR="00473D94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a. El proveedor no se encuentra registrado</w:t>
            </w:r>
          </w:p>
          <w:p w:rsidR="00473D94" w:rsidRPr="00050455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3. b. No se encuentra ningún proveedor</w:t>
            </w:r>
          </w:p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 No hay nuevos datos para actualizar</w:t>
            </w:r>
          </w:p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veces al año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</w:tr>
      <w:tr w:rsidR="00473D94" w:rsidRPr="00DA17B7" w:rsidTr="00D7502B">
        <w:trPr>
          <w:trHeight w:val="90"/>
        </w:trPr>
        <w:tc>
          <w:tcPr>
            <w:tcW w:w="3123" w:type="dxa"/>
            <w:gridSpan w:val="2"/>
          </w:tcPr>
          <w:p w:rsidR="00473D94" w:rsidRPr="00DA17B7" w:rsidRDefault="00473D94" w:rsidP="00D7502B">
            <w:pPr>
              <w:rPr>
                <w:rFonts w:ascii="Calibri Light" w:hAnsi="Calibri Light" w:cs="Calibri Light"/>
              </w:rPr>
            </w:pPr>
            <w:r w:rsidRPr="00DA17B7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:rsidR="00473D94" w:rsidRPr="0044361B" w:rsidRDefault="00473D94" w:rsidP="00D7502B">
            <w:pPr>
              <w:rPr>
                <w:rFonts w:ascii="Calibri Light" w:hAnsi="Calibri Light" w:cs="Calibri Light"/>
              </w:rPr>
            </w:pPr>
          </w:p>
        </w:tc>
      </w:tr>
    </w:tbl>
    <w:p w:rsidR="00473D94" w:rsidRPr="00DA17B7" w:rsidRDefault="00473D94" w:rsidP="00473D94">
      <w:pPr>
        <w:rPr>
          <w:rFonts w:ascii="Calibri Light" w:hAnsi="Calibri Light" w:cs="Calibri Light"/>
        </w:rPr>
      </w:pPr>
    </w:p>
    <w:p w:rsidR="00473D94" w:rsidRPr="00473D94" w:rsidRDefault="00473D94">
      <w:pPr>
        <w:rPr>
          <w:rFonts w:ascii="Calibri Light" w:hAnsi="Calibri Light" w:cs="Calibri Light"/>
          <w:b/>
          <w:lang w:val="es-CO"/>
        </w:rPr>
      </w:pPr>
    </w:p>
    <w:sectPr w:rsidR="00473D94" w:rsidRPr="00473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Hebrew">
    <w:charset w:val="00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613"/>
    <w:multiLevelType w:val="hybridMultilevel"/>
    <w:tmpl w:val="3594D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4A8F"/>
    <w:multiLevelType w:val="hybridMultilevel"/>
    <w:tmpl w:val="1F42A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0C0D"/>
    <w:multiLevelType w:val="hybridMultilevel"/>
    <w:tmpl w:val="F6F23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4D9"/>
    <w:multiLevelType w:val="hybridMultilevel"/>
    <w:tmpl w:val="96C8EE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04FE3"/>
    <w:multiLevelType w:val="hybridMultilevel"/>
    <w:tmpl w:val="C02E2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16F76"/>
    <w:multiLevelType w:val="hybridMultilevel"/>
    <w:tmpl w:val="15EA1A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415F9"/>
    <w:multiLevelType w:val="hybridMultilevel"/>
    <w:tmpl w:val="D61229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22F5C"/>
    <w:multiLevelType w:val="hybridMultilevel"/>
    <w:tmpl w:val="A84E4E8A"/>
    <w:lvl w:ilvl="0" w:tplc="89BC5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16248"/>
    <w:multiLevelType w:val="hybridMultilevel"/>
    <w:tmpl w:val="62A4B0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7854"/>
    <w:multiLevelType w:val="hybridMultilevel"/>
    <w:tmpl w:val="12D82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508C"/>
    <w:multiLevelType w:val="hybridMultilevel"/>
    <w:tmpl w:val="CCCAD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1778E"/>
    <w:multiLevelType w:val="hybridMultilevel"/>
    <w:tmpl w:val="AD3662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969CD"/>
    <w:multiLevelType w:val="hybridMultilevel"/>
    <w:tmpl w:val="1F42A0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D90"/>
    <w:multiLevelType w:val="hybridMultilevel"/>
    <w:tmpl w:val="45AC4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26B94"/>
    <w:multiLevelType w:val="hybridMultilevel"/>
    <w:tmpl w:val="D9529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E3E7C"/>
    <w:multiLevelType w:val="hybridMultilevel"/>
    <w:tmpl w:val="E1A28CF2"/>
    <w:lvl w:ilvl="0" w:tplc="BEA68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15F4B"/>
    <w:multiLevelType w:val="hybridMultilevel"/>
    <w:tmpl w:val="AEE29C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732"/>
    <w:multiLevelType w:val="hybridMultilevel"/>
    <w:tmpl w:val="3EFCB2A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E53ACB"/>
    <w:multiLevelType w:val="hybridMultilevel"/>
    <w:tmpl w:val="9AF67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C53AD"/>
    <w:multiLevelType w:val="hybridMultilevel"/>
    <w:tmpl w:val="CD70D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E2B6D"/>
    <w:multiLevelType w:val="hybridMultilevel"/>
    <w:tmpl w:val="6834FEAE"/>
    <w:lvl w:ilvl="0" w:tplc="E10C35CE">
      <w:start w:val="5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Arial Hebr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93651"/>
    <w:multiLevelType w:val="hybridMultilevel"/>
    <w:tmpl w:val="C2C0B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1426B"/>
    <w:multiLevelType w:val="hybridMultilevel"/>
    <w:tmpl w:val="8118EB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F048D"/>
    <w:multiLevelType w:val="hybridMultilevel"/>
    <w:tmpl w:val="72CA3A6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8"/>
  </w:num>
  <w:num w:numId="9">
    <w:abstractNumId w:val="12"/>
  </w:num>
  <w:num w:numId="10">
    <w:abstractNumId w:val="23"/>
  </w:num>
  <w:num w:numId="11">
    <w:abstractNumId w:val="24"/>
  </w:num>
  <w:num w:numId="12">
    <w:abstractNumId w:val="6"/>
  </w:num>
  <w:num w:numId="13">
    <w:abstractNumId w:val="9"/>
  </w:num>
  <w:num w:numId="14">
    <w:abstractNumId w:val="7"/>
  </w:num>
  <w:num w:numId="15">
    <w:abstractNumId w:val="3"/>
  </w:num>
  <w:num w:numId="16">
    <w:abstractNumId w:val="20"/>
  </w:num>
  <w:num w:numId="17">
    <w:abstractNumId w:val="14"/>
  </w:num>
  <w:num w:numId="18">
    <w:abstractNumId w:val="17"/>
  </w:num>
  <w:num w:numId="19">
    <w:abstractNumId w:val="16"/>
  </w:num>
  <w:num w:numId="20">
    <w:abstractNumId w:val="15"/>
  </w:num>
  <w:num w:numId="21">
    <w:abstractNumId w:val="8"/>
  </w:num>
  <w:num w:numId="22">
    <w:abstractNumId w:val="19"/>
  </w:num>
  <w:num w:numId="23">
    <w:abstractNumId w:val="22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94"/>
    <w:rsid w:val="0011018D"/>
    <w:rsid w:val="002317B4"/>
    <w:rsid w:val="0036148F"/>
    <w:rsid w:val="003D6EB4"/>
    <w:rsid w:val="003E37A5"/>
    <w:rsid w:val="00473D94"/>
    <w:rsid w:val="00641842"/>
    <w:rsid w:val="006E3302"/>
    <w:rsid w:val="00981F2C"/>
    <w:rsid w:val="00AB1459"/>
    <w:rsid w:val="00BE2829"/>
    <w:rsid w:val="00C048AE"/>
    <w:rsid w:val="00C116F3"/>
    <w:rsid w:val="00D10E2A"/>
    <w:rsid w:val="00D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035A"/>
  <w15:chartTrackingRefBased/>
  <w15:docId w15:val="{4C8FAB5F-CBCF-4FAE-B8A0-0C94644E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2-nfasis1">
    <w:name w:val="Medium List 2 Accent 1"/>
    <w:basedOn w:val="Tablanormal"/>
    <w:uiPriority w:val="66"/>
    <w:rsid w:val="00473D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s-ES_tradnl" w:eastAsia="es-E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473D9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3D9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73D9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D9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D94"/>
    <w:rPr>
      <w:rFonts w:eastAsiaTheme="minorEastAsia"/>
      <w:sz w:val="24"/>
      <w:szCs w:val="24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D9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D94"/>
    <w:rPr>
      <w:rFonts w:eastAsiaTheme="minorEastAsia"/>
      <w:b/>
      <w:bCs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D9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D94"/>
    <w:rPr>
      <w:rFonts w:ascii="Lucida Grande" w:eastAsiaTheme="minorEastAsia" w:hAnsi="Lucida Grande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73D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3D94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73D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D94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25</Pages>
  <Words>4949</Words>
  <Characters>27220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johitan</dc:creator>
  <cp:keywords/>
  <dc:description/>
  <cp:lastModifiedBy>APRENDIZ</cp:lastModifiedBy>
  <cp:revision>12</cp:revision>
  <dcterms:created xsi:type="dcterms:W3CDTF">2019-08-23T00:57:00Z</dcterms:created>
  <dcterms:modified xsi:type="dcterms:W3CDTF">2019-09-27T11:53:00Z</dcterms:modified>
</cp:coreProperties>
</file>