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Andres Gonzalez</w:t>
        <w:br/>
      </w:r>
      <w:r>
        <w:t>juan.gonzalezreina@mail.mcgill.ca</w:t>
        <w:br/>
      </w:r>
      <w:r>
        <w:t>(438) 508-5071</w:t>
        <w:br/>
      </w:r>
      <w:r>
        <w:t>linkedin.com/in/andres-gonzalez-reina</w:t>
      </w:r>
    </w:p>
    <w:p/>
    <w:p>
      <w:r>
        <w:t>July 31, 2025</w:t>
        <w:br/>
        <w:br/>
      </w:r>
      <w:r>
        <w:rPr>
          <w:b/>
        </w:rPr>
        <w:t>Arup</w:t>
        <w:br/>
      </w:r>
      <w:r>
        <w:t>Hiring Manager</w:t>
        <w:br/>
      </w:r>
      <w:r>
        <w:t>Re: Software Development Intern (September - December 2025)</w:t>
        <w:br/>
      </w:r>
    </w:p>
    <w:p/>
    <w:p>
      <w:r>
        <w:t>What caught my attention about this role at Arup is the focus on developing critical features for MassMotion, a project that aligns with my technical background and my commitment to sustainable solutions. As a Software Engineering Co-op student at McGill University (3.88 GPA), I have a well-rounded skill set in C++ and Python, which I believe would be directly applicable to the development of agent behaviors and scene management for your software.</w:t>
      </w:r>
    </w:p>
    <w:p>
      <w:r>
        <w:t>Leading a team to develop a Board Game Rental App using Java Spring Boot and Vue.js, I contributed significantly to both backend logic and frontend interfaces, achieving over 85% test coverage with end-to-end testing. This experience honed my abilities in full-stack development and agile project management, skills that are essential for contributing to Arup's team as you expand MassMotion's capabilities and refine its technical analysis.</w:t>
      </w:r>
    </w:p>
    <w:p>
      <w:r>
        <w:t>Moreover, my participation in McHacks 12, where I developed a real-time triage support platform, showcases my ability to rapidly prototype and integrate frontend-backend solutions. The project emphasized real-time communication protocols and healthcare software design, which speaks to my capability to handle complex technical challenges with minimal supervision, a key requirement for this internship.</w:t>
      </w:r>
    </w:p>
    <w:p>
      <w:r>
        <w:t>Arup's commitment to sustainable design resonates with my personal values of responsibility and ethical impact. I am particularly impressed by your recent solar-powered transport hub project, which illustrates your dedication to integrating sustainable energy solutions into public infrastructure. This aligns with my own interest in sustainable technology, making Arup not just a workplace, but a community where I see my ideals reflected and expanded.</w:t>
      </w:r>
    </w:p>
    <w:p>
      <w:r>
        <w:t>I am eager to bring my technical expertise and dedication to a company that values innovation and collaboration. Thank you for considering my application.</w:t>
      </w:r>
    </w:p>
    <w:p>
      <w:r>
        <w:t>Best regards,</w:t>
      </w:r>
    </w:p>
    <w:p>
      <w:r>
        <w:t>Andres Gonzalez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