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521" w:rsidRPr="00AB18C6" w:rsidRDefault="00AB18C6">
      <w:pPr>
        <w:rPr>
          <w:b/>
          <w:sz w:val="28"/>
        </w:rPr>
      </w:pPr>
      <w:r w:rsidRPr="00AB18C6">
        <w:rPr>
          <w:b/>
          <w:sz w:val="28"/>
        </w:rPr>
        <w:t>INSTRUCCIONES DE AJEDREZ: PROBLEMAS.</w:t>
      </w:r>
    </w:p>
    <w:p w:rsidR="00AB18C6" w:rsidRDefault="00AB18C6">
      <w:r>
        <w:t xml:space="preserve">Para ejecutar este programa se debe realizar desde la IDE de Processing. Para visualizar de forma correcta el juego se debe ejecutar en </w:t>
      </w:r>
      <w:r w:rsidRPr="00AB18C6">
        <w:rPr>
          <w:u w:val="single"/>
        </w:rPr>
        <w:t>un monitor de relación 16:9</w:t>
      </w:r>
      <w:r>
        <w:t xml:space="preserve"> o similar (jamás cuadrado).</w:t>
      </w:r>
    </w:p>
    <w:p w:rsidR="00AB18C6" w:rsidRDefault="00AB18C6">
      <w:r>
        <w:t xml:space="preserve">En el menú de inicio se van a encontrar tres botones, al dar </w:t>
      </w:r>
      <w:r w:rsidR="006C1FE7">
        <w:t>clic</w:t>
      </w:r>
      <w:r>
        <w:t xml:space="preserve"> en:</w:t>
      </w:r>
    </w:p>
    <w:p w:rsidR="006C1FE7" w:rsidRDefault="00AB18C6" w:rsidP="00AB18C6">
      <w:pPr>
        <w:pStyle w:val="Prrafodelista"/>
        <w:numPr>
          <w:ilvl w:val="0"/>
          <w:numId w:val="1"/>
        </w:numPr>
      </w:pPr>
      <w:r>
        <w:t>Jugar: Aparecerán 15 botones de botones diferentes cada uno con un problema diferente.</w:t>
      </w:r>
      <w:r w:rsidR="006C1FE7">
        <w:t xml:space="preserve"> Cuando la solución al problema sea correcta se mostrará:</w:t>
      </w:r>
    </w:p>
    <w:p w:rsidR="00AB18C6" w:rsidRDefault="006C1FE7" w:rsidP="006C1FE7">
      <w:pPr>
        <w:pStyle w:val="Prrafodelista"/>
        <w:jc w:val="center"/>
      </w:pPr>
      <w:r>
        <w:rPr>
          <w:noProof/>
        </w:rPr>
        <w:drawing>
          <wp:inline distT="0" distB="0" distL="0" distR="0">
            <wp:extent cx="4684143" cy="25408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h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7519" cy="2548078"/>
                    </a:xfrm>
                    <a:prstGeom prst="rect">
                      <a:avLst/>
                    </a:prstGeom>
                  </pic:spPr>
                </pic:pic>
              </a:graphicData>
            </a:graphic>
          </wp:inline>
        </w:drawing>
      </w:r>
    </w:p>
    <w:p w:rsidR="006C1FE7" w:rsidRDefault="006C1FE7" w:rsidP="006C1FE7">
      <w:pPr>
        <w:pStyle w:val="Prrafodelista"/>
      </w:pPr>
      <w:r>
        <w:t>Lo que devuelve al usuario al menú de problemas al presionar m. El usuario puede hacer cuantas veces quiera el problema sin importar si lo acaba de realizar. Si quiere pasar de nuevo a la pantalla principal debe presionar “i”.</w:t>
      </w:r>
    </w:p>
    <w:p w:rsidR="006C1FE7" w:rsidRDefault="006C1FE7" w:rsidP="006C1FE7">
      <w:pPr>
        <w:pStyle w:val="Prrafodelista"/>
        <w:numPr>
          <w:ilvl w:val="0"/>
          <w:numId w:val="1"/>
        </w:numPr>
      </w:pPr>
      <w:r>
        <w:t>Modo libre: Permite al usuario jugar el ajedrez tradicional.</w:t>
      </w:r>
    </w:p>
    <w:p w:rsidR="006C1FE7" w:rsidRDefault="006C1FE7" w:rsidP="006C1FE7">
      <w:pPr>
        <w:pStyle w:val="Prrafodelista"/>
        <w:numPr>
          <w:ilvl w:val="0"/>
          <w:numId w:val="1"/>
        </w:numPr>
      </w:pPr>
      <w:r>
        <w:t>Instrucciones: Muestra las instrucciones básicas del ajedrez (descripción</w:t>
      </w:r>
      <w:bookmarkStart w:id="0" w:name="_GoBack"/>
      <w:bookmarkEnd w:id="0"/>
      <w:r>
        <w:t xml:space="preserve"> de las piezas, capturar, mover, ritmo del juego y jaque).</w:t>
      </w:r>
    </w:p>
    <w:p w:rsidR="006C1FE7" w:rsidRDefault="006C1FE7" w:rsidP="006C1FE7">
      <w:r>
        <w:t xml:space="preserve"> </w:t>
      </w:r>
    </w:p>
    <w:sectPr w:rsidR="006C1F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77525"/>
    <w:multiLevelType w:val="hybridMultilevel"/>
    <w:tmpl w:val="CE3207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C6"/>
    <w:rsid w:val="0006531E"/>
    <w:rsid w:val="00125D62"/>
    <w:rsid w:val="00210521"/>
    <w:rsid w:val="00323B19"/>
    <w:rsid w:val="006C1FE7"/>
    <w:rsid w:val="00AB18C6"/>
    <w:rsid w:val="00B1659A"/>
    <w:rsid w:val="00BF3E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00BB"/>
  <w15:chartTrackingRefBased/>
  <w15:docId w15:val="{A3A2C435-07C8-4448-8BDD-B7A4610A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1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133</Words>
  <Characters>734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Ñc</dc:creator>
  <cp:keywords/>
  <dc:description/>
  <cp:lastModifiedBy>Val Ñc</cp:lastModifiedBy>
  <cp:revision>1</cp:revision>
  <dcterms:created xsi:type="dcterms:W3CDTF">2017-11-27T15:24:00Z</dcterms:created>
  <dcterms:modified xsi:type="dcterms:W3CDTF">2017-11-27T15:43:00Z</dcterms:modified>
</cp:coreProperties>
</file>