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2B2" w:rsidRPr="0080473F" w:rsidRDefault="002F4674"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Proyecto</w:t>
      </w:r>
    </w:p>
    <w:p w:rsidR="007D42B2" w:rsidRPr="0080473F" w:rsidRDefault="00BB0BE8"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I Cuatrimestre - 201</w:t>
      </w:r>
      <w:r w:rsidR="003404D9">
        <w:rPr>
          <w:rFonts w:asciiTheme="majorHAnsi" w:eastAsia="Times New Roman" w:hAnsiTheme="majorHAnsi" w:cs="Times New Roman"/>
          <w:b/>
          <w:sz w:val="40"/>
          <w:szCs w:val="40"/>
        </w:rPr>
        <w:t>8</w:t>
      </w:r>
    </w:p>
    <w:p w:rsidR="00C3337F" w:rsidRPr="00C3337F" w:rsidRDefault="00C3337F" w:rsidP="00C3337F"/>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Carrera: Ingeniería del Software</w:t>
      </w:r>
    </w:p>
    <w:p w:rsidR="007D42B2" w:rsidRPr="0080473F" w:rsidRDefault="003C0028"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Profesor</w:t>
      </w:r>
      <w:r w:rsidR="002F4674" w:rsidRPr="0080473F">
        <w:rPr>
          <w:rFonts w:asciiTheme="majorHAnsi" w:eastAsia="Times New Roman" w:hAnsiTheme="majorHAnsi" w:cs="Times New Roman"/>
          <w:sz w:val="24"/>
          <w:szCs w:val="24"/>
        </w:rPr>
        <w:t xml:space="preserve">: </w:t>
      </w:r>
      <w:r w:rsidR="00BB0BE8" w:rsidRPr="0080473F">
        <w:rPr>
          <w:rFonts w:asciiTheme="majorHAnsi" w:eastAsia="Times New Roman" w:hAnsiTheme="majorHAnsi" w:cs="Times New Roman"/>
          <w:sz w:val="24"/>
          <w:szCs w:val="24"/>
        </w:rPr>
        <w:t>Efrén Jiménez Delgado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14</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81397B" w:rsidRDefault="0081397B" w:rsidP="0081397B">
      <w:pPr>
        <w:rPr>
          <w:rFonts w:asciiTheme="majorHAnsi" w:hAnsiTheme="majorHAnsi"/>
          <w:sz w:val="24"/>
          <w:szCs w:val="24"/>
        </w:rPr>
      </w:pPr>
      <w:r w:rsidRPr="0081397B">
        <w:rPr>
          <w:rFonts w:asciiTheme="majorHAnsi" w:hAnsiTheme="majorHAnsi"/>
          <w:sz w:val="24"/>
          <w:szCs w:val="24"/>
        </w:rPr>
        <w:t xml:space="preserve">Se debe desarrollar una propuesta de administrador de base de </w:t>
      </w:r>
      <w:r>
        <w:rPr>
          <w:rFonts w:asciiTheme="majorHAnsi" w:hAnsiTheme="majorHAnsi"/>
          <w:sz w:val="24"/>
          <w:szCs w:val="24"/>
        </w:rPr>
        <w:t>datos con el objetivo principal de generar una herramienta de software en la cual se pueda manejar distintos objetos de la base de datos por un medio gráfico, cumpliendo los requerimientos presentes en el presente documento.</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w:t>
      </w:r>
      <w:r w:rsidR="001A05F0" w:rsidRPr="0080473F">
        <w:rPr>
          <w:rFonts w:asciiTheme="majorHAnsi" w:hAnsiTheme="majorHAnsi"/>
          <w:sz w:val="24"/>
          <w:szCs w:val="24"/>
        </w:rPr>
        <w:t>PostgreSQL</w:t>
      </w:r>
      <w:r w:rsidRPr="0080473F">
        <w:rPr>
          <w:rFonts w:asciiTheme="majorHAnsi" w:hAnsiTheme="majorHAnsi"/>
          <w:sz w:val="24"/>
          <w:szCs w:val="24"/>
        </w:rPr>
        <w:t xml:space="preserve"> – SQL Server)</w:t>
      </w:r>
      <w:r w:rsidR="00A452FD">
        <w:rPr>
          <w:rFonts w:asciiTheme="majorHAnsi" w:hAnsiTheme="majorHAnsi"/>
          <w:sz w:val="24"/>
          <w:szCs w:val="24"/>
        </w:rPr>
        <w:t>.</w:t>
      </w:r>
      <w:r w:rsidR="00A452FD" w:rsidRPr="00A452FD">
        <w:rPr>
          <w:rFonts w:asciiTheme="majorHAnsi" w:hAnsiTheme="majorHAnsi"/>
          <w:sz w:val="24"/>
          <w:szCs w:val="24"/>
        </w:rPr>
        <w:t xml:space="preserve"> </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 es este documento.</w:t>
      </w:r>
    </w:p>
    <w:p w:rsidR="00BC7AEB" w:rsidRDefault="00BC7AEB" w:rsidP="00BC7AEB">
      <w:pPr>
        <w:pStyle w:val="Prrafodelista"/>
        <w:spacing w:line="360" w:lineRule="auto"/>
        <w:rPr>
          <w:rFonts w:asciiTheme="majorHAnsi" w:hAnsiTheme="majorHAnsi"/>
          <w:sz w:val="24"/>
          <w:szCs w:val="24"/>
        </w:rPr>
      </w:pPr>
    </w:p>
    <w:p w:rsidR="00EE10E4" w:rsidRPr="002329D7" w:rsidRDefault="002329D7"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Herramienta grafica de administración</w:t>
      </w:r>
      <w:r w:rsidR="00EE10E4" w:rsidRPr="0080473F">
        <w:rPr>
          <w:rFonts w:asciiTheme="majorHAnsi" w:hAnsiTheme="majorHAnsi"/>
          <w:sz w:val="24"/>
          <w:szCs w:val="24"/>
        </w:rPr>
        <w:t>.</w:t>
      </w:r>
      <w:r w:rsidR="001A05F0" w:rsidRPr="0080473F">
        <w:rPr>
          <w:rFonts w:asciiTheme="majorHAnsi" w:hAnsiTheme="majorHAnsi"/>
          <w:sz w:val="24"/>
          <w:szCs w:val="24"/>
        </w:rPr>
        <w:t xml:space="preserve"> </w:t>
      </w:r>
      <w:r>
        <w:rPr>
          <w:rFonts w:asciiTheme="majorHAnsi" w:hAnsiTheme="majorHAnsi"/>
          <w:b/>
          <w:sz w:val="24"/>
          <w:szCs w:val="24"/>
        </w:rPr>
        <w:t>2</w:t>
      </w:r>
      <w:r w:rsidR="001A05F0" w:rsidRPr="00A452FD">
        <w:rPr>
          <w:rFonts w:asciiTheme="majorHAnsi" w:hAnsiTheme="majorHAnsi"/>
          <w:b/>
          <w:sz w:val="24"/>
          <w:szCs w:val="24"/>
        </w:rPr>
        <w:t>0pts</w:t>
      </w:r>
    </w:p>
    <w:p w:rsidR="002329D7" w:rsidRP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La plataforma de desarrollo es abierta a cualquier lenguaje que domine el grupo de desarrollo.</w:t>
      </w:r>
    </w:p>
    <w:p w:rsidR="002329D7" w:rsidRPr="002329D7" w:rsidRDefault="002329D7"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 xml:space="preserve">Roles y usuarios </w:t>
      </w:r>
      <w:r w:rsidR="004D1130">
        <w:rPr>
          <w:rFonts w:asciiTheme="majorHAnsi" w:hAnsiTheme="majorHAnsi"/>
          <w:b/>
          <w:sz w:val="24"/>
          <w:szCs w:val="24"/>
        </w:rPr>
        <w:t>5</w:t>
      </w:r>
      <w:r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P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lastRenderedPageBreak/>
        <w:t>Eliminación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Base de datos</w:t>
      </w:r>
      <w:r w:rsidR="00BC7AEB">
        <w:rPr>
          <w:rFonts w:asciiTheme="majorHAnsi" w:hAnsiTheme="majorHAnsi"/>
          <w:sz w:val="24"/>
          <w:szCs w:val="24"/>
        </w:rPr>
        <w:t xml:space="preserve"> </w:t>
      </w:r>
      <w:r w:rsidR="00BC7AEB">
        <w:rPr>
          <w:rFonts w:asciiTheme="majorHAnsi" w:hAnsiTheme="majorHAnsi"/>
          <w:b/>
          <w:sz w:val="24"/>
          <w:szCs w:val="24"/>
        </w:rPr>
        <w:t>1</w:t>
      </w:r>
      <w:r w:rsidR="00BC7AEB" w:rsidRPr="00A452FD">
        <w:rPr>
          <w:rFonts w:asciiTheme="majorHAnsi" w:hAnsiTheme="majorHAnsi"/>
          <w:b/>
          <w:sz w:val="24"/>
          <w:szCs w:val="24"/>
        </w:rPr>
        <w:t>0pts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2329D7" w:rsidRP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Esquemas</w:t>
      </w:r>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Funciones</w:t>
      </w:r>
      <w:r w:rsidR="00BC7AEB">
        <w:rPr>
          <w:rFonts w:asciiTheme="majorHAnsi" w:hAnsiTheme="majorHAnsi"/>
          <w:sz w:val="24"/>
          <w:szCs w:val="24"/>
        </w:rPr>
        <w:t xml:space="preserve"> </w:t>
      </w:r>
      <w:r w:rsidR="00BC7AEB">
        <w:rPr>
          <w:rFonts w:asciiTheme="majorHAnsi" w:hAnsiTheme="majorHAnsi"/>
          <w:b/>
          <w:sz w:val="24"/>
          <w:szCs w:val="24"/>
        </w:rPr>
        <w:t>1</w:t>
      </w:r>
      <w:r w:rsidR="004D1130">
        <w:rPr>
          <w:rFonts w:asciiTheme="majorHAnsi" w:hAnsiTheme="majorHAnsi"/>
          <w:b/>
          <w:sz w:val="24"/>
          <w:szCs w:val="24"/>
        </w:rPr>
        <w:t>0</w:t>
      </w:r>
      <w:bookmarkStart w:id="0" w:name="_GoBack"/>
      <w:bookmarkEnd w:id="0"/>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Secuencias</w:t>
      </w:r>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P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Tablas</w:t>
      </w:r>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Columnas</w:t>
      </w:r>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Restricciones</w:t>
      </w:r>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lastRenderedPageBreak/>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2329D7" w:rsidRDefault="002329D7"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 xml:space="preserve"> </w:t>
      </w:r>
      <w:proofErr w:type="spellStart"/>
      <w:r>
        <w:rPr>
          <w:rFonts w:asciiTheme="majorHAnsi" w:hAnsiTheme="majorHAnsi"/>
          <w:sz w:val="24"/>
          <w:szCs w:val="24"/>
        </w:rPr>
        <w:t>Index</w:t>
      </w:r>
      <w:proofErr w:type="spellEnd"/>
      <w:r w:rsidR="00BC7AEB">
        <w:rPr>
          <w:rFonts w:asciiTheme="majorHAnsi" w:hAnsiTheme="majorHAnsi"/>
          <w:sz w:val="24"/>
          <w:szCs w:val="24"/>
        </w:rPr>
        <w:t xml:space="preserve"> </w:t>
      </w:r>
      <w:r w:rsidR="004D1130">
        <w:rPr>
          <w:rFonts w:asciiTheme="majorHAnsi" w:hAnsiTheme="majorHAnsi"/>
          <w:b/>
          <w:sz w:val="24"/>
          <w:szCs w:val="24"/>
        </w:rPr>
        <w:t>5</w:t>
      </w:r>
      <w:r w:rsidR="00BC7AEB"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P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2329D7" w:rsidRDefault="00BC7AEB" w:rsidP="002329D7">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 xml:space="preserve"> Disparadores </w:t>
      </w:r>
      <w:r>
        <w:rPr>
          <w:rFonts w:asciiTheme="majorHAnsi" w:hAnsiTheme="majorHAnsi"/>
          <w:b/>
          <w:sz w:val="24"/>
          <w:szCs w:val="24"/>
        </w:rPr>
        <w:t>1</w:t>
      </w:r>
      <w:r w:rsidR="004D1130">
        <w:rPr>
          <w:rFonts w:asciiTheme="majorHAnsi" w:hAnsiTheme="majorHAnsi"/>
          <w:b/>
          <w:sz w:val="24"/>
          <w:szCs w:val="24"/>
        </w:rPr>
        <w:t>0</w:t>
      </w:r>
      <w:r w:rsidRPr="00A452FD">
        <w:rPr>
          <w:rFonts w:asciiTheme="majorHAnsi" w:hAnsiTheme="majorHAnsi"/>
          <w:b/>
          <w:sz w:val="24"/>
          <w:szCs w:val="24"/>
        </w:rPr>
        <w:t>pts</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2329D7" w:rsidP="002329D7">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P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BC7AEB" w:rsidRDefault="00BC7AEB" w:rsidP="00BC7AEB">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 xml:space="preserve"> Vistas </w:t>
      </w:r>
      <w:r>
        <w:rPr>
          <w:rFonts w:asciiTheme="majorHAnsi" w:hAnsiTheme="majorHAnsi"/>
          <w:b/>
          <w:sz w:val="24"/>
          <w:szCs w:val="24"/>
        </w:rPr>
        <w:t>1</w:t>
      </w:r>
      <w:r w:rsidRPr="00A452FD">
        <w:rPr>
          <w:rFonts w:asciiTheme="majorHAnsi" w:hAnsiTheme="majorHAnsi"/>
          <w:b/>
          <w:sz w:val="24"/>
          <w:szCs w:val="24"/>
        </w:rPr>
        <w:t>0pts</w:t>
      </w:r>
    </w:p>
    <w:p w:rsid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Creación</w:t>
      </w:r>
    </w:p>
    <w:p w:rsid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Actualización</w:t>
      </w:r>
    </w:p>
    <w:p w:rsidR="002329D7"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Eliminación</w:t>
      </w:r>
    </w:p>
    <w:p w:rsidR="00BC7AEB" w:rsidRDefault="00BC7AEB" w:rsidP="00BC7AEB">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Información</w:t>
      </w:r>
    </w:p>
    <w:p w:rsidR="004D1130" w:rsidRDefault="004D1130" w:rsidP="004D1130">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 xml:space="preserve">Documentación </w:t>
      </w:r>
      <w:r>
        <w:rPr>
          <w:rFonts w:asciiTheme="majorHAnsi" w:hAnsiTheme="majorHAnsi"/>
          <w:b/>
          <w:sz w:val="24"/>
          <w:szCs w:val="24"/>
        </w:rPr>
        <w:t>1</w:t>
      </w:r>
      <w:r w:rsidRPr="00A452FD">
        <w:rPr>
          <w:rFonts w:asciiTheme="majorHAnsi" w:hAnsiTheme="majorHAnsi"/>
          <w:b/>
          <w:sz w:val="24"/>
          <w:szCs w:val="24"/>
        </w:rPr>
        <w:t>0pts</w:t>
      </w:r>
    </w:p>
    <w:p w:rsidR="004D1130" w:rsidRPr="004D1130" w:rsidRDefault="004D1130" w:rsidP="004D1130">
      <w:pPr>
        <w:pStyle w:val="Prrafodelista"/>
        <w:numPr>
          <w:ilvl w:val="1"/>
          <w:numId w:val="3"/>
        </w:numPr>
        <w:spacing w:line="360" w:lineRule="auto"/>
        <w:rPr>
          <w:rFonts w:asciiTheme="majorHAnsi" w:hAnsiTheme="majorHAnsi"/>
          <w:sz w:val="24"/>
          <w:szCs w:val="24"/>
        </w:rPr>
      </w:pPr>
      <w:r>
        <w:rPr>
          <w:rFonts w:asciiTheme="majorHAnsi" w:hAnsiTheme="majorHAnsi"/>
          <w:sz w:val="24"/>
          <w:szCs w:val="24"/>
        </w:rPr>
        <w:t>Formato entregado por el profesor.</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 proyecto debe realizarse en grupos de dos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4D1130" w:rsidRDefault="002F4674" w:rsidP="004D1130">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sectPr w:rsidR="007D42B2" w:rsidRPr="004D1130">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CA2" w:rsidRDefault="00121CA2" w:rsidP="003404D9">
      <w:pPr>
        <w:spacing w:line="240" w:lineRule="auto"/>
      </w:pPr>
      <w:r>
        <w:separator/>
      </w:r>
    </w:p>
  </w:endnote>
  <w:endnote w:type="continuationSeparator" w:id="0">
    <w:p w:rsidR="00121CA2" w:rsidRDefault="00121CA2" w:rsidP="0034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CA2" w:rsidRDefault="00121CA2" w:rsidP="003404D9">
      <w:pPr>
        <w:spacing w:line="240" w:lineRule="auto"/>
      </w:pPr>
      <w:r>
        <w:separator/>
      </w:r>
    </w:p>
  </w:footnote>
  <w:footnote w:type="continuationSeparator" w:id="0">
    <w:p w:rsidR="00121CA2" w:rsidRDefault="00121CA2" w:rsidP="003404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4D9" w:rsidRDefault="003404D9">
    <w:pPr>
      <w:pStyle w:val="Encabezado"/>
    </w:pPr>
    <w:r w:rsidRPr="003404D9">
      <w:drawing>
        <wp:anchor distT="0" distB="0" distL="114935" distR="114935" simplePos="0" relativeHeight="251659264" behindDoc="0" locked="0" layoutInCell="1" allowOverlap="1" wp14:anchorId="44064D30" wp14:editId="40CC02A1">
          <wp:simplePos x="0" y="0"/>
          <wp:positionH relativeFrom="margin">
            <wp:posOffset>84455</wp:posOffset>
          </wp:positionH>
          <wp:positionV relativeFrom="paragraph">
            <wp:posOffset>171450</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3404D9">
      <mc:AlternateContent>
        <mc:Choice Requires="wps">
          <w:drawing>
            <wp:anchor distT="0" distB="0" distL="114935" distR="114935" simplePos="0" relativeHeight="251661312" behindDoc="1" locked="0" layoutInCell="1" allowOverlap="1" wp14:anchorId="5221988E" wp14:editId="6DE659DF">
              <wp:simplePos x="0" y="0"/>
              <wp:positionH relativeFrom="column">
                <wp:posOffset>1085850</wp:posOffset>
              </wp:positionH>
              <wp:positionV relativeFrom="paragraph">
                <wp:posOffset>102235</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04D9" w:rsidRDefault="003404D9" w:rsidP="003404D9">
                          <w:pPr>
                            <w:spacing w:after="57"/>
                            <w:rPr>
                              <w:b/>
                              <w:color w:val="071065"/>
                              <w:spacing w:val="12"/>
                              <w:sz w:val="26"/>
                            </w:rPr>
                          </w:pPr>
                          <w:r>
                            <w:rPr>
                              <w:b/>
                              <w:color w:val="071065"/>
                              <w:spacing w:val="12"/>
                              <w:sz w:val="26"/>
                            </w:rPr>
                            <w:t>Universidad Técnica Nacional</w:t>
                          </w:r>
                        </w:p>
                        <w:p w:rsidR="003404D9" w:rsidRDefault="003404D9" w:rsidP="003404D9">
                          <w:pPr>
                            <w:spacing w:after="57"/>
                            <w:rPr>
                              <w:color w:val="071065"/>
                              <w:spacing w:val="20"/>
                              <w:sz w:val="20"/>
                            </w:rPr>
                          </w:pPr>
                          <w:r>
                            <w:rPr>
                              <w:color w:val="071065"/>
                              <w:spacing w:val="20"/>
                              <w:sz w:val="20"/>
                            </w:rPr>
                            <w:t>Sede San Carlos</w:t>
                          </w:r>
                        </w:p>
                        <w:p w:rsidR="003404D9" w:rsidRPr="006F53ED" w:rsidRDefault="003404D9" w:rsidP="003404D9">
                          <w:pPr>
                            <w:spacing w:after="57"/>
                            <w:rPr>
                              <w:b/>
                              <w:color w:val="071065"/>
                              <w:spacing w:val="20"/>
                              <w:sz w:val="20"/>
                            </w:rPr>
                          </w:pPr>
                          <w:r>
                            <w:rPr>
                              <w:b/>
                              <w:color w:val="071065"/>
                              <w:spacing w:val="20"/>
                              <w:sz w:val="20"/>
                            </w:rPr>
                            <w:t>Ingeniería del Software, ISW-413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1988E" id="_x0000_t202" coordsize="21600,21600" o:spt="202" path="m,l,21600r21600,l21600,xe">
              <v:stroke joinstyle="miter"/>
              <v:path gradientshapeok="t" o:connecttype="rect"/>
            </v:shapetype>
            <v:shape id="Text Box 3" o:spid="_x0000_s1026" type="#_x0000_t202" style="position:absolute;margin-left:85.5pt;margin-top:8.0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" stroked="f">
              <v:fill opacity="0"/>
              <v:textbox inset="0,0,0,0">
                <w:txbxContent>
                  <w:p w:rsidR="003404D9" w:rsidRDefault="003404D9" w:rsidP="003404D9">
                    <w:pPr>
                      <w:spacing w:after="57"/>
                      <w:rPr>
                        <w:b/>
                        <w:color w:val="071065"/>
                        <w:spacing w:val="12"/>
                        <w:sz w:val="26"/>
                      </w:rPr>
                    </w:pPr>
                    <w:r>
                      <w:rPr>
                        <w:b/>
                        <w:color w:val="071065"/>
                        <w:spacing w:val="12"/>
                        <w:sz w:val="26"/>
                      </w:rPr>
                      <w:t>Universidad Técnica Nacional</w:t>
                    </w:r>
                  </w:p>
                  <w:p w:rsidR="003404D9" w:rsidRDefault="003404D9" w:rsidP="003404D9">
                    <w:pPr>
                      <w:spacing w:after="57"/>
                      <w:rPr>
                        <w:color w:val="071065"/>
                        <w:spacing w:val="20"/>
                        <w:sz w:val="20"/>
                      </w:rPr>
                    </w:pPr>
                    <w:r>
                      <w:rPr>
                        <w:color w:val="071065"/>
                        <w:spacing w:val="20"/>
                        <w:sz w:val="20"/>
                      </w:rPr>
                      <w:t>Sede San Carlos</w:t>
                    </w:r>
                  </w:p>
                  <w:p w:rsidR="003404D9" w:rsidRPr="006F53ED" w:rsidRDefault="003404D9" w:rsidP="003404D9">
                    <w:pPr>
                      <w:spacing w:after="57"/>
                      <w:rPr>
                        <w:b/>
                        <w:color w:val="071065"/>
                        <w:spacing w:val="20"/>
                        <w:sz w:val="20"/>
                      </w:rPr>
                    </w:pPr>
                    <w:r>
                      <w:rPr>
                        <w:b/>
                        <w:color w:val="071065"/>
                        <w:spacing w:val="20"/>
                        <w:sz w:val="20"/>
                      </w:rPr>
                      <w:t>Ingeniería del Software, ISW-413</w:t>
                    </w:r>
                  </w:p>
                </w:txbxContent>
              </v:textbox>
            </v:shape>
          </w:pict>
        </mc:Fallback>
      </mc:AlternateContent>
    </w:r>
    <w:r w:rsidRPr="003404D9">
      <mc:AlternateContent>
        <mc:Choice Requires="wps">
          <w:drawing>
            <wp:anchor distT="0" distB="0" distL="114300" distR="114300" simplePos="0" relativeHeight="251660288" behindDoc="1" locked="0" layoutInCell="1" allowOverlap="1" wp14:anchorId="6F183A06" wp14:editId="0F76E49B">
              <wp:simplePos x="0" y="0"/>
              <wp:positionH relativeFrom="column">
                <wp:posOffset>1004570</wp:posOffset>
              </wp:positionH>
              <wp:positionV relativeFrom="paragraph">
                <wp:posOffset>147320</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06B42"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1.6pt" to="79.1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" strokecolor="#00003a" strokeweight=".53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9775D"/>
    <w:rsid w:val="00121CA2"/>
    <w:rsid w:val="001A05F0"/>
    <w:rsid w:val="002329D7"/>
    <w:rsid w:val="002F4674"/>
    <w:rsid w:val="003404D9"/>
    <w:rsid w:val="00351D7D"/>
    <w:rsid w:val="003C0028"/>
    <w:rsid w:val="004B3BC9"/>
    <w:rsid w:val="004D1130"/>
    <w:rsid w:val="00767C64"/>
    <w:rsid w:val="007D42B2"/>
    <w:rsid w:val="0080473F"/>
    <w:rsid w:val="0081397B"/>
    <w:rsid w:val="00871F84"/>
    <w:rsid w:val="0089544B"/>
    <w:rsid w:val="00A452FD"/>
    <w:rsid w:val="00A56612"/>
    <w:rsid w:val="00AE3A6D"/>
    <w:rsid w:val="00BB0BE8"/>
    <w:rsid w:val="00BC7AEB"/>
    <w:rsid w:val="00C3337F"/>
    <w:rsid w:val="00C93CC2"/>
    <w:rsid w:val="00D17885"/>
    <w:rsid w:val="00E36993"/>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AC1B"/>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4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404D9"/>
  </w:style>
  <w:style w:type="paragraph" w:styleId="Piedepgina">
    <w:name w:val="footer"/>
    <w:basedOn w:val="Normal"/>
    <w:link w:val="PiedepginaCar"/>
    <w:uiPriority w:val="99"/>
    <w:unhideWhenUsed/>
    <w:rsid w:val="003404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4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49BA-2576-4706-8AEE-66E9F50F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8</cp:revision>
  <dcterms:created xsi:type="dcterms:W3CDTF">2017-03-09T19:01:00Z</dcterms:created>
  <dcterms:modified xsi:type="dcterms:W3CDTF">2018-02-13T16:39:00Z</dcterms:modified>
</cp:coreProperties>
</file>