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675BA" w14:textId="1A1CE058" w:rsidR="0083760B" w:rsidRPr="00B85C2A" w:rsidRDefault="0083760B" w:rsidP="00B85C2A">
      <w:pPr>
        <w:jc w:val="center"/>
        <w:rPr>
          <w:rFonts w:ascii="Arial" w:hAnsi="Arial" w:cs="Arial"/>
          <w:sz w:val="44"/>
          <w:szCs w:val="23"/>
          <w:lang w:val="es-ES_tradnl"/>
        </w:rPr>
      </w:pPr>
    </w:p>
    <w:p w14:paraId="533BE274" w14:textId="4EEE8ECD" w:rsidR="0083760B" w:rsidRPr="00B85C2A" w:rsidRDefault="0083760B" w:rsidP="00B85C2A">
      <w:pPr>
        <w:pStyle w:val="Encabezado"/>
        <w:jc w:val="center"/>
        <w:rPr>
          <w:rFonts w:ascii="Arial" w:hAnsi="Arial" w:cs="Arial"/>
          <w:b/>
          <w:sz w:val="44"/>
          <w:szCs w:val="23"/>
          <w:lang w:val="es-ES_tradnl"/>
        </w:rPr>
      </w:pPr>
      <w:r w:rsidRPr="00B85C2A">
        <w:rPr>
          <w:rFonts w:ascii="Arial" w:hAnsi="Arial" w:cs="Arial"/>
          <w:b/>
          <w:sz w:val="44"/>
          <w:szCs w:val="23"/>
          <w:lang w:val="es-ES_tradnl"/>
        </w:rPr>
        <w:t>Instituto Tecnológico Autónomo de México</w:t>
      </w:r>
    </w:p>
    <w:p w14:paraId="7906DEB7" w14:textId="77777777" w:rsidR="00B85C2A" w:rsidRDefault="00B85C2A" w:rsidP="00B85C2A">
      <w:pPr>
        <w:pStyle w:val="Encabezado"/>
        <w:jc w:val="center"/>
        <w:rPr>
          <w:rFonts w:ascii="Arial" w:hAnsi="Arial" w:cs="Arial"/>
          <w:sz w:val="44"/>
          <w:szCs w:val="23"/>
          <w:lang w:val="es-ES_tradnl"/>
        </w:rPr>
      </w:pPr>
    </w:p>
    <w:p w14:paraId="179AF876" w14:textId="77777777" w:rsidR="00B85C2A" w:rsidRPr="00B85C2A" w:rsidRDefault="00B85C2A" w:rsidP="00B85C2A">
      <w:pPr>
        <w:pStyle w:val="Encabezado"/>
        <w:jc w:val="center"/>
        <w:rPr>
          <w:rFonts w:ascii="Arial" w:hAnsi="Arial" w:cs="Arial"/>
          <w:sz w:val="44"/>
          <w:szCs w:val="23"/>
          <w:lang w:val="es-ES_tradnl"/>
        </w:rPr>
      </w:pPr>
    </w:p>
    <w:p w14:paraId="3B6B656A" w14:textId="72B08569" w:rsidR="0083760B" w:rsidRPr="00B85C2A" w:rsidRDefault="0083760B" w:rsidP="0083760B">
      <w:pPr>
        <w:pStyle w:val="Encabezado"/>
        <w:rPr>
          <w:rFonts w:ascii="Arial" w:hAnsi="Arial" w:cs="Arial"/>
          <w:sz w:val="44"/>
          <w:szCs w:val="23"/>
          <w:lang w:val="es-ES_tradnl"/>
        </w:rPr>
      </w:pPr>
      <w:r w:rsidRPr="00B85C2A">
        <w:rPr>
          <w:rFonts w:ascii="Arial" w:hAnsi="Arial" w:cs="Arial"/>
          <w:sz w:val="44"/>
          <w:szCs w:val="23"/>
          <w:lang w:val="es-MX"/>
        </w:rPr>
        <w:t>Estadística Aplicada I</w:t>
      </w:r>
    </w:p>
    <w:p w14:paraId="78FB13F0" w14:textId="2BBB2C73" w:rsidR="00B85C2A" w:rsidRDefault="00B85C2A" w:rsidP="0083760B">
      <w:pPr>
        <w:rPr>
          <w:rFonts w:ascii="Arial" w:hAnsi="Arial" w:cs="Arial"/>
          <w:sz w:val="44"/>
          <w:szCs w:val="23"/>
          <w:lang w:val="es-ES_tradnl"/>
        </w:rPr>
      </w:pPr>
      <w:r>
        <w:rPr>
          <w:rFonts w:ascii="Arial" w:hAnsi="Arial" w:cs="Arial"/>
          <w:sz w:val="44"/>
          <w:szCs w:val="23"/>
          <w:lang w:val="es-ES_tradnl"/>
        </w:rPr>
        <w:t>Proyecto: “Análisis exploratorio de datos”</w:t>
      </w:r>
    </w:p>
    <w:p w14:paraId="6835ACD5" w14:textId="77777777" w:rsidR="00B85C2A" w:rsidRDefault="00B85C2A" w:rsidP="0083760B">
      <w:pPr>
        <w:rPr>
          <w:rFonts w:ascii="Arial" w:hAnsi="Arial" w:cs="Arial"/>
          <w:sz w:val="44"/>
          <w:szCs w:val="23"/>
          <w:lang w:val="es-ES_tradnl"/>
        </w:rPr>
      </w:pPr>
    </w:p>
    <w:p w14:paraId="221E7537" w14:textId="77777777" w:rsidR="0083760B" w:rsidRDefault="0083760B" w:rsidP="0083760B">
      <w:pPr>
        <w:rPr>
          <w:rFonts w:ascii="Arial" w:hAnsi="Arial" w:cs="Arial"/>
          <w:sz w:val="44"/>
          <w:szCs w:val="23"/>
          <w:lang w:val="es-MX"/>
        </w:rPr>
      </w:pPr>
      <w:r w:rsidRPr="00B85C2A">
        <w:rPr>
          <w:rFonts w:ascii="Arial" w:hAnsi="Arial" w:cs="Arial"/>
          <w:sz w:val="44"/>
          <w:szCs w:val="23"/>
          <w:lang w:val="es-ES_tradnl"/>
        </w:rPr>
        <w:t>Integrantes</w:t>
      </w:r>
      <w:r w:rsidRPr="00B85C2A">
        <w:rPr>
          <w:rFonts w:ascii="Arial" w:hAnsi="Arial" w:cs="Arial"/>
          <w:sz w:val="44"/>
          <w:szCs w:val="23"/>
          <w:lang w:val="es-MX"/>
        </w:rPr>
        <w:t xml:space="preserve">: </w:t>
      </w:r>
    </w:p>
    <w:p w14:paraId="6E344D6E" w14:textId="77777777" w:rsidR="00B85C2A" w:rsidRDefault="00B85C2A" w:rsidP="0083760B">
      <w:pPr>
        <w:rPr>
          <w:rFonts w:ascii="Arial" w:hAnsi="Arial" w:cs="Arial"/>
          <w:sz w:val="44"/>
          <w:szCs w:val="23"/>
          <w:lang w:val="es-MX"/>
        </w:rPr>
      </w:pPr>
    </w:p>
    <w:p w14:paraId="678B5DEF" w14:textId="77777777" w:rsidR="00B85C2A" w:rsidRPr="00B85C2A" w:rsidRDefault="00B85C2A" w:rsidP="0083760B">
      <w:pPr>
        <w:rPr>
          <w:rFonts w:ascii="Arial" w:hAnsi="Arial" w:cs="Arial"/>
          <w:sz w:val="44"/>
          <w:szCs w:val="23"/>
          <w:lang w:val="es-ES_tradnl"/>
        </w:rPr>
      </w:pPr>
    </w:p>
    <w:p w14:paraId="0583936E" w14:textId="77777777" w:rsidR="0083760B" w:rsidRPr="00B85C2A" w:rsidRDefault="0083760B" w:rsidP="0083760B">
      <w:pPr>
        <w:rPr>
          <w:rFonts w:ascii="Arial" w:hAnsi="Arial" w:cs="Arial"/>
          <w:sz w:val="40"/>
          <w:szCs w:val="23"/>
          <w:lang w:val="es-ES_tradnl"/>
        </w:rPr>
      </w:pPr>
      <w:r w:rsidRPr="00B85C2A">
        <w:rPr>
          <w:rFonts w:ascii="Arial" w:hAnsi="Arial" w:cs="Arial"/>
          <w:sz w:val="40"/>
          <w:szCs w:val="23"/>
          <w:lang w:val="es-ES_tradnl"/>
        </w:rPr>
        <w:tab/>
        <w:t>Andrés Albores      131749</w:t>
      </w:r>
    </w:p>
    <w:p w14:paraId="23BB8B46" w14:textId="77777777" w:rsidR="0083760B" w:rsidRPr="00B85C2A" w:rsidRDefault="0083760B" w:rsidP="0083760B">
      <w:pPr>
        <w:rPr>
          <w:rFonts w:ascii="Arial" w:hAnsi="Arial" w:cs="Arial"/>
          <w:sz w:val="40"/>
          <w:szCs w:val="23"/>
          <w:lang w:val="es-ES_tradnl"/>
        </w:rPr>
      </w:pPr>
      <w:r w:rsidRPr="00B85C2A">
        <w:rPr>
          <w:rFonts w:ascii="Arial" w:hAnsi="Arial" w:cs="Arial"/>
          <w:sz w:val="40"/>
          <w:szCs w:val="23"/>
          <w:lang w:val="es-ES_tradnl"/>
        </w:rPr>
        <w:tab/>
        <w:t>Daniela Ordoñez    136977</w:t>
      </w:r>
    </w:p>
    <w:p w14:paraId="6CDACBA0" w14:textId="4AE8329D" w:rsidR="0083760B" w:rsidRPr="00B85C2A" w:rsidRDefault="0083760B" w:rsidP="0083760B">
      <w:pPr>
        <w:rPr>
          <w:rFonts w:ascii="Arial" w:hAnsi="Arial" w:cs="Arial"/>
          <w:sz w:val="40"/>
          <w:szCs w:val="23"/>
          <w:lang w:val="es-ES_tradnl"/>
        </w:rPr>
      </w:pPr>
      <w:r w:rsidRPr="00B85C2A">
        <w:rPr>
          <w:rFonts w:ascii="Arial" w:hAnsi="Arial" w:cs="Arial"/>
          <w:sz w:val="40"/>
          <w:szCs w:val="23"/>
          <w:lang w:val="es-ES_tradnl"/>
        </w:rPr>
        <w:tab/>
        <w:t xml:space="preserve">Karina Ibarra </w:t>
      </w:r>
      <w:r w:rsidRPr="00B85C2A">
        <w:rPr>
          <w:rFonts w:ascii="Arial" w:hAnsi="Arial" w:cs="Arial"/>
          <w:sz w:val="40"/>
          <w:szCs w:val="23"/>
          <w:lang w:val="es-ES_tradnl"/>
        </w:rPr>
        <w:tab/>
      </w:r>
      <w:r w:rsidR="00B85C2A">
        <w:rPr>
          <w:rFonts w:ascii="Arial" w:hAnsi="Arial" w:cs="Arial"/>
          <w:sz w:val="40"/>
          <w:szCs w:val="23"/>
          <w:lang w:val="es-ES_tradnl"/>
        </w:rPr>
        <w:t xml:space="preserve">    </w:t>
      </w:r>
      <w:r w:rsidRPr="00B85C2A">
        <w:rPr>
          <w:rFonts w:ascii="Arial" w:hAnsi="Arial" w:cs="Arial"/>
          <w:sz w:val="40"/>
          <w:szCs w:val="23"/>
          <w:lang w:val="es-ES_tradnl"/>
        </w:rPr>
        <w:t xml:space="preserve"> 136608</w:t>
      </w:r>
      <w:r w:rsidRPr="00B85C2A">
        <w:rPr>
          <w:rFonts w:ascii="Arial" w:hAnsi="Arial" w:cs="Arial"/>
          <w:sz w:val="40"/>
          <w:szCs w:val="23"/>
          <w:lang w:val="es-ES_tradnl"/>
        </w:rPr>
        <w:tab/>
      </w:r>
    </w:p>
    <w:p w14:paraId="11C2D13A" w14:textId="6943FD93" w:rsidR="0083760B" w:rsidRPr="00313091" w:rsidRDefault="0083760B" w:rsidP="0083760B">
      <w:pPr>
        <w:pStyle w:val="Encabezado"/>
        <w:rPr>
          <w:rFonts w:ascii="Arial" w:hAnsi="Arial" w:cs="Arial"/>
          <w:sz w:val="23"/>
          <w:szCs w:val="23"/>
          <w:lang w:val="es-ES_tradnl"/>
        </w:rPr>
      </w:pPr>
      <w:r>
        <w:rPr>
          <w:rFonts w:ascii="Arial" w:hAnsi="Arial" w:cs="Arial"/>
          <w:sz w:val="23"/>
          <w:szCs w:val="23"/>
          <w:lang w:val="es-ES_tradnl"/>
        </w:rPr>
        <w:br w:type="page"/>
      </w:r>
    </w:p>
    <w:p w14:paraId="0A4F687E" w14:textId="587BE23E" w:rsidR="00C233FB" w:rsidRPr="001273D7" w:rsidRDefault="001273D7" w:rsidP="00BD7E72">
      <w:pPr>
        <w:jc w:val="center"/>
        <w:rPr>
          <w:rFonts w:ascii="Arial" w:hAnsi="Arial" w:cs="Arial"/>
          <w:b/>
          <w:sz w:val="23"/>
          <w:szCs w:val="23"/>
          <w:lang w:val="es-MX"/>
        </w:rPr>
      </w:pPr>
      <w:r w:rsidRPr="00955727">
        <w:rPr>
          <w:rFonts w:ascii="Arial" w:hAnsi="Arial" w:cs="Arial"/>
          <w:b/>
          <w:sz w:val="28"/>
          <w:szCs w:val="23"/>
          <w:lang w:val="es-MX"/>
        </w:rPr>
        <w:lastRenderedPageBreak/>
        <w:t xml:space="preserve">Reporte </w:t>
      </w:r>
      <w:r w:rsidR="0083760B" w:rsidRPr="00955727">
        <w:rPr>
          <w:rFonts w:ascii="Arial" w:hAnsi="Arial" w:cs="Arial"/>
          <w:b/>
          <w:sz w:val="28"/>
          <w:szCs w:val="23"/>
          <w:lang w:val="es-MX"/>
        </w:rPr>
        <w:t>Técnico</w:t>
      </w:r>
    </w:p>
    <w:p w14:paraId="2368706F" w14:textId="77777777" w:rsidR="00C233FB" w:rsidRPr="00313091" w:rsidRDefault="00C233FB" w:rsidP="00817977">
      <w:pPr>
        <w:spacing w:line="276" w:lineRule="auto"/>
        <w:rPr>
          <w:rFonts w:ascii="Arial" w:hAnsi="Arial" w:cs="Arial"/>
          <w:sz w:val="23"/>
          <w:szCs w:val="23"/>
          <w:lang w:val="es-ES_tradnl"/>
        </w:rPr>
      </w:pPr>
      <w:r w:rsidRPr="00313091">
        <w:rPr>
          <w:rFonts w:ascii="Arial" w:hAnsi="Arial" w:cs="Arial"/>
          <w:sz w:val="23"/>
          <w:szCs w:val="23"/>
          <w:lang w:val="es-ES_tradnl"/>
        </w:rPr>
        <w:tab/>
      </w:r>
    </w:p>
    <w:p w14:paraId="78AE10D0" w14:textId="77777777" w:rsidR="00ED71C1" w:rsidRPr="00313091" w:rsidRDefault="00C233FB" w:rsidP="00817977">
      <w:pPr>
        <w:spacing w:line="276" w:lineRule="auto"/>
        <w:rPr>
          <w:rFonts w:ascii="Arial" w:hAnsi="Arial" w:cs="Arial"/>
          <w:sz w:val="23"/>
          <w:szCs w:val="23"/>
          <w:u w:val="single"/>
          <w:lang w:val="es-ES_tradnl"/>
        </w:rPr>
      </w:pPr>
      <w:r w:rsidRPr="00313091">
        <w:rPr>
          <w:rFonts w:ascii="Arial" w:hAnsi="Arial" w:cs="Arial"/>
          <w:sz w:val="23"/>
          <w:szCs w:val="23"/>
          <w:u w:val="single"/>
          <w:lang w:val="es-ES_tradnl"/>
        </w:rPr>
        <w:t>Introducción</w:t>
      </w:r>
    </w:p>
    <w:p w14:paraId="48C7E822" w14:textId="77777777" w:rsidR="000D2D19" w:rsidRPr="00313091" w:rsidRDefault="000D2D19" w:rsidP="00817977">
      <w:pPr>
        <w:spacing w:line="276" w:lineRule="auto"/>
        <w:ind w:left="-284"/>
        <w:jc w:val="both"/>
        <w:rPr>
          <w:rFonts w:ascii="Arial" w:hAnsi="Arial" w:cs="Arial"/>
          <w:sz w:val="23"/>
          <w:szCs w:val="23"/>
          <w:lang w:val="es-ES_tradnl"/>
        </w:rPr>
      </w:pPr>
    </w:p>
    <w:p w14:paraId="68A748B8" w14:textId="77777777" w:rsidR="009A3F4E" w:rsidRDefault="009A3F4E" w:rsidP="00817977">
      <w:pPr>
        <w:spacing w:line="276" w:lineRule="auto"/>
        <w:ind w:right="-1"/>
        <w:jc w:val="both"/>
        <w:rPr>
          <w:rFonts w:ascii="Arial" w:hAnsi="Arial" w:cs="Arial"/>
          <w:sz w:val="23"/>
          <w:szCs w:val="23"/>
          <w:lang w:val="es-ES_tradnl"/>
        </w:rPr>
      </w:pPr>
      <w:r>
        <w:rPr>
          <w:rFonts w:ascii="Arial" w:hAnsi="Arial" w:cs="Arial"/>
          <w:sz w:val="23"/>
          <w:szCs w:val="23"/>
          <w:lang w:val="es-ES_tradnl"/>
        </w:rPr>
        <w:t>En este documento se presenta un análisis de tendencias de casos de violencia intrafamiliar, durante el periodo de 2003 a 2014 en toda la República Mexicana, basándonos en</w:t>
      </w:r>
      <w:r w:rsidR="000D2D19" w:rsidRPr="00313091">
        <w:rPr>
          <w:rFonts w:ascii="Arial" w:hAnsi="Arial" w:cs="Arial"/>
          <w:sz w:val="23"/>
          <w:szCs w:val="23"/>
          <w:lang w:val="es-ES_tradnl"/>
        </w:rPr>
        <w:t xml:space="preserve"> los datos obtenidos por la Secretaría de Salud</w:t>
      </w:r>
      <w:r>
        <w:rPr>
          <w:rFonts w:ascii="Arial" w:hAnsi="Arial" w:cs="Arial"/>
          <w:sz w:val="23"/>
          <w:szCs w:val="23"/>
          <w:lang w:val="es-ES_tradnl"/>
        </w:rPr>
        <w:t xml:space="preserve">. </w:t>
      </w:r>
    </w:p>
    <w:p w14:paraId="618813C1" w14:textId="77777777" w:rsidR="009A3F4E" w:rsidRDefault="009A3F4E" w:rsidP="00817977">
      <w:pPr>
        <w:spacing w:line="276" w:lineRule="auto"/>
        <w:ind w:right="-1"/>
        <w:jc w:val="both"/>
        <w:rPr>
          <w:rFonts w:ascii="Arial" w:hAnsi="Arial" w:cs="Arial"/>
          <w:sz w:val="23"/>
          <w:szCs w:val="23"/>
          <w:lang w:val="es-ES_tradnl"/>
        </w:rPr>
      </w:pPr>
    </w:p>
    <w:p w14:paraId="23A34EEC" w14:textId="2ADC0C82" w:rsidR="0083760B" w:rsidRDefault="009A3F4E" w:rsidP="00817977">
      <w:pPr>
        <w:spacing w:line="276" w:lineRule="auto"/>
        <w:ind w:right="-1"/>
        <w:jc w:val="both"/>
        <w:rPr>
          <w:rFonts w:ascii="Arial" w:hAnsi="Arial" w:cs="Arial"/>
          <w:sz w:val="23"/>
          <w:szCs w:val="23"/>
          <w:lang w:val="es-ES_tradnl"/>
        </w:rPr>
      </w:pPr>
      <w:r>
        <w:rPr>
          <w:rFonts w:ascii="Arial" w:hAnsi="Arial" w:cs="Arial"/>
          <w:sz w:val="23"/>
          <w:szCs w:val="23"/>
          <w:lang w:val="es-ES_tradnl"/>
        </w:rPr>
        <w:t xml:space="preserve">Se presenta en una primera parte el problema que se planteó para después ser resuelto mediante el análisis; posteriormente se describe cómo es que se han obtenido los datos y con qué herramientas fueron usadas. Asimismo, se realiza una breve descripción de los datos y con base a esta se podrá definir el alcance y límite de los datos.  Después se realizan pruebas de calidad sobre los datos transformados para que se logre realizar un análisis exploratorio de los datos para que de tal forma se pueda resolver el problema que se planteó en un inicio y, finalmente, se presentan las conclusiones </w:t>
      </w:r>
      <w:r w:rsidR="005746F3">
        <w:rPr>
          <w:rFonts w:ascii="Arial" w:hAnsi="Arial" w:cs="Arial"/>
          <w:sz w:val="23"/>
          <w:szCs w:val="23"/>
          <w:lang w:val="es-ES_tradnl"/>
        </w:rPr>
        <w:t xml:space="preserve">y comentarios del trabajo realizado con la finalidad de que el Gobierno pueda tomar medidas de mejora. </w:t>
      </w:r>
    </w:p>
    <w:p w14:paraId="613796BA" w14:textId="77777777" w:rsidR="0083760B" w:rsidRDefault="0083760B" w:rsidP="00817977">
      <w:pPr>
        <w:spacing w:line="276" w:lineRule="auto"/>
        <w:ind w:right="-1"/>
        <w:jc w:val="both"/>
        <w:rPr>
          <w:rFonts w:ascii="Arial" w:hAnsi="Arial" w:cs="Arial"/>
          <w:sz w:val="23"/>
          <w:szCs w:val="23"/>
          <w:lang w:val="es-ES_tradnl"/>
        </w:rPr>
      </w:pPr>
    </w:p>
    <w:p w14:paraId="77149B50" w14:textId="77777777" w:rsidR="00880AB1" w:rsidRPr="00313091" w:rsidRDefault="00880AB1" w:rsidP="00817977">
      <w:pPr>
        <w:spacing w:line="276" w:lineRule="auto"/>
        <w:jc w:val="both"/>
        <w:rPr>
          <w:rFonts w:ascii="Arial" w:hAnsi="Arial" w:cs="Arial"/>
          <w:sz w:val="23"/>
          <w:szCs w:val="23"/>
          <w:u w:val="single"/>
          <w:lang w:val="es-ES_tradnl"/>
        </w:rPr>
      </w:pPr>
      <w:r w:rsidRPr="00313091">
        <w:rPr>
          <w:rFonts w:ascii="Arial" w:hAnsi="Arial" w:cs="Arial"/>
          <w:sz w:val="23"/>
          <w:szCs w:val="23"/>
          <w:u w:val="single"/>
          <w:lang w:val="es-ES_tradnl"/>
        </w:rPr>
        <w:t>Definición del problema</w:t>
      </w:r>
    </w:p>
    <w:p w14:paraId="6C973735" w14:textId="77777777" w:rsidR="000D2D19" w:rsidRPr="00313091" w:rsidRDefault="000D2D19" w:rsidP="00817977">
      <w:pPr>
        <w:spacing w:line="276" w:lineRule="auto"/>
        <w:jc w:val="both"/>
        <w:rPr>
          <w:rFonts w:ascii="Arial" w:hAnsi="Arial" w:cs="Arial"/>
          <w:sz w:val="23"/>
          <w:szCs w:val="23"/>
          <w:lang w:val="es-ES_tradnl"/>
        </w:rPr>
      </w:pPr>
    </w:p>
    <w:p w14:paraId="002DE2DF" w14:textId="77777777" w:rsidR="00880AB1" w:rsidRPr="00313091" w:rsidRDefault="00880AB1" w:rsidP="00817977">
      <w:pPr>
        <w:spacing w:line="276" w:lineRule="auto"/>
        <w:ind w:right="-1"/>
        <w:jc w:val="both"/>
        <w:rPr>
          <w:rFonts w:ascii="Arial" w:hAnsi="Arial" w:cs="Arial"/>
          <w:sz w:val="23"/>
          <w:szCs w:val="23"/>
          <w:lang w:val="es-ES_tradnl"/>
        </w:rPr>
      </w:pPr>
      <w:r w:rsidRPr="00313091">
        <w:rPr>
          <w:rFonts w:ascii="Arial" w:hAnsi="Arial" w:cs="Arial"/>
          <w:sz w:val="23"/>
          <w:szCs w:val="23"/>
          <w:lang w:val="es-ES_tradnl"/>
        </w:rPr>
        <w:t>La violencia intrafamiliar es un tipo de abuso que puede incluir violencia física, violencia sexual, amenazas de violencia o abuso emocional. Su origen es debatido por muchos aunque se cree que las principales causas son falta de recursos económicos, el abuso del alcohol y la drogadicción, asociados comúnmente con la pobreza.</w:t>
      </w:r>
    </w:p>
    <w:p w14:paraId="7B6526CD" w14:textId="77777777" w:rsidR="00880AB1" w:rsidRPr="00313091" w:rsidRDefault="00880AB1" w:rsidP="00817977">
      <w:pPr>
        <w:spacing w:line="276" w:lineRule="auto"/>
        <w:jc w:val="both"/>
        <w:rPr>
          <w:rFonts w:ascii="Arial" w:hAnsi="Arial" w:cs="Arial"/>
          <w:sz w:val="23"/>
          <w:szCs w:val="23"/>
          <w:lang w:val="es-ES_tradnl"/>
        </w:rPr>
      </w:pPr>
    </w:p>
    <w:p w14:paraId="728E839A" w14:textId="77777777" w:rsidR="00880AB1" w:rsidRPr="00313091" w:rsidRDefault="00880AB1" w:rsidP="00817977">
      <w:pPr>
        <w:spacing w:line="276" w:lineRule="auto"/>
        <w:jc w:val="both"/>
        <w:rPr>
          <w:rFonts w:ascii="Arial" w:hAnsi="Arial" w:cs="Arial"/>
          <w:sz w:val="23"/>
          <w:szCs w:val="23"/>
          <w:lang w:val="es-ES_tradnl"/>
        </w:rPr>
      </w:pPr>
      <w:r w:rsidRPr="00313091">
        <w:rPr>
          <w:rFonts w:ascii="Arial" w:hAnsi="Arial" w:cs="Arial"/>
          <w:sz w:val="23"/>
          <w:szCs w:val="23"/>
          <w:lang w:val="es-ES_tradnl"/>
        </w:rPr>
        <w:t xml:space="preserve">El problema en el cual nos centraremos es obtener las épocas en que se debe prestar mayor atención al fenómeno, cuál es la tendencia del </w:t>
      </w:r>
      <w:r w:rsidR="00BD7E72" w:rsidRPr="00313091">
        <w:rPr>
          <w:rFonts w:ascii="Arial" w:hAnsi="Arial" w:cs="Arial"/>
          <w:sz w:val="23"/>
          <w:szCs w:val="23"/>
          <w:lang w:val="es-ES_tradnl"/>
        </w:rPr>
        <w:t>fenómeno</w:t>
      </w:r>
      <w:r w:rsidRPr="00313091">
        <w:rPr>
          <w:rFonts w:ascii="Arial" w:hAnsi="Arial" w:cs="Arial"/>
          <w:sz w:val="23"/>
          <w:szCs w:val="23"/>
          <w:lang w:val="es-ES_tradnl"/>
        </w:rPr>
        <w:t>, cu</w:t>
      </w:r>
      <w:r w:rsidR="00BD7E72" w:rsidRPr="00313091">
        <w:rPr>
          <w:rFonts w:ascii="Arial" w:hAnsi="Arial" w:cs="Arial"/>
          <w:sz w:val="23"/>
          <w:szCs w:val="23"/>
          <w:lang w:val="es-ES_tradnl"/>
        </w:rPr>
        <w:t>áles</w:t>
      </w:r>
      <w:r w:rsidRPr="00313091">
        <w:rPr>
          <w:rFonts w:ascii="Arial" w:hAnsi="Arial" w:cs="Arial"/>
          <w:sz w:val="23"/>
          <w:szCs w:val="23"/>
          <w:lang w:val="es-ES_tradnl"/>
        </w:rPr>
        <w:t xml:space="preserve"> son las instituci</w:t>
      </w:r>
      <w:r w:rsidR="00BD7E72" w:rsidRPr="00313091">
        <w:rPr>
          <w:rFonts w:ascii="Arial" w:hAnsi="Arial" w:cs="Arial"/>
          <w:sz w:val="23"/>
          <w:szCs w:val="23"/>
          <w:lang w:val="es-ES_tradnl"/>
        </w:rPr>
        <w:t>ones que atienden un mayor nú</w:t>
      </w:r>
      <w:r w:rsidRPr="00313091">
        <w:rPr>
          <w:rFonts w:ascii="Arial" w:hAnsi="Arial" w:cs="Arial"/>
          <w:sz w:val="23"/>
          <w:szCs w:val="23"/>
          <w:lang w:val="es-ES_tradnl"/>
        </w:rPr>
        <w:t>mero de casos, qu</w:t>
      </w:r>
      <w:r w:rsidR="00BD7E72" w:rsidRPr="00313091">
        <w:rPr>
          <w:rFonts w:ascii="Arial" w:hAnsi="Arial" w:cs="Arial"/>
          <w:sz w:val="23"/>
          <w:szCs w:val="23"/>
          <w:lang w:val="es-ES_tradnl"/>
        </w:rPr>
        <w:t>é entidades,</w:t>
      </w:r>
      <w:r w:rsidRPr="00313091">
        <w:rPr>
          <w:rFonts w:ascii="Arial" w:hAnsi="Arial" w:cs="Arial"/>
          <w:sz w:val="23"/>
          <w:szCs w:val="23"/>
          <w:lang w:val="es-ES_tradnl"/>
        </w:rPr>
        <w:t xml:space="preserve"> qu</w:t>
      </w:r>
      <w:r w:rsidR="00BD7E72" w:rsidRPr="00313091">
        <w:rPr>
          <w:rFonts w:ascii="Arial" w:hAnsi="Arial" w:cs="Arial"/>
          <w:sz w:val="23"/>
          <w:szCs w:val="23"/>
          <w:lang w:val="es-ES_tradnl"/>
        </w:rPr>
        <w:t>é</w:t>
      </w:r>
      <w:r w:rsidRPr="00313091">
        <w:rPr>
          <w:rFonts w:ascii="Arial" w:hAnsi="Arial" w:cs="Arial"/>
          <w:sz w:val="23"/>
          <w:szCs w:val="23"/>
          <w:lang w:val="es-ES_tradnl"/>
        </w:rPr>
        <w:t xml:space="preserve"> grupos de edad y qu</w:t>
      </w:r>
      <w:r w:rsidR="00BD7E72" w:rsidRPr="00313091">
        <w:rPr>
          <w:rFonts w:ascii="Arial" w:hAnsi="Arial" w:cs="Arial"/>
          <w:sz w:val="23"/>
          <w:szCs w:val="23"/>
          <w:lang w:val="es-ES_tradnl"/>
        </w:rPr>
        <w:t>é</w:t>
      </w:r>
      <w:r w:rsidRPr="00313091">
        <w:rPr>
          <w:rFonts w:ascii="Arial" w:hAnsi="Arial" w:cs="Arial"/>
          <w:sz w:val="23"/>
          <w:szCs w:val="23"/>
          <w:lang w:val="es-ES_tradnl"/>
        </w:rPr>
        <w:t xml:space="preserve"> sexo son m</w:t>
      </w:r>
      <w:r w:rsidR="00BD7E72" w:rsidRPr="00313091">
        <w:rPr>
          <w:rFonts w:ascii="Arial" w:hAnsi="Arial" w:cs="Arial"/>
          <w:sz w:val="23"/>
          <w:szCs w:val="23"/>
          <w:lang w:val="es-ES_tradnl"/>
        </w:rPr>
        <w:t>á</w:t>
      </w:r>
      <w:r w:rsidRPr="00313091">
        <w:rPr>
          <w:rFonts w:ascii="Arial" w:hAnsi="Arial" w:cs="Arial"/>
          <w:sz w:val="23"/>
          <w:szCs w:val="23"/>
          <w:lang w:val="es-ES_tradnl"/>
        </w:rPr>
        <w:t>s vulnerables al fen</w:t>
      </w:r>
      <w:r w:rsidR="00BD7E72" w:rsidRPr="00313091">
        <w:rPr>
          <w:rFonts w:ascii="Arial" w:hAnsi="Arial" w:cs="Arial"/>
          <w:sz w:val="23"/>
          <w:szCs w:val="23"/>
          <w:lang w:val="es-ES_tradnl"/>
        </w:rPr>
        <w:t>ó</w:t>
      </w:r>
      <w:r w:rsidRPr="00313091">
        <w:rPr>
          <w:rFonts w:ascii="Arial" w:hAnsi="Arial" w:cs="Arial"/>
          <w:sz w:val="23"/>
          <w:szCs w:val="23"/>
          <w:lang w:val="es-ES_tradnl"/>
        </w:rPr>
        <w:t>meno para mejorar el apoyo que se brinda a las v</w:t>
      </w:r>
      <w:r w:rsidR="00BD7E72" w:rsidRPr="00313091">
        <w:rPr>
          <w:rFonts w:ascii="Arial" w:hAnsi="Arial" w:cs="Arial"/>
          <w:sz w:val="23"/>
          <w:szCs w:val="23"/>
          <w:lang w:val="es-ES_tradnl"/>
        </w:rPr>
        <w:t>í</w:t>
      </w:r>
      <w:r w:rsidRPr="00313091">
        <w:rPr>
          <w:rFonts w:ascii="Arial" w:hAnsi="Arial" w:cs="Arial"/>
          <w:sz w:val="23"/>
          <w:szCs w:val="23"/>
          <w:lang w:val="es-ES_tradnl"/>
        </w:rPr>
        <w:t>ctimas y las acciones preventivas que se toman en cada estado.</w:t>
      </w:r>
    </w:p>
    <w:p w14:paraId="605BA035" w14:textId="77777777" w:rsidR="00880AB1" w:rsidRPr="00313091" w:rsidRDefault="00880AB1" w:rsidP="00817977">
      <w:pPr>
        <w:spacing w:line="276" w:lineRule="auto"/>
        <w:jc w:val="both"/>
        <w:rPr>
          <w:rFonts w:ascii="Arial" w:hAnsi="Arial" w:cs="Arial"/>
          <w:sz w:val="23"/>
          <w:szCs w:val="23"/>
          <w:lang w:val="es-ES_tradnl"/>
        </w:rPr>
      </w:pPr>
    </w:p>
    <w:p w14:paraId="361DF56F" w14:textId="77777777" w:rsidR="00BD7E72" w:rsidRPr="00313091" w:rsidRDefault="00BD7E72" w:rsidP="00817977">
      <w:pPr>
        <w:spacing w:line="276" w:lineRule="auto"/>
        <w:jc w:val="both"/>
        <w:rPr>
          <w:rFonts w:ascii="Arial" w:hAnsi="Arial" w:cs="Arial"/>
          <w:sz w:val="23"/>
          <w:szCs w:val="23"/>
          <w:u w:val="single"/>
          <w:lang w:val="es-ES_tradnl"/>
        </w:rPr>
      </w:pPr>
      <w:r w:rsidRPr="00313091">
        <w:rPr>
          <w:rFonts w:ascii="Arial" w:hAnsi="Arial" w:cs="Arial"/>
          <w:sz w:val="23"/>
          <w:szCs w:val="23"/>
          <w:u w:val="single"/>
          <w:lang w:val="es-ES_tradnl"/>
        </w:rPr>
        <w:t>Obtención y descripción de los datos</w:t>
      </w:r>
    </w:p>
    <w:p w14:paraId="365D778B" w14:textId="77777777" w:rsidR="00BD7E72" w:rsidRPr="00313091" w:rsidRDefault="00BD7E72" w:rsidP="00817977">
      <w:pPr>
        <w:spacing w:line="276" w:lineRule="auto"/>
        <w:jc w:val="both"/>
        <w:rPr>
          <w:rFonts w:ascii="Arial" w:hAnsi="Arial" w:cs="Arial"/>
          <w:sz w:val="23"/>
          <w:szCs w:val="23"/>
          <w:lang w:val="es-ES_tradnl"/>
        </w:rPr>
      </w:pPr>
    </w:p>
    <w:p w14:paraId="3ABFEFA1" w14:textId="7181B5D3" w:rsidR="00BD7E72" w:rsidRDefault="00BD7E72" w:rsidP="00817977">
      <w:pPr>
        <w:spacing w:line="276" w:lineRule="auto"/>
        <w:jc w:val="both"/>
        <w:rPr>
          <w:rFonts w:ascii="Arial" w:hAnsi="Arial" w:cs="Arial"/>
          <w:sz w:val="23"/>
          <w:szCs w:val="23"/>
          <w:lang w:val="es-ES_tradnl"/>
        </w:rPr>
      </w:pPr>
      <w:r w:rsidRPr="00313091">
        <w:rPr>
          <w:rFonts w:ascii="Arial" w:hAnsi="Arial" w:cs="Arial"/>
          <w:sz w:val="23"/>
          <w:szCs w:val="23"/>
          <w:lang w:val="es-ES_tradnl"/>
        </w:rPr>
        <w:t>Los datos en los que nos basamos para nuestra investigación se obtuvieron de la Dirección General de Epidemiología de la Secretaría de Salud durante el periodo de 2003 a 2014</w:t>
      </w:r>
      <w:r w:rsidR="005746F3">
        <w:rPr>
          <w:rFonts w:ascii="Arial" w:hAnsi="Arial" w:cs="Arial"/>
          <w:sz w:val="23"/>
          <w:szCs w:val="23"/>
          <w:lang w:val="es-ES_tradnl"/>
        </w:rPr>
        <w:t>.</w:t>
      </w:r>
      <w:r w:rsidR="005746F3">
        <w:rPr>
          <w:rStyle w:val="Refdenotaalpie"/>
          <w:rFonts w:ascii="Arial" w:hAnsi="Arial" w:cs="Arial"/>
          <w:sz w:val="23"/>
          <w:szCs w:val="23"/>
          <w:lang w:val="es-ES_tradnl"/>
        </w:rPr>
        <w:footnoteReference w:id="1"/>
      </w:r>
    </w:p>
    <w:p w14:paraId="64896E59" w14:textId="0405FB9E" w:rsidR="005746F3" w:rsidRDefault="005746F3" w:rsidP="00817977">
      <w:pPr>
        <w:spacing w:line="276" w:lineRule="auto"/>
        <w:jc w:val="both"/>
        <w:rPr>
          <w:rFonts w:ascii="Arial" w:hAnsi="Arial" w:cs="Arial"/>
          <w:sz w:val="23"/>
          <w:szCs w:val="23"/>
          <w:lang w:val="es-ES_tradnl"/>
        </w:rPr>
      </w:pPr>
      <w:r>
        <w:rPr>
          <w:rFonts w:ascii="Arial" w:hAnsi="Arial" w:cs="Arial"/>
          <w:sz w:val="23"/>
          <w:szCs w:val="23"/>
          <w:lang w:val="es-ES_tradnl"/>
        </w:rPr>
        <w:t>Los archivos se descargaron manualmente y se encontraba en formato .</w:t>
      </w:r>
      <w:proofErr w:type="spellStart"/>
      <w:r>
        <w:rPr>
          <w:rFonts w:ascii="Arial" w:hAnsi="Arial" w:cs="Arial"/>
          <w:sz w:val="23"/>
          <w:szCs w:val="23"/>
          <w:lang w:val="es-ES_tradnl"/>
        </w:rPr>
        <w:t>pdf</w:t>
      </w:r>
      <w:proofErr w:type="spellEnd"/>
      <w:r>
        <w:rPr>
          <w:rFonts w:ascii="Arial" w:hAnsi="Arial" w:cs="Arial"/>
          <w:sz w:val="23"/>
          <w:szCs w:val="23"/>
          <w:lang w:val="es-ES_tradnl"/>
        </w:rPr>
        <w:t xml:space="preserve">. Se </w:t>
      </w:r>
      <w:proofErr w:type="spellStart"/>
      <w:r>
        <w:rPr>
          <w:rFonts w:ascii="Arial" w:hAnsi="Arial" w:cs="Arial"/>
          <w:sz w:val="23"/>
          <w:szCs w:val="23"/>
          <w:lang w:val="es-ES_tradnl"/>
        </w:rPr>
        <w:t>dicidió</w:t>
      </w:r>
      <w:proofErr w:type="spellEnd"/>
      <w:r>
        <w:rPr>
          <w:rFonts w:ascii="Arial" w:hAnsi="Arial" w:cs="Arial"/>
          <w:sz w:val="23"/>
          <w:szCs w:val="23"/>
          <w:lang w:val="es-ES_tradnl"/>
        </w:rPr>
        <w:t xml:space="preserve"> transformarlos, con el objetivo de facilitar la manipulación de los mismos, a formato .</w:t>
      </w:r>
      <w:proofErr w:type="spellStart"/>
      <w:r>
        <w:rPr>
          <w:rFonts w:ascii="Arial" w:hAnsi="Arial" w:cs="Arial"/>
          <w:sz w:val="23"/>
          <w:szCs w:val="23"/>
          <w:lang w:val="es-ES_tradnl"/>
        </w:rPr>
        <w:t>csv</w:t>
      </w:r>
      <w:proofErr w:type="spellEnd"/>
      <w:r>
        <w:rPr>
          <w:rFonts w:ascii="Arial" w:hAnsi="Arial" w:cs="Arial"/>
          <w:sz w:val="23"/>
          <w:szCs w:val="23"/>
          <w:lang w:val="es-ES_tradnl"/>
        </w:rPr>
        <w:t xml:space="preserve"> mediante el programa Tabula</w:t>
      </w:r>
      <w:r>
        <w:rPr>
          <w:rStyle w:val="Refdenotaalpie"/>
          <w:rFonts w:ascii="Arial" w:hAnsi="Arial" w:cs="Arial"/>
          <w:sz w:val="23"/>
          <w:szCs w:val="23"/>
          <w:lang w:val="es-ES_tradnl"/>
        </w:rPr>
        <w:footnoteReference w:id="2"/>
      </w:r>
      <w:r>
        <w:rPr>
          <w:rFonts w:ascii="Arial" w:hAnsi="Arial" w:cs="Arial"/>
          <w:sz w:val="23"/>
          <w:szCs w:val="23"/>
          <w:lang w:val="es-ES_tradnl"/>
        </w:rPr>
        <w:t>, mientras que el análisis de datos se realizó en “</w:t>
      </w:r>
      <w:proofErr w:type="spellStart"/>
      <w:r>
        <w:rPr>
          <w:rFonts w:ascii="Arial" w:hAnsi="Arial" w:cs="Arial"/>
          <w:sz w:val="23"/>
          <w:szCs w:val="23"/>
          <w:lang w:val="es-ES_tradnl"/>
        </w:rPr>
        <w:t>RStudio</w:t>
      </w:r>
      <w:proofErr w:type="spellEnd"/>
      <w:r>
        <w:rPr>
          <w:rFonts w:ascii="Arial" w:hAnsi="Arial" w:cs="Arial"/>
          <w:sz w:val="23"/>
          <w:szCs w:val="23"/>
          <w:lang w:val="es-ES_tradnl"/>
        </w:rPr>
        <w:t xml:space="preserve">”. </w:t>
      </w:r>
    </w:p>
    <w:p w14:paraId="51B136AD" w14:textId="77777777" w:rsidR="005746F3" w:rsidRDefault="005746F3" w:rsidP="00817977">
      <w:pPr>
        <w:spacing w:line="276" w:lineRule="auto"/>
        <w:jc w:val="both"/>
        <w:rPr>
          <w:rFonts w:ascii="Arial" w:hAnsi="Arial" w:cs="Arial"/>
          <w:sz w:val="23"/>
          <w:szCs w:val="23"/>
          <w:lang w:val="es-ES_tradnl"/>
        </w:rPr>
      </w:pPr>
    </w:p>
    <w:p w14:paraId="30E9229E" w14:textId="075B3948" w:rsidR="005746F3" w:rsidRDefault="005746F3" w:rsidP="00817977">
      <w:pPr>
        <w:spacing w:line="276" w:lineRule="auto"/>
        <w:jc w:val="both"/>
        <w:rPr>
          <w:rFonts w:ascii="Arial" w:hAnsi="Arial" w:cs="Arial"/>
          <w:sz w:val="23"/>
          <w:szCs w:val="23"/>
          <w:lang w:val="es-ES_tradnl"/>
        </w:rPr>
      </w:pPr>
      <w:r>
        <w:rPr>
          <w:rFonts w:ascii="Arial" w:hAnsi="Arial" w:cs="Arial"/>
          <w:sz w:val="23"/>
          <w:szCs w:val="23"/>
          <w:lang w:val="es-ES_tradnl"/>
        </w:rPr>
        <w:t>Después de la obtención y transformación de datos se observó que la información estaba dividida en</w:t>
      </w:r>
    </w:p>
    <w:p w14:paraId="1A0BFE37" w14:textId="77777777" w:rsidR="00BD7E72" w:rsidRPr="00313091" w:rsidRDefault="00BD7E72" w:rsidP="00817977">
      <w:pPr>
        <w:spacing w:line="276" w:lineRule="auto"/>
        <w:jc w:val="both"/>
        <w:rPr>
          <w:rFonts w:ascii="Arial" w:hAnsi="Arial" w:cs="Arial"/>
          <w:sz w:val="23"/>
          <w:szCs w:val="23"/>
          <w:lang w:val="es-ES_tradnl"/>
        </w:rPr>
      </w:pPr>
    </w:p>
    <w:p w14:paraId="59244B63" w14:textId="352583AD" w:rsidR="00BD7E72" w:rsidRPr="00313091" w:rsidRDefault="00BD7E72" w:rsidP="00817977">
      <w:pPr>
        <w:pStyle w:val="Prrafodelista"/>
        <w:numPr>
          <w:ilvl w:val="0"/>
          <w:numId w:val="1"/>
        </w:numPr>
        <w:spacing w:line="276" w:lineRule="auto"/>
        <w:jc w:val="both"/>
        <w:rPr>
          <w:rFonts w:ascii="Arial" w:hAnsi="Arial" w:cs="Arial"/>
          <w:sz w:val="23"/>
          <w:szCs w:val="23"/>
          <w:lang w:val="es-ES_tradnl"/>
        </w:rPr>
      </w:pPr>
      <w:r w:rsidRPr="00313091">
        <w:rPr>
          <w:rFonts w:ascii="Arial" w:hAnsi="Arial" w:cs="Arial"/>
          <w:sz w:val="23"/>
          <w:szCs w:val="23"/>
          <w:lang w:val="es-ES_tradnl"/>
        </w:rPr>
        <w:lastRenderedPageBreak/>
        <w:t xml:space="preserve">Casos reportados por fuentes: muestra el número total de </w:t>
      </w:r>
      <w:r w:rsidR="009674E1" w:rsidRPr="00313091">
        <w:rPr>
          <w:rFonts w:ascii="Arial" w:hAnsi="Arial" w:cs="Arial"/>
          <w:sz w:val="23"/>
          <w:szCs w:val="23"/>
          <w:lang w:val="es-ES_tradnl"/>
        </w:rPr>
        <w:t>víctimas</w:t>
      </w:r>
      <w:r w:rsidRPr="00313091">
        <w:rPr>
          <w:rFonts w:ascii="Arial" w:hAnsi="Arial" w:cs="Arial"/>
          <w:sz w:val="23"/>
          <w:szCs w:val="23"/>
          <w:lang w:val="es-ES_tradnl"/>
        </w:rPr>
        <w:t xml:space="preserve"> por entidad federativa, reportado por las principales instituciones de salud.</w:t>
      </w:r>
    </w:p>
    <w:p w14:paraId="606CF2C6" w14:textId="633C1590" w:rsidR="00BD7E72" w:rsidRPr="00313091" w:rsidRDefault="00BD7E72" w:rsidP="00817977">
      <w:pPr>
        <w:pStyle w:val="Prrafodelista"/>
        <w:numPr>
          <w:ilvl w:val="0"/>
          <w:numId w:val="1"/>
        </w:numPr>
        <w:spacing w:line="276" w:lineRule="auto"/>
        <w:jc w:val="both"/>
        <w:rPr>
          <w:rFonts w:ascii="Arial" w:hAnsi="Arial" w:cs="Arial"/>
          <w:sz w:val="23"/>
          <w:szCs w:val="23"/>
          <w:lang w:val="es-ES_tradnl"/>
        </w:rPr>
      </w:pPr>
      <w:r w:rsidRPr="00313091">
        <w:rPr>
          <w:rFonts w:ascii="Arial" w:hAnsi="Arial" w:cs="Arial"/>
          <w:sz w:val="23"/>
          <w:szCs w:val="23"/>
          <w:lang w:val="es-ES_tradnl"/>
        </w:rPr>
        <w:t xml:space="preserve">Casos por grupo de Edad: Presenta el número total de </w:t>
      </w:r>
      <w:r w:rsidR="009674E1" w:rsidRPr="00313091">
        <w:rPr>
          <w:rFonts w:ascii="Arial" w:hAnsi="Arial" w:cs="Arial"/>
          <w:sz w:val="23"/>
          <w:szCs w:val="23"/>
          <w:lang w:val="es-ES_tradnl"/>
        </w:rPr>
        <w:t>víctimas</w:t>
      </w:r>
      <w:r w:rsidRPr="00313091">
        <w:rPr>
          <w:rFonts w:ascii="Arial" w:hAnsi="Arial" w:cs="Arial"/>
          <w:sz w:val="23"/>
          <w:szCs w:val="23"/>
          <w:lang w:val="es-ES_tradnl"/>
        </w:rPr>
        <w:t xml:space="preserve"> por entidad federativa, reportado para los grupos de edad establecidos.</w:t>
      </w:r>
    </w:p>
    <w:p w14:paraId="4EAA7FA7" w14:textId="0830A7D2" w:rsidR="00BD7E72" w:rsidRPr="00313091" w:rsidRDefault="00BD7E72" w:rsidP="00817977">
      <w:pPr>
        <w:pStyle w:val="Prrafodelista"/>
        <w:numPr>
          <w:ilvl w:val="0"/>
          <w:numId w:val="1"/>
        </w:numPr>
        <w:spacing w:line="276" w:lineRule="auto"/>
        <w:jc w:val="both"/>
        <w:rPr>
          <w:rFonts w:ascii="Arial" w:hAnsi="Arial" w:cs="Arial"/>
          <w:sz w:val="23"/>
          <w:szCs w:val="23"/>
          <w:lang w:val="es-ES_tradnl"/>
        </w:rPr>
      </w:pPr>
      <w:r w:rsidRPr="00313091">
        <w:rPr>
          <w:rFonts w:ascii="Arial" w:hAnsi="Arial" w:cs="Arial"/>
          <w:sz w:val="23"/>
          <w:szCs w:val="23"/>
          <w:lang w:val="es-ES_tradnl"/>
        </w:rPr>
        <w:t xml:space="preserve">Casos de ocurrencia por mes: Presenta el número total de </w:t>
      </w:r>
      <w:r w:rsidR="009674E1" w:rsidRPr="00313091">
        <w:rPr>
          <w:rFonts w:ascii="Arial" w:hAnsi="Arial" w:cs="Arial"/>
          <w:sz w:val="23"/>
          <w:szCs w:val="23"/>
          <w:lang w:val="es-ES_tradnl"/>
        </w:rPr>
        <w:t>víctimas</w:t>
      </w:r>
      <w:r w:rsidRPr="00313091">
        <w:rPr>
          <w:rFonts w:ascii="Arial" w:hAnsi="Arial" w:cs="Arial"/>
          <w:sz w:val="23"/>
          <w:szCs w:val="23"/>
          <w:lang w:val="es-ES_tradnl"/>
        </w:rPr>
        <w:t>, por entidad federativa, reportado por mes.</w:t>
      </w:r>
    </w:p>
    <w:p w14:paraId="7DF00ED1" w14:textId="77777777" w:rsidR="00BD7E72" w:rsidRPr="00313091" w:rsidRDefault="00BD7E72" w:rsidP="00817977">
      <w:pPr>
        <w:spacing w:line="276" w:lineRule="auto"/>
        <w:jc w:val="both"/>
        <w:rPr>
          <w:rFonts w:ascii="Arial" w:hAnsi="Arial" w:cs="Arial"/>
          <w:sz w:val="23"/>
          <w:szCs w:val="23"/>
          <w:lang w:val="es-ES_tradnl"/>
        </w:rPr>
      </w:pPr>
    </w:p>
    <w:p w14:paraId="7D75705E" w14:textId="77777777" w:rsidR="00BD7E72" w:rsidRDefault="00BD7E72" w:rsidP="00817977">
      <w:pPr>
        <w:spacing w:line="276" w:lineRule="auto"/>
        <w:jc w:val="both"/>
        <w:rPr>
          <w:rFonts w:ascii="Arial" w:hAnsi="Arial" w:cs="Arial"/>
          <w:sz w:val="23"/>
          <w:szCs w:val="23"/>
          <w:lang w:val="es-ES_tradnl"/>
        </w:rPr>
      </w:pPr>
      <w:r w:rsidRPr="00313091">
        <w:rPr>
          <w:rFonts w:ascii="Arial" w:hAnsi="Arial" w:cs="Arial"/>
          <w:sz w:val="23"/>
          <w:szCs w:val="23"/>
          <w:lang w:val="es-ES_tradnl"/>
        </w:rPr>
        <w:t>Asimismo, para cada uno de estos tres grandes grupos la información se divide en tres categorías según género: Femenino, Masculino y ambos.</w:t>
      </w:r>
    </w:p>
    <w:p w14:paraId="050399A8" w14:textId="77777777" w:rsidR="005746F3" w:rsidRPr="00313091" w:rsidRDefault="005746F3" w:rsidP="00817977">
      <w:pPr>
        <w:spacing w:line="276" w:lineRule="auto"/>
        <w:jc w:val="both"/>
        <w:rPr>
          <w:rFonts w:ascii="Arial" w:hAnsi="Arial" w:cs="Arial"/>
          <w:sz w:val="23"/>
          <w:szCs w:val="23"/>
          <w:lang w:val="es-ES_tradnl"/>
        </w:rPr>
      </w:pPr>
    </w:p>
    <w:p w14:paraId="1D64BD83" w14:textId="3B1A71E1" w:rsidR="00404535" w:rsidRPr="00313091" w:rsidRDefault="00817977" w:rsidP="00817977">
      <w:pPr>
        <w:spacing w:line="276" w:lineRule="auto"/>
        <w:jc w:val="both"/>
        <w:rPr>
          <w:rFonts w:ascii="Arial" w:hAnsi="Arial" w:cs="Arial"/>
          <w:sz w:val="23"/>
          <w:szCs w:val="23"/>
          <w:lang w:val="es-ES_tradnl"/>
        </w:rPr>
      </w:pPr>
      <w:r>
        <w:rPr>
          <w:rFonts w:ascii="Arial" w:hAnsi="Arial" w:cs="Arial"/>
          <w:sz w:val="23"/>
          <w:szCs w:val="23"/>
          <w:lang w:val="es-ES_tradnl"/>
        </w:rPr>
        <w:t xml:space="preserve">Los archivos se </w:t>
      </w:r>
      <w:r w:rsidR="00404535" w:rsidRPr="00313091">
        <w:rPr>
          <w:rFonts w:ascii="Arial" w:hAnsi="Arial" w:cs="Arial"/>
          <w:sz w:val="23"/>
          <w:szCs w:val="23"/>
          <w:lang w:val="es-ES_tradnl"/>
        </w:rPr>
        <w:t>cla</w:t>
      </w:r>
      <w:r>
        <w:rPr>
          <w:rFonts w:ascii="Arial" w:hAnsi="Arial" w:cs="Arial"/>
          <w:sz w:val="23"/>
          <w:szCs w:val="23"/>
          <w:lang w:val="es-ES_tradnl"/>
        </w:rPr>
        <w:t>sificaron en tres carpetas que nombramos como</w:t>
      </w:r>
      <w:r w:rsidR="00404535" w:rsidRPr="00313091">
        <w:rPr>
          <w:rFonts w:ascii="Arial" w:hAnsi="Arial" w:cs="Arial"/>
          <w:sz w:val="23"/>
          <w:szCs w:val="23"/>
          <w:lang w:val="es-ES_tradnl"/>
        </w:rPr>
        <w:t xml:space="preserve"> Fuente (Fue), Grupo (</w:t>
      </w:r>
      <w:proofErr w:type="spellStart"/>
      <w:r w:rsidR="00404535" w:rsidRPr="00313091">
        <w:rPr>
          <w:rFonts w:ascii="Arial" w:hAnsi="Arial" w:cs="Arial"/>
          <w:sz w:val="23"/>
          <w:szCs w:val="23"/>
          <w:lang w:val="es-ES_tradnl"/>
        </w:rPr>
        <w:t>Gru</w:t>
      </w:r>
      <w:proofErr w:type="spellEnd"/>
      <w:r w:rsidR="00404535" w:rsidRPr="00313091">
        <w:rPr>
          <w:rFonts w:ascii="Arial" w:hAnsi="Arial" w:cs="Arial"/>
          <w:sz w:val="23"/>
          <w:szCs w:val="23"/>
          <w:lang w:val="es-ES_tradnl"/>
        </w:rPr>
        <w:t>) y Mes (Mes). El nombre que se les asignó fue de tal manera que su identificación fuese sencilla, por ejemplo “FueGen2009” representa al archivo en la carpeta fuente, genero general y año 2009.</w:t>
      </w:r>
    </w:p>
    <w:p w14:paraId="3CC70BB4" w14:textId="77777777" w:rsidR="00BD7E72" w:rsidRDefault="00BD7E72" w:rsidP="00817977">
      <w:pPr>
        <w:spacing w:line="276" w:lineRule="auto"/>
        <w:jc w:val="both"/>
        <w:rPr>
          <w:rFonts w:ascii="Arial" w:hAnsi="Arial" w:cs="Arial"/>
          <w:sz w:val="23"/>
          <w:szCs w:val="23"/>
          <w:lang w:val="es-ES_tradnl"/>
        </w:rPr>
      </w:pPr>
    </w:p>
    <w:p w14:paraId="091E94DD" w14:textId="0C42A7F7" w:rsidR="006B080D" w:rsidRDefault="006B080D" w:rsidP="00817977">
      <w:pPr>
        <w:spacing w:line="276" w:lineRule="auto"/>
        <w:jc w:val="both"/>
        <w:rPr>
          <w:rFonts w:ascii="Arial" w:hAnsi="Arial" w:cs="Arial"/>
          <w:sz w:val="23"/>
          <w:szCs w:val="23"/>
          <w:lang w:val="es-ES_tradnl"/>
        </w:rPr>
      </w:pPr>
      <w:r>
        <w:rPr>
          <w:rFonts w:ascii="Arial" w:hAnsi="Arial" w:cs="Arial"/>
          <w:sz w:val="23"/>
          <w:szCs w:val="23"/>
          <w:lang w:val="es-ES_tradnl"/>
        </w:rPr>
        <w:t>La información recopilada determina que se realice un análisis de niveles y que se excluya el análisis de tasas. No se podrán eliminar ciertos sesgos ya que no se hay información disponible que ayude en la corrección de estos.</w:t>
      </w:r>
    </w:p>
    <w:p w14:paraId="16F9D2F4" w14:textId="77777777" w:rsidR="006B080D" w:rsidRPr="00313091" w:rsidRDefault="006B080D" w:rsidP="00817977">
      <w:pPr>
        <w:spacing w:line="276" w:lineRule="auto"/>
        <w:jc w:val="both"/>
        <w:rPr>
          <w:rFonts w:ascii="Arial" w:hAnsi="Arial" w:cs="Arial"/>
          <w:sz w:val="23"/>
          <w:szCs w:val="23"/>
          <w:lang w:val="es-ES_tradnl"/>
        </w:rPr>
      </w:pPr>
    </w:p>
    <w:p w14:paraId="3B18CC50" w14:textId="77777777" w:rsidR="00BD7E72" w:rsidRPr="00313091" w:rsidRDefault="00BD7E72" w:rsidP="00817977">
      <w:pPr>
        <w:spacing w:line="276" w:lineRule="auto"/>
        <w:jc w:val="both"/>
        <w:rPr>
          <w:rFonts w:ascii="Arial" w:hAnsi="Arial" w:cs="Arial"/>
          <w:sz w:val="23"/>
          <w:szCs w:val="23"/>
          <w:u w:val="single"/>
          <w:lang w:val="es-ES_tradnl"/>
        </w:rPr>
      </w:pPr>
      <w:r w:rsidRPr="00313091">
        <w:rPr>
          <w:rFonts w:ascii="Arial" w:hAnsi="Arial" w:cs="Arial"/>
          <w:sz w:val="23"/>
          <w:szCs w:val="23"/>
          <w:u w:val="single"/>
          <w:lang w:val="es-ES_tradnl"/>
        </w:rPr>
        <w:t>Calidad  de los datos</w:t>
      </w:r>
    </w:p>
    <w:p w14:paraId="4162DD53" w14:textId="77777777" w:rsidR="00BD7E72" w:rsidRDefault="00BD7E72" w:rsidP="00817977">
      <w:pPr>
        <w:spacing w:line="276" w:lineRule="auto"/>
        <w:jc w:val="both"/>
        <w:rPr>
          <w:rFonts w:ascii="Arial" w:hAnsi="Arial" w:cs="Arial"/>
          <w:sz w:val="23"/>
          <w:szCs w:val="23"/>
          <w:lang w:val="es-ES_tradnl"/>
        </w:rPr>
      </w:pPr>
    </w:p>
    <w:p w14:paraId="5B04ABDF" w14:textId="1034E25C" w:rsidR="00A907AD" w:rsidRDefault="00A907AD" w:rsidP="00817977">
      <w:pPr>
        <w:spacing w:line="276" w:lineRule="auto"/>
        <w:jc w:val="both"/>
        <w:rPr>
          <w:rFonts w:ascii="Arial" w:hAnsi="Arial" w:cs="Arial"/>
          <w:sz w:val="23"/>
          <w:szCs w:val="23"/>
          <w:lang w:val="es-ES_tradnl"/>
        </w:rPr>
      </w:pPr>
      <w:r>
        <w:rPr>
          <w:rFonts w:ascii="Arial" w:hAnsi="Arial" w:cs="Arial"/>
          <w:sz w:val="23"/>
          <w:szCs w:val="23"/>
          <w:lang w:val="es-ES_tradnl"/>
        </w:rPr>
        <w:t>Utilizando la función “</w:t>
      </w:r>
      <w:proofErr w:type="spellStart"/>
      <w:r>
        <w:rPr>
          <w:rFonts w:ascii="Arial" w:hAnsi="Arial" w:cs="Arial"/>
          <w:sz w:val="23"/>
          <w:szCs w:val="23"/>
          <w:lang w:val="es-ES_tradnl"/>
        </w:rPr>
        <w:t>str</w:t>
      </w:r>
      <w:proofErr w:type="spellEnd"/>
      <w:r>
        <w:rPr>
          <w:rFonts w:ascii="Arial" w:hAnsi="Arial" w:cs="Arial"/>
          <w:sz w:val="23"/>
          <w:szCs w:val="23"/>
          <w:lang w:val="es-ES_tradnl"/>
        </w:rPr>
        <w:t xml:space="preserve">” en </w:t>
      </w:r>
      <w:proofErr w:type="spellStart"/>
      <w:r>
        <w:rPr>
          <w:rFonts w:ascii="Arial" w:hAnsi="Arial" w:cs="Arial"/>
          <w:sz w:val="23"/>
          <w:szCs w:val="23"/>
          <w:lang w:val="es-ES_tradnl"/>
        </w:rPr>
        <w:t>RStudio</w:t>
      </w:r>
      <w:proofErr w:type="spellEnd"/>
      <w:r>
        <w:rPr>
          <w:rFonts w:ascii="Arial" w:hAnsi="Arial" w:cs="Arial"/>
          <w:sz w:val="23"/>
          <w:szCs w:val="23"/>
          <w:lang w:val="es-ES_tradnl"/>
        </w:rPr>
        <w:t xml:space="preserve"> pudimos conocer la estructura de los archivos consolidados y las variables de cada uno, con base a los extractos obtenidos fue fácil ver que la información carecía de calidad para su manejo y análisis. Además, la información podría generar sesgos ya que para no se reporta el número total de instituciones existentes por entidad en cada año, creando un sesgo respecto al número de casos presentados.</w:t>
      </w:r>
    </w:p>
    <w:p w14:paraId="57DCA2CF" w14:textId="77777777" w:rsidR="00A907AD" w:rsidRDefault="00A907AD" w:rsidP="00817977">
      <w:pPr>
        <w:spacing w:line="276" w:lineRule="auto"/>
        <w:jc w:val="both"/>
        <w:rPr>
          <w:rFonts w:ascii="Arial" w:hAnsi="Arial" w:cs="Arial"/>
          <w:sz w:val="23"/>
          <w:szCs w:val="23"/>
          <w:lang w:val="es-ES_tradnl"/>
        </w:rPr>
      </w:pPr>
    </w:p>
    <w:p w14:paraId="008F9BD9" w14:textId="6D506C33" w:rsidR="00817977" w:rsidRDefault="00817977" w:rsidP="00817977">
      <w:pPr>
        <w:spacing w:line="276" w:lineRule="auto"/>
        <w:jc w:val="both"/>
        <w:rPr>
          <w:rFonts w:ascii="Arial" w:hAnsi="Arial" w:cs="Arial"/>
          <w:sz w:val="23"/>
          <w:szCs w:val="23"/>
          <w:lang w:val="es-ES_tradnl"/>
        </w:rPr>
      </w:pPr>
      <w:r>
        <w:rPr>
          <w:rFonts w:ascii="Arial" w:hAnsi="Arial" w:cs="Arial"/>
          <w:sz w:val="23"/>
          <w:szCs w:val="23"/>
          <w:lang w:val="es-ES_tradnl"/>
        </w:rPr>
        <w:t>A continuación se presentan los principales puntos (errores) que las tablas tenían y que debían ser corregidos para lograr un buen análisis.</w:t>
      </w:r>
    </w:p>
    <w:p w14:paraId="4153CFF2" w14:textId="77777777" w:rsidR="00817977" w:rsidRDefault="00817977" w:rsidP="00817977">
      <w:pPr>
        <w:spacing w:line="276" w:lineRule="auto"/>
        <w:jc w:val="both"/>
        <w:rPr>
          <w:rFonts w:ascii="Arial" w:hAnsi="Arial" w:cs="Arial"/>
          <w:sz w:val="23"/>
          <w:szCs w:val="23"/>
          <w:lang w:val="es-ES_tradnl"/>
        </w:rPr>
      </w:pPr>
    </w:p>
    <w:p w14:paraId="55454404" w14:textId="77777777" w:rsidR="00404535" w:rsidRPr="00313091" w:rsidRDefault="00404535" w:rsidP="00817977">
      <w:pPr>
        <w:pStyle w:val="Prrafodelista"/>
        <w:numPr>
          <w:ilvl w:val="0"/>
          <w:numId w:val="2"/>
        </w:numPr>
        <w:spacing w:line="276" w:lineRule="auto"/>
        <w:jc w:val="both"/>
        <w:rPr>
          <w:rFonts w:ascii="Arial" w:hAnsi="Arial" w:cs="Arial"/>
          <w:sz w:val="23"/>
          <w:szCs w:val="23"/>
          <w:lang w:val="es-ES_tradnl"/>
        </w:rPr>
      </w:pPr>
      <w:r w:rsidRPr="00313091">
        <w:rPr>
          <w:rFonts w:ascii="Arial" w:hAnsi="Arial" w:cs="Arial"/>
          <w:sz w:val="23"/>
          <w:szCs w:val="23"/>
          <w:lang w:val="es-ES_tradnl"/>
        </w:rPr>
        <w:t>Columnas desfasadas</w:t>
      </w:r>
    </w:p>
    <w:p w14:paraId="5D4F33CE" w14:textId="77777777" w:rsidR="00404535" w:rsidRPr="00313091" w:rsidRDefault="00404535" w:rsidP="00817977">
      <w:pPr>
        <w:pStyle w:val="Prrafodelista"/>
        <w:numPr>
          <w:ilvl w:val="0"/>
          <w:numId w:val="2"/>
        </w:numPr>
        <w:spacing w:line="276" w:lineRule="auto"/>
        <w:jc w:val="both"/>
        <w:rPr>
          <w:rFonts w:ascii="Arial" w:hAnsi="Arial" w:cs="Arial"/>
          <w:sz w:val="23"/>
          <w:szCs w:val="23"/>
          <w:lang w:val="es-ES_tradnl"/>
        </w:rPr>
      </w:pPr>
      <w:r w:rsidRPr="00313091">
        <w:rPr>
          <w:rFonts w:ascii="Arial" w:hAnsi="Arial" w:cs="Arial"/>
          <w:sz w:val="23"/>
          <w:szCs w:val="23"/>
          <w:lang w:val="es-ES_tradnl"/>
        </w:rPr>
        <w:t>Nombres y orden de columnas distinto</w:t>
      </w:r>
    </w:p>
    <w:p w14:paraId="42834452" w14:textId="77777777" w:rsidR="00404535" w:rsidRPr="00313091" w:rsidRDefault="00FE431A" w:rsidP="00817977">
      <w:pPr>
        <w:pStyle w:val="Prrafodelista"/>
        <w:numPr>
          <w:ilvl w:val="0"/>
          <w:numId w:val="2"/>
        </w:numPr>
        <w:spacing w:line="276" w:lineRule="auto"/>
        <w:jc w:val="both"/>
        <w:rPr>
          <w:rFonts w:ascii="Arial" w:hAnsi="Arial" w:cs="Arial"/>
          <w:sz w:val="23"/>
          <w:szCs w:val="23"/>
          <w:lang w:val="es-ES_tradnl"/>
        </w:rPr>
      </w:pPr>
      <w:r w:rsidRPr="00313091">
        <w:rPr>
          <w:rFonts w:ascii="Arial" w:hAnsi="Arial" w:cs="Arial"/>
          <w:sz w:val="23"/>
          <w:szCs w:val="23"/>
          <w:lang w:val="es-ES_tradnl"/>
        </w:rPr>
        <w:t>Múltiples valores faltantes</w:t>
      </w:r>
    </w:p>
    <w:p w14:paraId="40E0D980" w14:textId="79FC99A7" w:rsidR="00FE431A" w:rsidRPr="00313091" w:rsidRDefault="00FE431A" w:rsidP="00817977">
      <w:pPr>
        <w:pStyle w:val="Prrafodelista"/>
        <w:numPr>
          <w:ilvl w:val="0"/>
          <w:numId w:val="2"/>
        </w:numPr>
        <w:spacing w:line="276" w:lineRule="auto"/>
        <w:jc w:val="both"/>
        <w:rPr>
          <w:rFonts w:ascii="Arial" w:hAnsi="Arial" w:cs="Arial"/>
          <w:sz w:val="23"/>
          <w:szCs w:val="23"/>
          <w:lang w:val="es-ES_tradnl"/>
        </w:rPr>
      </w:pPr>
      <w:r w:rsidRPr="00313091">
        <w:rPr>
          <w:rFonts w:ascii="Arial" w:hAnsi="Arial" w:cs="Arial"/>
          <w:sz w:val="23"/>
          <w:szCs w:val="23"/>
          <w:lang w:val="es-ES_tradnl"/>
        </w:rPr>
        <w:t>Valores f</w:t>
      </w:r>
      <w:r w:rsidR="001D65C2" w:rsidRPr="00313091">
        <w:rPr>
          <w:rFonts w:ascii="Arial" w:hAnsi="Arial" w:cs="Arial"/>
          <w:sz w:val="23"/>
          <w:szCs w:val="23"/>
          <w:lang w:val="es-ES_tradnl"/>
        </w:rPr>
        <w:t>altantes diferentes (N.A. y S/R)</w:t>
      </w:r>
    </w:p>
    <w:p w14:paraId="035549CB" w14:textId="7E418B17" w:rsidR="001D65C2" w:rsidRPr="00313091" w:rsidRDefault="00783EDD" w:rsidP="00817977">
      <w:pPr>
        <w:pStyle w:val="Prrafodelista"/>
        <w:numPr>
          <w:ilvl w:val="0"/>
          <w:numId w:val="2"/>
        </w:numPr>
        <w:spacing w:line="276" w:lineRule="auto"/>
        <w:jc w:val="both"/>
        <w:rPr>
          <w:rFonts w:ascii="Arial" w:hAnsi="Arial" w:cs="Arial"/>
          <w:sz w:val="23"/>
          <w:szCs w:val="23"/>
          <w:lang w:val="es-ES_tradnl"/>
        </w:rPr>
      </w:pPr>
      <w:r w:rsidRPr="00313091">
        <w:rPr>
          <w:rFonts w:ascii="Arial" w:hAnsi="Arial" w:cs="Arial"/>
          <w:sz w:val="23"/>
          <w:szCs w:val="23"/>
          <w:lang w:val="es-ES_tradnl"/>
        </w:rPr>
        <w:t xml:space="preserve">Títulos que ocupaban filas enteras </w:t>
      </w:r>
    </w:p>
    <w:p w14:paraId="0D04E9EE" w14:textId="77777777" w:rsidR="00FE431A" w:rsidRPr="00313091" w:rsidRDefault="00FE431A" w:rsidP="00817977">
      <w:pPr>
        <w:spacing w:line="276" w:lineRule="auto"/>
        <w:jc w:val="both"/>
        <w:rPr>
          <w:rFonts w:ascii="Arial" w:hAnsi="Arial" w:cs="Arial"/>
          <w:sz w:val="23"/>
          <w:szCs w:val="23"/>
          <w:lang w:val="es-ES_tradnl"/>
        </w:rPr>
      </w:pPr>
    </w:p>
    <w:p w14:paraId="108F0E8E" w14:textId="5E36F617" w:rsidR="00FE431A" w:rsidRDefault="00C42E1A" w:rsidP="00817977">
      <w:pPr>
        <w:spacing w:line="276" w:lineRule="auto"/>
        <w:jc w:val="both"/>
        <w:rPr>
          <w:rFonts w:ascii="Arial" w:hAnsi="Arial" w:cs="Arial"/>
          <w:sz w:val="23"/>
          <w:szCs w:val="23"/>
          <w:lang w:val="es-ES_tradnl"/>
        </w:rPr>
      </w:pPr>
      <w:r>
        <w:rPr>
          <w:rFonts w:ascii="Arial" w:hAnsi="Arial" w:cs="Arial"/>
          <w:sz w:val="23"/>
          <w:szCs w:val="23"/>
          <w:lang w:val="es-ES_tradnl"/>
        </w:rPr>
        <w:t>Para</w:t>
      </w:r>
      <w:r w:rsidR="00FE431A" w:rsidRPr="00313091">
        <w:rPr>
          <w:rFonts w:ascii="Arial" w:hAnsi="Arial" w:cs="Arial"/>
          <w:sz w:val="23"/>
          <w:szCs w:val="23"/>
          <w:lang w:val="es-ES_tradnl"/>
        </w:rPr>
        <w:t xml:space="preserve"> la prueba de cifras de control</w:t>
      </w:r>
      <w:r>
        <w:rPr>
          <w:rFonts w:ascii="Arial" w:hAnsi="Arial" w:cs="Arial"/>
          <w:sz w:val="23"/>
          <w:szCs w:val="23"/>
          <w:lang w:val="es-ES_tradnl"/>
        </w:rPr>
        <w:t xml:space="preserve"> se con</w:t>
      </w:r>
      <w:r w:rsidR="00955727">
        <w:rPr>
          <w:rFonts w:ascii="Arial" w:hAnsi="Arial" w:cs="Arial"/>
          <w:sz w:val="23"/>
          <w:szCs w:val="23"/>
          <w:lang w:val="es-ES_tradnl"/>
        </w:rPr>
        <w:t>virtieron ciertos datos a número y se introdujo la columna “TOTAL” que suma las columnas de cada fila</w:t>
      </w:r>
      <w:r w:rsidR="00FE431A" w:rsidRPr="00313091">
        <w:rPr>
          <w:rFonts w:ascii="Arial" w:hAnsi="Arial" w:cs="Arial"/>
          <w:sz w:val="23"/>
          <w:szCs w:val="23"/>
          <w:lang w:val="es-ES_tradnl"/>
        </w:rPr>
        <w:t>, notamos que algunos de los valores totales en las tablas de género General no son iguales a la suma de los totales de las tablas de géneros Masculino y Femenino.</w:t>
      </w:r>
    </w:p>
    <w:p w14:paraId="7D8BB894" w14:textId="77777777" w:rsidR="00955727" w:rsidRDefault="00955727" w:rsidP="00817977">
      <w:pPr>
        <w:spacing w:line="276" w:lineRule="auto"/>
        <w:jc w:val="both"/>
        <w:rPr>
          <w:rFonts w:ascii="Arial" w:hAnsi="Arial" w:cs="Arial"/>
          <w:sz w:val="23"/>
          <w:szCs w:val="23"/>
          <w:lang w:val="es-ES_tradnl"/>
        </w:rPr>
      </w:pPr>
    </w:p>
    <w:p w14:paraId="7434F901" w14:textId="77777777" w:rsidR="00955727" w:rsidRPr="00313091" w:rsidRDefault="00955727" w:rsidP="00817977">
      <w:pPr>
        <w:spacing w:line="276" w:lineRule="auto"/>
        <w:jc w:val="both"/>
        <w:rPr>
          <w:rFonts w:ascii="Arial" w:hAnsi="Arial" w:cs="Arial"/>
          <w:sz w:val="23"/>
          <w:szCs w:val="23"/>
          <w:lang w:val="es-ES_tradnl"/>
        </w:rPr>
      </w:pPr>
    </w:p>
    <w:p w14:paraId="5B2E0ED0" w14:textId="77777777" w:rsidR="00C233FB" w:rsidRPr="00313091" w:rsidRDefault="00C233FB" w:rsidP="00817977">
      <w:pPr>
        <w:spacing w:line="276" w:lineRule="auto"/>
        <w:jc w:val="both"/>
        <w:rPr>
          <w:rFonts w:ascii="Arial" w:hAnsi="Arial" w:cs="Arial"/>
          <w:sz w:val="23"/>
          <w:szCs w:val="23"/>
          <w:lang w:val="es-ES_tradnl"/>
        </w:rPr>
      </w:pPr>
    </w:p>
    <w:p w14:paraId="10FB285E" w14:textId="77777777" w:rsidR="00C233FB" w:rsidRPr="00313091" w:rsidRDefault="00C233FB" w:rsidP="00817977">
      <w:pPr>
        <w:spacing w:line="276" w:lineRule="auto"/>
        <w:jc w:val="both"/>
        <w:rPr>
          <w:rFonts w:ascii="Arial" w:hAnsi="Arial" w:cs="Arial"/>
          <w:sz w:val="23"/>
          <w:szCs w:val="23"/>
          <w:u w:val="single"/>
          <w:lang w:val="es-ES_tradnl"/>
        </w:rPr>
      </w:pPr>
      <w:r w:rsidRPr="00313091">
        <w:rPr>
          <w:rFonts w:ascii="Arial" w:hAnsi="Arial" w:cs="Arial"/>
          <w:sz w:val="23"/>
          <w:szCs w:val="23"/>
          <w:u w:val="single"/>
          <w:lang w:val="es-ES_tradnl"/>
        </w:rPr>
        <w:lastRenderedPageBreak/>
        <w:t>Transformación de los datos</w:t>
      </w:r>
    </w:p>
    <w:p w14:paraId="0E4859B8" w14:textId="77777777" w:rsidR="00DC2DF7" w:rsidRPr="00313091" w:rsidRDefault="00DC2DF7" w:rsidP="00817977">
      <w:pPr>
        <w:spacing w:line="276" w:lineRule="auto"/>
        <w:jc w:val="both"/>
        <w:rPr>
          <w:rFonts w:ascii="Arial" w:hAnsi="Arial" w:cs="Arial"/>
          <w:sz w:val="23"/>
          <w:szCs w:val="23"/>
          <w:lang w:val="es-ES_tradnl"/>
        </w:rPr>
      </w:pPr>
    </w:p>
    <w:p w14:paraId="08A6AAD5" w14:textId="730E3DA7" w:rsidR="00F70C7C" w:rsidRPr="00313091" w:rsidRDefault="00A907AD" w:rsidP="00817977">
      <w:pPr>
        <w:spacing w:line="276" w:lineRule="auto"/>
        <w:jc w:val="both"/>
        <w:rPr>
          <w:rFonts w:ascii="Arial" w:hAnsi="Arial" w:cs="Arial"/>
          <w:sz w:val="23"/>
          <w:szCs w:val="23"/>
          <w:lang w:val="es-ES_tradnl"/>
        </w:rPr>
      </w:pPr>
      <w:r>
        <w:rPr>
          <w:rFonts w:ascii="Arial" w:hAnsi="Arial" w:cs="Arial"/>
          <w:sz w:val="23"/>
          <w:szCs w:val="23"/>
          <w:lang w:val="es-ES_tradnl"/>
        </w:rPr>
        <w:t>Primero s</w:t>
      </w:r>
      <w:r w:rsidR="00DC2DF7" w:rsidRPr="00313091">
        <w:rPr>
          <w:rFonts w:ascii="Arial" w:hAnsi="Arial" w:cs="Arial"/>
          <w:sz w:val="23"/>
          <w:szCs w:val="23"/>
          <w:lang w:val="es-ES_tradnl"/>
        </w:rPr>
        <w:t>e realizó la lectura de los 108 archivos para los años incluidos en el periodo 2003-2014</w:t>
      </w:r>
      <w:r w:rsidR="00FE431A" w:rsidRPr="00313091">
        <w:rPr>
          <w:rFonts w:ascii="Arial" w:hAnsi="Arial" w:cs="Arial"/>
          <w:sz w:val="23"/>
          <w:szCs w:val="23"/>
          <w:lang w:val="es-ES_tradnl"/>
        </w:rPr>
        <w:t>. E</w:t>
      </w:r>
      <w:r w:rsidR="00F70C7C" w:rsidRPr="00313091">
        <w:rPr>
          <w:rFonts w:ascii="Arial" w:hAnsi="Arial" w:cs="Arial"/>
          <w:sz w:val="23"/>
          <w:szCs w:val="23"/>
          <w:lang w:val="es-ES_tradnl"/>
        </w:rPr>
        <w:t xml:space="preserve">xisten 3 </w:t>
      </w:r>
      <w:r w:rsidR="00F202B5" w:rsidRPr="00313091">
        <w:rPr>
          <w:rFonts w:ascii="Arial" w:hAnsi="Arial" w:cs="Arial"/>
          <w:sz w:val="23"/>
          <w:szCs w:val="23"/>
          <w:lang w:val="es-ES_tradnl"/>
        </w:rPr>
        <w:t xml:space="preserve">tipos de </w:t>
      </w:r>
      <w:r w:rsidR="00FE431A" w:rsidRPr="00313091">
        <w:rPr>
          <w:rFonts w:ascii="Arial" w:hAnsi="Arial" w:cs="Arial"/>
          <w:sz w:val="23"/>
          <w:szCs w:val="23"/>
          <w:lang w:val="es-ES_tradnl"/>
        </w:rPr>
        <w:t>bases de datos</w:t>
      </w:r>
      <w:r w:rsidR="00F70C7C" w:rsidRPr="00313091">
        <w:rPr>
          <w:rFonts w:ascii="Arial" w:hAnsi="Arial" w:cs="Arial"/>
          <w:sz w:val="23"/>
          <w:szCs w:val="23"/>
          <w:lang w:val="es-ES_tradnl"/>
        </w:rPr>
        <w:t>:</w:t>
      </w:r>
      <w:r w:rsidR="00DC2DF7" w:rsidRPr="00313091">
        <w:rPr>
          <w:rFonts w:ascii="Arial" w:hAnsi="Arial" w:cs="Arial"/>
          <w:sz w:val="23"/>
          <w:szCs w:val="23"/>
          <w:lang w:val="es-ES_tradnl"/>
        </w:rPr>
        <w:t xml:space="preserve"> </w:t>
      </w:r>
      <w:r w:rsidR="00F202B5" w:rsidRPr="00313091">
        <w:rPr>
          <w:rFonts w:ascii="Arial" w:hAnsi="Arial" w:cs="Arial"/>
          <w:sz w:val="23"/>
          <w:szCs w:val="23"/>
          <w:lang w:val="es-ES_tradnl"/>
        </w:rPr>
        <w:t xml:space="preserve">el primer tipo es </w:t>
      </w:r>
      <w:r w:rsidR="00DC2DF7" w:rsidRPr="00313091">
        <w:rPr>
          <w:rFonts w:ascii="Arial" w:hAnsi="Arial" w:cs="Arial"/>
          <w:sz w:val="23"/>
          <w:szCs w:val="23"/>
          <w:lang w:val="es-ES_tradnl"/>
        </w:rPr>
        <w:t xml:space="preserve">casos de violencia </w:t>
      </w:r>
      <w:r w:rsidR="00F202B5" w:rsidRPr="00313091">
        <w:rPr>
          <w:rFonts w:ascii="Arial" w:hAnsi="Arial" w:cs="Arial"/>
          <w:sz w:val="23"/>
          <w:szCs w:val="23"/>
          <w:lang w:val="es-ES_tradnl"/>
        </w:rPr>
        <w:t>intrafamiliar reportada</w:t>
      </w:r>
      <w:r w:rsidR="00DC2DF7" w:rsidRPr="00313091">
        <w:rPr>
          <w:rFonts w:ascii="Arial" w:hAnsi="Arial" w:cs="Arial"/>
          <w:sz w:val="23"/>
          <w:szCs w:val="23"/>
          <w:lang w:val="es-ES_tradnl"/>
        </w:rPr>
        <w:t xml:space="preserve"> por institución</w:t>
      </w:r>
      <w:r w:rsidR="00794247" w:rsidRPr="00313091">
        <w:rPr>
          <w:rFonts w:ascii="Arial" w:hAnsi="Arial" w:cs="Arial"/>
          <w:sz w:val="23"/>
          <w:szCs w:val="23"/>
          <w:lang w:val="es-ES_tradnl"/>
        </w:rPr>
        <w:t xml:space="preserve"> y por año</w:t>
      </w:r>
      <w:r w:rsidR="00DC2DF7" w:rsidRPr="00313091">
        <w:rPr>
          <w:rFonts w:ascii="Arial" w:hAnsi="Arial" w:cs="Arial"/>
          <w:sz w:val="23"/>
          <w:szCs w:val="23"/>
          <w:lang w:val="es-ES_tradnl"/>
        </w:rPr>
        <w:t xml:space="preserve">, </w:t>
      </w:r>
      <w:r w:rsidR="00F202B5" w:rsidRPr="00313091">
        <w:rPr>
          <w:rFonts w:ascii="Arial" w:hAnsi="Arial" w:cs="Arial"/>
          <w:sz w:val="23"/>
          <w:szCs w:val="23"/>
          <w:lang w:val="es-ES_tradnl"/>
        </w:rPr>
        <w:t xml:space="preserve">el segundo tipo es </w:t>
      </w:r>
      <w:r w:rsidR="00DC2DF7" w:rsidRPr="00313091">
        <w:rPr>
          <w:rFonts w:ascii="Arial" w:hAnsi="Arial" w:cs="Arial"/>
          <w:sz w:val="23"/>
          <w:szCs w:val="23"/>
          <w:lang w:val="es-ES_tradnl"/>
        </w:rPr>
        <w:t xml:space="preserve">casos de violencia intrafamiliar reportados por mes y por </w:t>
      </w:r>
      <w:r w:rsidR="00794247" w:rsidRPr="00313091">
        <w:rPr>
          <w:rFonts w:ascii="Arial" w:hAnsi="Arial" w:cs="Arial"/>
          <w:sz w:val="23"/>
          <w:szCs w:val="23"/>
          <w:lang w:val="es-ES_tradnl"/>
        </w:rPr>
        <w:t>año</w:t>
      </w:r>
      <w:r w:rsidR="00F202B5" w:rsidRPr="00313091">
        <w:rPr>
          <w:rFonts w:ascii="Arial" w:hAnsi="Arial" w:cs="Arial"/>
          <w:sz w:val="23"/>
          <w:szCs w:val="23"/>
          <w:lang w:val="es-ES_tradnl"/>
        </w:rPr>
        <w:t xml:space="preserve">, y, por último, los casos de violencia intrafamiliar reportados en diferentes </w:t>
      </w:r>
      <w:r w:rsidR="00DC2DF7" w:rsidRPr="00313091">
        <w:rPr>
          <w:rFonts w:ascii="Arial" w:hAnsi="Arial" w:cs="Arial"/>
          <w:sz w:val="23"/>
          <w:szCs w:val="23"/>
          <w:lang w:val="es-ES_tradnl"/>
        </w:rPr>
        <w:t>grupos de edad</w:t>
      </w:r>
      <w:r w:rsidR="00F202B5" w:rsidRPr="00313091">
        <w:rPr>
          <w:rFonts w:ascii="Arial" w:hAnsi="Arial" w:cs="Arial"/>
          <w:sz w:val="23"/>
          <w:szCs w:val="23"/>
          <w:lang w:val="es-ES_tradnl"/>
        </w:rPr>
        <w:t xml:space="preserve"> por </w:t>
      </w:r>
      <w:r w:rsidR="00794247" w:rsidRPr="00313091">
        <w:rPr>
          <w:rFonts w:ascii="Arial" w:hAnsi="Arial" w:cs="Arial"/>
          <w:sz w:val="23"/>
          <w:szCs w:val="23"/>
          <w:lang w:val="es-ES_tradnl"/>
        </w:rPr>
        <w:t>año</w:t>
      </w:r>
      <w:r w:rsidR="00DC2DF7" w:rsidRPr="00313091">
        <w:rPr>
          <w:rFonts w:ascii="Arial" w:hAnsi="Arial" w:cs="Arial"/>
          <w:sz w:val="23"/>
          <w:szCs w:val="23"/>
          <w:lang w:val="es-ES_tradnl"/>
        </w:rPr>
        <w:t xml:space="preserve">. Cada </w:t>
      </w:r>
      <w:r w:rsidR="00F202B5" w:rsidRPr="00313091">
        <w:rPr>
          <w:rFonts w:ascii="Arial" w:hAnsi="Arial" w:cs="Arial"/>
          <w:sz w:val="23"/>
          <w:szCs w:val="23"/>
          <w:lang w:val="es-ES_tradnl"/>
        </w:rPr>
        <w:t>tipo</w:t>
      </w:r>
      <w:r w:rsidR="00DC2DF7" w:rsidRPr="00313091">
        <w:rPr>
          <w:rFonts w:ascii="Arial" w:hAnsi="Arial" w:cs="Arial"/>
          <w:sz w:val="23"/>
          <w:szCs w:val="23"/>
          <w:lang w:val="es-ES_tradnl"/>
        </w:rPr>
        <w:t xml:space="preserve"> se encuentra subdivida por </w:t>
      </w:r>
      <w:r w:rsidR="00F70C7C" w:rsidRPr="00313091">
        <w:rPr>
          <w:rFonts w:ascii="Arial" w:hAnsi="Arial" w:cs="Arial"/>
          <w:sz w:val="23"/>
          <w:szCs w:val="23"/>
          <w:lang w:val="es-ES_tradnl"/>
        </w:rPr>
        <w:t>casos reportados por género (femenino, masculino y general).</w:t>
      </w:r>
    </w:p>
    <w:p w14:paraId="2011AA2C" w14:textId="77777777" w:rsidR="001D65C2" w:rsidRDefault="001D65C2" w:rsidP="00817977">
      <w:pPr>
        <w:spacing w:line="276" w:lineRule="auto"/>
        <w:jc w:val="both"/>
        <w:rPr>
          <w:rFonts w:ascii="Arial" w:hAnsi="Arial" w:cs="Arial"/>
          <w:sz w:val="23"/>
          <w:szCs w:val="23"/>
          <w:lang w:val="es-ES_tradnl"/>
        </w:rPr>
      </w:pPr>
    </w:p>
    <w:p w14:paraId="202F260F" w14:textId="77777777" w:rsidR="00955727" w:rsidRDefault="001D65C2" w:rsidP="00817977">
      <w:pPr>
        <w:spacing w:line="276" w:lineRule="auto"/>
        <w:jc w:val="both"/>
        <w:rPr>
          <w:rFonts w:ascii="Arial" w:hAnsi="Arial" w:cs="Arial"/>
          <w:sz w:val="23"/>
          <w:szCs w:val="23"/>
          <w:lang w:val="es-ES_tradnl"/>
        </w:rPr>
      </w:pPr>
      <w:r w:rsidRPr="00313091">
        <w:rPr>
          <w:rFonts w:ascii="Arial" w:hAnsi="Arial" w:cs="Arial"/>
          <w:sz w:val="23"/>
          <w:szCs w:val="23"/>
          <w:lang w:val="es-ES_tradnl"/>
        </w:rPr>
        <w:t>Debido al mal estado de los datos en formato CSV tuvimos que hacer una limpieza manual</w:t>
      </w:r>
      <w:r w:rsidR="00955727">
        <w:rPr>
          <w:rFonts w:ascii="Arial" w:hAnsi="Arial" w:cs="Arial"/>
          <w:sz w:val="23"/>
          <w:szCs w:val="23"/>
          <w:lang w:val="es-ES_tradnl"/>
        </w:rPr>
        <w:t>, con ayuda de Excel y “GVIM”</w:t>
      </w:r>
      <w:r w:rsidR="00955727">
        <w:rPr>
          <w:rStyle w:val="Refdenotaalpie"/>
          <w:rFonts w:ascii="Arial" w:hAnsi="Arial" w:cs="Arial"/>
          <w:sz w:val="23"/>
          <w:szCs w:val="23"/>
          <w:lang w:val="es-ES_tradnl"/>
        </w:rPr>
        <w:footnoteReference w:id="3"/>
      </w:r>
      <w:r w:rsidRPr="00313091">
        <w:rPr>
          <w:rFonts w:ascii="Arial" w:hAnsi="Arial" w:cs="Arial"/>
          <w:sz w:val="23"/>
          <w:szCs w:val="23"/>
          <w:lang w:val="es-ES_tradnl"/>
        </w:rPr>
        <w:t>,</w:t>
      </w:r>
      <w:r w:rsidR="00955727">
        <w:rPr>
          <w:rFonts w:ascii="Arial" w:hAnsi="Arial" w:cs="Arial"/>
          <w:sz w:val="23"/>
          <w:szCs w:val="23"/>
          <w:lang w:val="es-ES_tradnl"/>
        </w:rPr>
        <w:t xml:space="preserve"> este últimos fue de ayuda para encontrar caracteres ocultos que no permitían una lectura correcta de datos. </w:t>
      </w:r>
    </w:p>
    <w:p w14:paraId="15EA9648" w14:textId="4BD3BF6D" w:rsidR="001D65C2" w:rsidRPr="00313091" w:rsidRDefault="00955727" w:rsidP="00817977">
      <w:pPr>
        <w:spacing w:line="276" w:lineRule="auto"/>
        <w:jc w:val="both"/>
        <w:rPr>
          <w:rFonts w:ascii="Arial" w:hAnsi="Arial" w:cs="Arial"/>
          <w:sz w:val="23"/>
          <w:szCs w:val="23"/>
          <w:lang w:val="es-ES_tradnl"/>
        </w:rPr>
      </w:pPr>
      <w:r>
        <w:rPr>
          <w:rFonts w:ascii="Arial" w:hAnsi="Arial" w:cs="Arial"/>
          <w:sz w:val="23"/>
          <w:szCs w:val="23"/>
          <w:lang w:val="es-ES_tradnl"/>
        </w:rPr>
        <w:t>E</w:t>
      </w:r>
      <w:r w:rsidR="001D65C2" w:rsidRPr="00313091">
        <w:rPr>
          <w:rFonts w:ascii="Arial" w:hAnsi="Arial" w:cs="Arial"/>
          <w:sz w:val="23"/>
          <w:szCs w:val="23"/>
          <w:lang w:val="es-ES_tradnl"/>
        </w:rPr>
        <w:t>liminamos columnas vacías,  las columnas de tasa se cambiaron por columnas de incidencia y, en caso de no existir, se crearon con valores faltantes.</w:t>
      </w:r>
      <w:r w:rsidR="00783EDD" w:rsidRPr="00313091">
        <w:rPr>
          <w:rFonts w:ascii="Arial" w:hAnsi="Arial" w:cs="Arial"/>
          <w:sz w:val="23"/>
          <w:szCs w:val="23"/>
          <w:lang w:val="es-ES_tradnl"/>
        </w:rPr>
        <w:t xml:space="preserve"> Además, eliminamos las filas que solo tenían un título.</w:t>
      </w:r>
      <w:r w:rsidR="00817977">
        <w:rPr>
          <w:rFonts w:ascii="Arial" w:hAnsi="Arial" w:cs="Arial"/>
          <w:sz w:val="23"/>
          <w:szCs w:val="23"/>
          <w:lang w:val="es-ES_tradnl"/>
        </w:rPr>
        <w:t xml:space="preserve"> </w:t>
      </w:r>
    </w:p>
    <w:p w14:paraId="42486392" w14:textId="77777777" w:rsidR="001D65C2" w:rsidRPr="00313091" w:rsidRDefault="001D65C2" w:rsidP="00817977">
      <w:pPr>
        <w:spacing w:line="276" w:lineRule="auto"/>
        <w:jc w:val="both"/>
        <w:rPr>
          <w:rFonts w:ascii="Arial" w:hAnsi="Arial" w:cs="Arial"/>
          <w:sz w:val="23"/>
          <w:szCs w:val="23"/>
          <w:lang w:val="es-ES_tradnl"/>
        </w:rPr>
      </w:pPr>
    </w:p>
    <w:p w14:paraId="382C6249" w14:textId="19E91CC3" w:rsidR="00955727" w:rsidRDefault="0092638B" w:rsidP="00817977">
      <w:pPr>
        <w:spacing w:line="276" w:lineRule="auto"/>
        <w:jc w:val="both"/>
        <w:rPr>
          <w:rFonts w:ascii="Arial" w:hAnsi="Arial" w:cs="Arial"/>
          <w:sz w:val="23"/>
          <w:szCs w:val="23"/>
          <w:lang w:val="es-ES_tradnl"/>
        </w:rPr>
      </w:pPr>
      <w:r w:rsidRPr="00313091">
        <w:rPr>
          <w:rFonts w:ascii="Arial" w:hAnsi="Arial" w:cs="Arial"/>
          <w:sz w:val="23"/>
          <w:szCs w:val="23"/>
          <w:lang w:val="es-ES_tradnl"/>
        </w:rPr>
        <w:t xml:space="preserve">Después de la limpieza manual utilizamos R para </w:t>
      </w:r>
      <w:r w:rsidR="0044689D" w:rsidRPr="00313091">
        <w:rPr>
          <w:rFonts w:ascii="Arial" w:hAnsi="Arial" w:cs="Arial"/>
          <w:sz w:val="23"/>
          <w:szCs w:val="23"/>
          <w:lang w:val="es-ES_tradnl"/>
        </w:rPr>
        <w:t>pasar</w:t>
      </w:r>
      <w:r w:rsidRPr="00313091">
        <w:rPr>
          <w:rFonts w:ascii="Arial" w:hAnsi="Arial" w:cs="Arial"/>
          <w:sz w:val="23"/>
          <w:szCs w:val="23"/>
          <w:lang w:val="es-ES_tradnl"/>
        </w:rPr>
        <w:t xml:space="preserve"> los nombres </w:t>
      </w:r>
      <w:r w:rsidR="0044689D" w:rsidRPr="00313091">
        <w:rPr>
          <w:rFonts w:ascii="Arial" w:hAnsi="Arial" w:cs="Arial"/>
          <w:sz w:val="23"/>
          <w:szCs w:val="23"/>
          <w:lang w:val="es-ES_tradnl"/>
        </w:rPr>
        <w:t xml:space="preserve">de las columnas </w:t>
      </w:r>
      <w:r w:rsidRPr="00313091">
        <w:rPr>
          <w:rFonts w:ascii="Arial" w:hAnsi="Arial" w:cs="Arial"/>
          <w:sz w:val="23"/>
          <w:szCs w:val="23"/>
          <w:lang w:val="es-ES_tradnl"/>
        </w:rPr>
        <w:t>a mayúscula</w:t>
      </w:r>
      <w:r w:rsidR="0044689D" w:rsidRPr="00313091">
        <w:rPr>
          <w:rFonts w:ascii="Arial" w:hAnsi="Arial" w:cs="Arial"/>
          <w:sz w:val="23"/>
          <w:szCs w:val="23"/>
          <w:lang w:val="es-ES_tradnl"/>
        </w:rPr>
        <w:t>s, reducirlos</w:t>
      </w:r>
      <w:r w:rsidRPr="00313091">
        <w:rPr>
          <w:rFonts w:ascii="Arial" w:hAnsi="Arial" w:cs="Arial"/>
          <w:sz w:val="23"/>
          <w:szCs w:val="23"/>
          <w:lang w:val="es-ES_tradnl"/>
        </w:rPr>
        <w:t xml:space="preserve"> a una sola palabra y</w:t>
      </w:r>
      <w:r w:rsidR="0044689D" w:rsidRPr="00313091">
        <w:rPr>
          <w:rFonts w:ascii="Arial" w:hAnsi="Arial" w:cs="Arial"/>
          <w:sz w:val="23"/>
          <w:szCs w:val="23"/>
          <w:lang w:val="es-ES_tradnl"/>
        </w:rPr>
        <w:t xml:space="preserve"> eliminar los espacios sobrantes.</w:t>
      </w:r>
      <w:r w:rsidR="00955727">
        <w:rPr>
          <w:rFonts w:ascii="Arial" w:hAnsi="Arial" w:cs="Arial"/>
          <w:sz w:val="23"/>
          <w:szCs w:val="23"/>
          <w:lang w:val="es-ES_tradnl"/>
        </w:rPr>
        <w:t xml:space="preserve"> </w:t>
      </w:r>
      <w:r w:rsidR="0044689D" w:rsidRPr="00313091">
        <w:rPr>
          <w:rFonts w:ascii="Arial" w:hAnsi="Arial" w:cs="Arial"/>
          <w:sz w:val="23"/>
          <w:szCs w:val="23"/>
          <w:lang w:val="es-ES_tradnl"/>
        </w:rPr>
        <w:t>Los valores faltantes fueron sustituidos por “NA”.</w:t>
      </w:r>
    </w:p>
    <w:p w14:paraId="27741950" w14:textId="77777777" w:rsidR="00F04B3A" w:rsidRDefault="00F04B3A" w:rsidP="00817977">
      <w:pPr>
        <w:spacing w:line="276" w:lineRule="auto"/>
        <w:jc w:val="both"/>
        <w:rPr>
          <w:rFonts w:ascii="Arial" w:hAnsi="Arial" w:cs="Arial"/>
          <w:sz w:val="23"/>
          <w:szCs w:val="23"/>
          <w:lang w:val="es-ES_tradnl"/>
        </w:rPr>
      </w:pPr>
    </w:p>
    <w:p w14:paraId="60126D87" w14:textId="044AF346" w:rsidR="0092638B" w:rsidRDefault="00955727" w:rsidP="00817977">
      <w:pPr>
        <w:spacing w:line="276" w:lineRule="auto"/>
        <w:jc w:val="both"/>
        <w:rPr>
          <w:rFonts w:ascii="Arial" w:hAnsi="Arial" w:cs="Arial"/>
          <w:sz w:val="23"/>
          <w:szCs w:val="23"/>
          <w:lang w:val="es-ES_tradnl"/>
        </w:rPr>
      </w:pPr>
      <w:r>
        <w:rPr>
          <w:rFonts w:ascii="Arial" w:hAnsi="Arial" w:cs="Arial"/>
          <w:sz w:val="23"/>
          <w:szCs w:val="23"/>
          <w:lang w:val="es-ES_tradnl"/>
        </w:rPr>
        <w:t xml:space="preserve">Siguiendo los pasos para la organización de los datos se </w:t>
      </w:r>
      <w:r w:rsidR="002750C0">
        <w:rPr>
          <w:rFonts w:ascii="Arial" w:hAnsi="Arial" w:cs="Arial"/>
          <w:sz w:val="23"/>
          <w:szCs w:val="23"/>
          <w:lang w:val="es-ES_tradnl"/>
        </w:rPr>
        <w:t xml:space="preserve">juntaron las tres bases de datos </w:t>
      </w:r>
      <w:r w:rsidR="0092638B" w:rsidRPr="00313091">
        <w:rPr>
          <w:rFonts w:ascii="Arial" w:hAnsi="Arial" w:cs="Arial"/>
          <w:sz w:val="23"/>
          <w:szCs w:val="23"/>
          <w:lang w:val="es-ES_tradnl"/>
        </w:rPr>
        <w:t xml:space="preserve">en tres data </w:t>
      </w:r>
      <w:proofErr w:type="spellStart"/>
      <w:r w:rsidR="0092638B" w:rsidRPr="00313091">
        <w:rPr>
          <w:rFonts w:ascii="Arial" w:hAnsi="Arial" w:cs="Arial"/>
          <w:sz w:val="23"/>
          <w:szCs w:val="23"/>
          <w:lang w:val="es-ES_tradnl"/>
        </w:rPr>
        <w:t>frames</w:t>
      </w:r>
      <w:proofErr w:type="spellEnd"/>
      <w:r w:rsidR="0092638B" w:rsidRPr="00313091">
        <w:rPr>
          <w:rFonts w:ascii="Arial" w:hAnsi="Arial" w:cs="Arial"/>
          <w:sz w:val="23"/>
          <w:szCs w:val="23"/>
          <w:lang w:val="es-ES_tradnl"/>
        </w:rPr>
        <w:t xml:space="preserve"> </w:t>
      </w:r>
      <w:r w:rsidR="00817977">
        <w:rPr>
          <w:rFonts w:ascii="Arial" w:hAnsi="Arial" w:cs="Arial"/>
          <w:sz w:val="23"/>
          <w:szCs w:val="23"/>
          <w:lang w:val="es-ES_tradnl"/>
        </w:rPr>
        <w:t>los cuales nombramos “</w:t>
      </w:r>
      <w:proofErr w:type="spellStart"/>
      <w:r w:rsidR="0044689D" w:rsidRPr="00313091">
        <w:rPr>
          <w:rFonts w:ascii="Arial" w:hAnsi="Arial" w:cs="Arial"/>
          <w:sz w:val="23"/>
          <w:szCs w:val="23"/>
          <w:lang w:val="es-ES_tradnl"/>
        </w:rPr>
        <w:t>violencia.intrafamiliar.fuente</w:t>
      </w:r>
      <w:proofErr w:type="spellEnd"/>
      <w:r w:rsidR="00817977">
        <w:rPr>
          <w:rFonts w:ascii="Arial" w:hAnsi="Arial" w:cs="Arial"/>
          <w:sz w:val="23"/>
          <w:szCs w:val="23"/>
          <w:lang w:val="es-ES_tradnl"/>
        </w:rPr>
        <w:t>”</w:t>
      </w:r>
      <w:r w:rsidR="0044689D" w:rsidRPr="00313091">
        <w:rPr>
          <w:rFonts w:ascii="Arial" w:hAnsi="Arial" w:cs="Arial"/>
          <w:sz w:val="23"/>
          <w:szCs w:val="23"/>
          <w:lang w:val="es-ES_tradnl"/>
        </w:rPr>
        <w:t xml:space="preserve">, </w:t>
      </w:r>
      <w:r w:rsidR="00817977">
        <w:rPr>
          <w:rFonts w:ascii="Arial" w:hAnsi="Arial" w:cs="Arial"/>
          <w:sz w:val="23"/>
          <w:szCs w:val="23"/>
          <w:lang w:val="es-ES_tradnl"/>
        </w:rPr>
        <w:t>“</w:t>
      </w:r>
      <w:proofErr w:type="spellStart"/>
      <w:r w:rsidR="0092638B" w:rsidRPr="00313091">
        <w:rPr>
          <w:rFonts w:ascii="Arial" w:hAnsi="Arial" w:cs="Arial"/>
          <w:sz w:val="23"/>
          <w:szCs w:val="23"/>
          <w:lang w:val="es-ES_tradnl"/>
        </w:rPr>
        <w:t>violencia.intrafamiliar.edad</w:t>
      </w:r>
      <w:proofErr w:type="spellEnd"/>
      <w:r w:rsidR="00817977">
        <w:rPr>
          <w:rFonts w:ascii="Arial" w:hAnsi="Arial" w:cs="Arial"/>
          <w:sz w:val="23"/>
          <w:szCs w:val="23"/>
          <w:lang w:val="es-ES_tradnl"/>
        </w:rPr>
        <w:t>”</w:t>
      </w:r>
      <w:r w:rsidR="0092638B" w:rsidRPr="00313091">
        <w:rPr>
          <w:rFonts w:ascii="Arial" w:hAnsi="Arial" w:cs="Arial"/>
          <w:sz w:val="23"/>
          <w:szCs w:val="23"/>
          <w:lang w:val="es-ES_tradnl"/>
        </w:rPr>
        <w:t xml:space="preserve"> y </w:t>
      </w:r>
      <w:r w:rsidR="00817977">
        <w:rPr>
          <w:rFonts w:ascii="Arial" w:hAnsi="Arial" w:cs="Arial"/>
          <w:sz w:val="23"/>
          <w:szCs w:val="23"/>
          <w:lang w:val="es-ES_tradnl"/>
        </w:rPr>
        <w:t>“</w:t>
      </w:r>
      <w:proofErr w:type="spellStart"/>
      <w:r w:rsidR="0092638B" w:rsidRPr="00313091">
        <w:rPr>
          <w:rFonts w:ascii="Arial" w:hAnsi="Arial" w:cs="Arial"/>
          <w:sz w:val="23"/>
          <w:szCs w:val="23"/>
          <w:lang w:val="es-ES_tradnl"/>
        </w:rPr>
        <w:t>violencia.intrafamiliar.mes</w:t>
      </w:r>
      <w:proofErr w:type="spellEnd"/>
      <w:r w:rsidR="00817977">
        <w:rPr>
          <w:rFonts w:ascii="Arial" w:hAnsi="Arial" w:cs="Arial"/>
          <w:sz w:val="23"/>
          <w:szCs w:val="23"/>
          <w:lang w:val="es-ES_tradnl"/>
        </w:rPr>
        <w:t>”</w:t>
      </w:r>
      <w:r w:rsidR="0092638B" w:rsidRPr="00313091">
        <w:rPr>
          <w:rFonts w:ascii="Arial" w:hAnsi="Arial" w:cs="Arial"/>
          <w:sz w:val="23"/>
          <w:szCs w:val="23"/>
          <w:lang w:val="es-ES_tradnl"/>
        </w:rPr>
        <w:t xml:space="preserve">. </w:t>
      </w:r>
      <w:r w:rsidR="00817977">
        <w:rPr>
          <w:rFonts w:ascii="Arial" w:hAnsi="Arial" w:cs="Arial"/>
          <w:sz w:val="23"/>
          <w:szCs w:val="23"/>
          <w:lang w:val="es-ES_tradnl"/>
        </w:rPr>
        <w:t xml:space="preserve">Por </w:t>
      </w:r>
      <w:r w:rsidR="00A907AD">
        <w:rPr>
          <w:rFonts w:ascii="Arial" w:hAnsi="Arial" w:cs="Arial"/>
          <w:sz w:val="23"/>
          <w:szCs w:val="23"/>
          <w:lang w:val="es-ES_tradnl"/>
        </w:rPr>
        <w:t xml:space="preserve">último, se </w:t>
      </w:r>
      <w:r w:rsidR="0092638B" w:rsidRPr="00313091">
        <w:rPr>
          <w:rFonts w:ascii="Arial" w:hAnsi="Arial" w:cs="Arial"/>
          <w:sz w:val="23"/>
          <w:szCs w:val="23"/>
          <w:lang w:val="es-ES_tradnl"/>
        </w:rPr>
        <w:t>introdu</w:t>
      </w:r>
      <w:r w:rsidR="00A907AD">
        <w:rPr>
          <w:rFonts w:ascii="Arial" w:hAnsi="Arial" w:cs="Arial"/>
          <w:sz w:val="23"/>
          <w:szCs w:val="23"/>
          <w:lang w:val="es-ES_tradnl"/>
        </w:rPr>
        <w:t>jeron</w:t>
      </w:r>
      <w:r w:rsidR="0092638B" w:rsidRPr="00313091">
        <w:rPr>
          <w:rFonts w:ascii="Arial" w:hAnsi="Arial" w:cs="Arial"/>
          <w:sz w:val="23"/>
          <w:szCs w:val="23"/>
          <w:lang w:val="es-ES_tradnl"/>
        </w:rPr>
        <w:t xml:space="preserve"> dos nuevas variables </w:t>
      </w:r>
      <w:r w:rsidR="0044689D" w:rsidRPr="00313091">
        <w:rPr>
          <w:rFonts w:ascii="Arial" w:hAnsi="Arial" w:cs="Arial"/>
          <w:sz w:val="23"/>
          <w:szCs w:val="23"/>
          <w:lang w:val="es-ES_tradnl"/>
        </w:rPr>
        <w:t>“SEXO”</w:t>
      </w:r>
      <w:r w:rsidR="0092638B" w:rsidRPr="00313091">
        <w:rPr>
          <w:rFonts w:ascii="Arial" w:hAnsi="Arial" w:cs="Arial"/>
          <w:sz w:val="23"/>
          <w:szCs w:val="23"/>
          <w:lang w:val="es-ES_tradnl"/>
        </w:rPr>
        <w:t xml:space="preserve"> y </w:t>
      </w:r>
      <w:r w:rsidR="0044689D" w:rsidRPr="00313091">
        <w:rPr>
          <w:rFonts w:ascii="Arial" w:hAnsi="Arial" w:cs="Arial"/>
          <w:sz w:val="23"/>
          <w:szCs w:val="23"/>
          <w:lang w:val="es-ES_tradnl"/>
        </w:rPr>
        <w:t>“PERIODO”</w:t>
      </w:r>
      <w:r w:rsidR="0092638B" w:rsidRPr="00313091">
        <w:rPr>
          <w:rFonts w:ascii="Arial" w:hAnsi="Arial" w:cs="Arial"/>
          <w:sz w:val="23"/>
          <w:szCs w:val="23"/>
          <w:lang w:val="es-ES_tradnl"/>
        </w:rPr>
        <w:t xml:space="preserve"> para poder </w:t>
      </w:r>
      <w:r w:rsidR="0044689D" w:rsidRPr="00313091">
        <w:rPr>
          <w:rFonts w:ascii="Arial" w:hAnsi="Arial" w:cs="Arial"/>
          <w:sz w:val="23"/>
          <w:szCs w:val="23"/>
          <w:lang w:val="es-ES_tradnl"/>
        </w:rPr>
        <w:t xml:space="preserve">clasificar los datos y </w:t>
      </w:r>
      <w:r w:rsidR="0092638B" w:rsidRPr="00313091">
        <w:rPr>
          <w:rFonts w:ascii="Arial" w:hAnsi="Arial" w:cs="Arial"/>
          <w:sz w:val="23"/>
          <w:szCs w:val="23"/>
          <w:lang w:val="es-ES_tradnl"/>
        </w:rPr>
        <w:t>realizar el análisis</w:t>
      </w:r>
      <w:r w:rsidR="0044689D" w:rsidRPr="00313091">
        <w:rPr>
          <w:rFonts w:ascii="Arial" w:hAnsi="Arial" w:cs="Arial"/>
          <w:sz w:val="23"/>
          <w:szCs w:val="23"/>
          <w:lang w:val="es-ES_tradnl"/>
        </w:rPr>
        <w:t>.</w:t>
      </w:r>
      <w:r w:rsidR="0092638B" w:rsidRPr="00313091">
        <w:rPr>
          <w:rFonts w:ascii="Arial" w:hAnsi="Arial" w:cs="Arial"/>
          <w:sz w:val="23"/>
          <w:szCs w:val="23"/>
          <w:lang w:val="es-ES_tradnl"/>
        </w:rPr>
        <w:t xml:space="preserve"> </w:t>
      </w:r>
    </w:p>
    <w:p w14:paraId="4A632273" w14:textId="77777777" w:rsidR="00CA2755" w:rsidRDefault="00CA2755" w:rsidP="00817977">
      <w:pPr>
        <w:spacing w:line="276" w:lineRule="auto"/>
        <w:jc w:val="both"/>
        <w:rPr>
          <w:rFonts w:ascii="Arial" w:hAnsi="Arial" w:cs="Arial"/>
          <w:sz w:val="23"/>
          <w:szCs w:val="23"/>
          <w:u w:val="single"/>
          <w:lang w:val="es-ES_tradnl"/>
        </w:rPr>
      </w:pPr>
    </w:p>
    <w:p w14:paraId="582D7622" w14:textId="77777777" w:rsidR="00CA2755" w:rsidRDefault="00CA2755" w:rsidP="00817977">
      <w:pPr>
        <w:spacing w:line="276" w:lineRule="auto"/>
        <w:jc w:val="both"/>
        <w:rPr>
          <w:rFonts w:ascii="Arial" w:hAnsi="Arial" w:cs="Arial"/>
          <w:sz w:val="23"/>
          <w:szCs w:val="23"/>
          <w:u w:val="single"/>
          <w:lang w:val="es-ES_tradnl"/>
        </w:rPr>
      </w:pPr>
    </w:p>
    <w:p w14:paraId="204F5797" w14:textId="77777777" w:rsidR="00F04B3A" w:rsidRDefault="00F04B3A" w:rsidP="00817977">
      <w:pPr>
        <w:spacing w:line="276" w:lineRule="auto"/>
        <w:jc w:val="both"/>
        <w:rPr>
          <w:rFonts w:ascii="Arial" w:hAnsi="Arial" w:cs="Arial"/>
          <w:sz w:val="23"/>
          <w:szCs w:val="23"/>
          <w:u w:val="single"/>
          <w:lang w:val="es-ES_tradnl"/>
        </w:rPr>
      </w:pPr>
    </w:p>
    <w:p w14:paraId="1EE00596" w14:textId="77777777" w:rsidR="00F04B3A" w:rsidRDefault="00F04B3A" w:rsidP="00817977">
      <w:pPr>
        <w:spacing w:line="276" w:lineRule="auto"/>
        <w:jc w:val="both"/>
        <w:rPr>
          <w:rFonts w:ascii="Arial" w:hAnsi="Arial" w:cs="Arial"/>
          <w:sz w:val="23"/>
          <w:szCs w:val="23"/>
          <w:u w:val="single"/>
          <w:lang w:val="es-ES_tradnl"/>
        </w:rPr>
      </w:pPr>
    </w:p>
    <w:p w14:paraId="13431B25" w14:textId="77777777" w:rsidR="00F04B3A" w:rsidRDefault="00F04B3A" w:rsidP="00817977">
      <w:pPr>
        <w:spacing w:line="276" w:lineRule="auto"/>
        <w:jc w:val="both"/>
        <w:rPr>
          <w:rFonts w:ascii="Arial" w:hAnsi="Arial" w:cs="Arial"/>
          <w:sz w:val="23"/>
          <w:szCs w:val="23"/>
          <w:u w:val="single"/>
          <w:lang w:val="es-ES_tradnl"/>
        </w:rPr>
      </w:pPr>
    </w:p>
    <w:p w14:paraId="10751124" w14:textId="77777777" w:rsidR="00F04B3A" w:rsidRDefault="00F04B3A" w:rsidP="00817977">
      <w:pPr>
        <w:spacing w:line="276" w:lineRule="auto"/>
        <w:jc w:val="both"/>
        <w:rPr>
          <w:rFonts w:ascii="Arial" w:hAnsi="Arial" w:cs="Arial"/>
          <w:sz w:val="23"/>
          <w:szCs w:val="23"/>
          <w:u w:val="single"/>
          <w:lang w:val="es-ES_tradnl"/>
        </w:rPr>
      </w:pPr>
    </w:p>
    <w:p w14:paraId="761F5C7B" w14:textId="77777777" w:rsidR="00F04B3A" w:rsidRDefault="00F04B3A" w:rsidP="00817977">
      <w:pPr>
        <w:spacing w:line="276" w:lineRule="auto"/>
        <w:jc w:val="both"/>
        <w:rPr>
          <w:rFonts w:ascii="Arial" w:hAnsi="Arial" w:cs="Arial"/>
          <w:sz w:val="23"/>
          <w:szCs w:val="23"/>
          <w:u w:val="single"/>
          <w:lang w:val="es-ES_tradnl"/>
        </w:rPr>
      </w:pPr>
    </w:p>
    <w:p w14:paraId="2C2BC2B0" w14:textId="77777777" w:rsidR="00F04B3A" w:rsidRDefault="00F04B3A" w:rsidP="00817977">
      <w:pPr>
        <w:spacing w:line="276" w:lineRule="auto"/>
        <w:jc w:val="both"/>
        <w:rPr>
          <w:rFonts w:ascii="Arial" w:hAnsi="Arial" w:cs="Arial"/>
          <w:sz w:val="23"/>
          <w:szCs w:val="23"/>
          <w:u w:val="single"/>
          <w:lang w:val="es-ES_tradnl"/>
        </w:rPr>
      </w:pPr>
    </w:p>
    <w:p w14:paraId="25D891E9" w14:textId="77777777" w:rsidR="00F04B3A" w:rsidRDefault="00F04B3A" w:rsidP="00817977">
      <w:pPr>
        <w:spacing w:line="276" w:lineRule="auto"/>
        <w:jc w:val="both"/>
        <w:rPr>
          <w:rFonts w:ascii="Arial" w:hAnsi="Arial" w:cs="Arial"/>
          <w:sz w:val="23"/>
          <w:szCs w:val="23"/>
          <w:u w:val="single"/>
          <w:lang w:val="es-ES_tradnl"/>
        </w:rPr>
      </w:pPr>
    </w:p>
    <w:p w14:paraId="0062656D" w14:textId="77777777" w:rsidR="00F04B3A" w:rsidRDefault="00F04B3A" w:rsidP="00817977">
      <w:pPr>
        <w:spacing w:line="276" w:lineRule="auto"/>
        <w:jc w:val="both"/>
        <w:rPr>
          <w:rFonts w:ascii="Arial" w:hAnsi="Arial" w:cs="Arial"/>
          <w:sz w:val="23"/>
          <w:szCs w:val="23"/>
          <w:u w:val="single"/>
          <w:lang w:val="es-ES_tradnl"/>
        </w:rPr>
      </w:pPr>
    </w:p>
    <w:p w14:paraId="59D9A88A" w14:textId="77777777" w:rsidR="00F04B3A" w:rsidRDefault="00F04B3A" w:rsidP="00817977">
      <w:pPr>
        <w:spacing w:line="276" w:lineRule="auto"/>
        <w:jc w:val="both"/>
        <w:rPr>
          <w:rFonts w:ascii="Arial" w:hAnsi="Arial" w:cs="Arial"/>
          <w:sz w:val="23"/>
          <w:szCs w:val="23"/>
          <w:u w:val="single"/>
          <w:lang w:val="es-ES_tradnl"/>
        </w:rPr>
      </w:pPr>
    </w:p>
    <w:p w14:paraId="0E239AD7" w14:textId="77777777" w:rsidR="00F04B3A" w:rsidRDefault="00F04B3A" w:rsidP="00817977">
      <w:pPr>
        <w:spacing w:line="276" w:lineRule="auto"/>
        <w:jc w:val="both"/>
        <w:rPr>
          <w:rFonts w:ascii="Arial" w:hAnsi="Arial" w:cs="Arial"/>
          <w:sz w:val="23"/>
          <w:szCs w:val="23"/>
          <w:u w:val="single"/>
          <w:lang w:val="es-ES_tradnl"/>
        </w:rPr>
      </w:pPr>
    </w:p>
    <w:p w14:paraId="06F7F0C4" w14:textId="77777777" w:rsidR="00F04B3A" w:rsidRDefault="00F04B3A" w:rsidP="00817977">
      <w:pPr>
        <w:spacing w:line="276" w:lineRule="auto"/>
        <w:jc w:val="both"/>
        <w:rPr>
          <w:rFonts w:ascii="Arial" w:hAnsi="Arial" w:cs="Arial"/>
          <w:sz w:val="23"/>
          <w:szCs w:val="23"/>
          <w:u w:val="single"/>
          <w:lang w:val="es-ES_tradnl"/>
        </w:rPr>
      </w:pPr>
    </w:p>
    <w:p w14:paraId="70DC4DB1" w14:textId="77777777" w:rsidR="00F04B3A" w:rsidRDefault="00F04B3A" w:rsidP="00817977">
      <w:pPr>
        <w:spacing w:line="276" w:lineRule="auto"/>
        <w:jc w:val="both"/>
        <w:rPr>
          <w:rFonts w:ascii="Arial" w:hAnsi="Arial" w:cs="Arial"/>
          <w:sz w:val="23"/>
          <w:szCs w:val="23"/>
          <w:u w:val="single"/>
          <w:lang w:val="es-ES_tradnl"/>
        </w:rPr>
      </w:pPr>
    </w:p>
    <w:p w14:paraId="4E9D6BDF" w14:textId="77777777" w:rsidR="00F04B3A" w:rsidRDefault="00F04B3A" w:rsidP="00817977">
      <w:pPr>
        <w:spacing w:line="276" w:lineRule="auto"/>
        <w:jc w:val="both"/>
        <w:rPr>
          <w:rFonts w:ascii="Arial" w:hAnsi="Arial" w:cs="Arial"/>
          <w:sz w:val="23"/>
          <w:szCs w:val="23"/>
          <w:u w:val="single"/>
          <w:lang w:val="es-ES_tradnl"/>
        </w:rPr>
      </w:pPr>
    </w:p>
    <w:p w14:paraId="08402B7F" w14:textId="77777777" w:rsidR="00F04B3A" w:rsidRDefault="00F04B3A" w:rsidP="00817977">
      <w:pPr>
        <w:spacing w:line="276" w:lineRule="auto"/>
        <w:jc w:val="both"/>
        <w:rPr>
          <w:rFonts w:ascii="Arial" w:hAnsi="Arial" w:cs="Arial"/>
          <w:sz w:val="23"/>
          <w:szCs w:val="23"/>
          <w:u w:val="single"/>
          <w:lang w:val="es-ES_tradnl"/>
        </w:rPr>
      </w:pPr>
    </w:p>
    <w:p w14:paraId="20D166AE" w14:textId="77777777" w:rsidR="00F04B3A" w:rsidRDefault="00F04B3A" w:rsidP="00817977">
      <w:pPr>
        <w:spacing w:line="276" w:lineRule="auto"/>
        <w:jc w:val="both"/>
        <w:rPr>
          <w:rFonts w:ascii="Arial" w:hAnsi="Arial" w:cs="Arial"/>
          <w:sz w:val="23"/>
          <w:szCs w:val="23"/>
          <w:u w:val="single"/>
          <w:lang w:val="es-ES_tradnl"/>
        </w:rPr>
      </w:pPr>
    </w:p>
    <w:p w14:paraId="1C5CD5E3" w14:textId="77777777" w:rsidR="00F04B3A" w:rsidRDefault="00F04B3A" w:rsidP="00817977">
      <w:pPr>
        <w:spacing w:line="276" w:lineRule="auto"/>
        <w:jc w:val="both"/>
        <w:rPr>
          <w:rFonts w:ascii="Arial" w:hAnsi="Arial" w:cs="Arial"/>
          <w:sz w:val="23"/>
          <w:szCs w:val="23"/>
          <w:u w:val="single"/>
          <w:lang w:val="es-ES_tradnl"/>
        </w:rPr>
      </w:pPr>
    </w:p>
    <w:p w14:paraId="3086338B" w14:textId="77777777" w:rsidR="00F04B3A" w:rsidRDefault="00F04B3A" w:rsidP="00817977">
      <w:pPr>
        <w:spacing w:line="276" w:lineRule="auto"/>
        <w:jc w:val="both"/>
        <w:rPr>
          <w:rFonts w:ascii="Arial" w:hAnsi="Arial" w:cs="Arial"/>
          <w:sz w:val="23"/>
          <w:szCs w:val="23"/>
          <w:u w:val="single"/>
          <w:lang w:val="es-ES_tradnl"/>
        </w:rPr>
      </w:pPr>
    </w:p>
    <w:p w14:paraId="32112E2D" w14:textId="66911EB7" w:rsidR="00F70C7C" w:rsidRDefault="00F14422" w:rsidP="00817977">
      <w:pPr>
        <w:spacing w:line="276" w:lineRule="auto"/>
        <w:jc w:val="both"/>
        <w:rPr>
          <w:rFonts w:ascii="Arial" w:hAnsi="Arial" w:cs="Arial"/>
          <w:sz w:val="23"/>
          <w:szCs w:val="23"/>
          <w:u w:val="single"/>
          <w:lang w:val="es-ES_tradnl"/>
        </w:rPr>
      </w:pPr>
      <w:r w:rsidRPr="00313091">
        <w:rPr>
          <w:rFonts w:ascii="Arial" w:hAnsi="Arial" w:cs="Arial"/>
          <w:sz w:val="23"/>
          <w:szCs w:val="23"/>
          <w:u w:val="single"/>
          <w:lang w:val="es-ES_tradnl"/>
        </w:rPr>
        <w:t xml:space="preserve">Análisis </w:t>
      </w:r>
      <w:r w:rsidR="002750C0">
        <w:rPr>
          <w:rFonts w:ascii="Arial" w:hAnsi="Arial" w:cs="Arial"/>
          <w:sz w:val="23"/>
          <w:szCs w:val="23"/>
          <w:u w:val="single"/>
          <w:lang w:val="es-ES_tradnl"/>
        </w:rPr>
        <w:t>Exploratorio</w:t>
      </w:r>
    </w:p>
    <w:p w14:paraId="68544C9D" w14:textId="77777777" w:rsidR="002750C0" w:rsidRDefault="002750C0" w:rsidP="00817977">
      <w:pPr>
        <w:spacing w:line="276" w:lineRule="auto"/>
        <w:jc w:val="both"/>
        <w:rPr>
          <w:rFonts w:ascii="Arial" w:hAnsi="Arial" w:cs="Arial"/>
          <w:sz w:val="23"/>
          <w:szCs w:val="23"/>
          <w:u w:val="single"/>
          <w:lang w:val="es-ES_tradnl"/>
        </w:rPr>
      </w:pPr>
    </w:p>
    <w:p w14:paraId="050BFFBA" w14:textId="259355CD" w:rsidR="002750C0" w:rsidRDefault="002750C0" w:rsidP="00817977">
      <w:pPr>
        <w:spacing w:line="276" w:lineRule="auto"/>
        <w:jc w:val="both"/>
        <w:rPr>
          <w:rFonts w:ascii="Arial" w:hAnsi="Arial" w:cs="Arial"/>
          <w:sz w:val="23"/>
          <w:szCs w:val="23"/>
          <w:lang w:val="es-ES_tradnl"/>
        </w:rPr>
      </w:pPr>
      <w:r>
        <w:rPr>
          <w:rFonts w:ascii="Arial" w:hAnsi="Arial" w:cs="Arial"/>
          <w:sz w:val="23"/>
          <w:szCs w:val="23"/>
          <w:lang w:val="es-ES_tradnl"/>
        </w:rPr>
        <w:t>Utilizando la tabla, se elabora la siguiente gráfica, mostrando en ella la tendencia del número de incidentes reportados por institución, d</w:t>
      </w:r>
      <w:r w:rsidR="00F04B3A">
        <w:rPr>
          <w:rFonts w:ascii="Arial" w:hAnsi="Arial" w:cs="Arial"/>
          <w:sz w:val="23"/>
          <w:szCs w:val="23"/>
          <w:lang w:val="es-ES_tradnl"/>
        </w:rPr>
        <w:t>urante el periodo de observación</w:t>
      </w:r>
      <w:r w:rsidR="002C405A">
        <w:rPr>
          <w:rFonts w:ascii="Arial" w:hAnsi="Arial" w:cs="Arial"/>
          <w:sz w:val="23"/>
          <w:szCs w:val="23"/>
          <w:lang w:val="es-ES_tradnl"/>
        </w:rPr>
        <w:t>.</w:t>
      </w:r>
    </w:p>
    <w:p w14:paraId="71C1D5D7" w14:textId="77777777" w:rsidR="002750C0" w:rsidRDefault="002750C0" w:rsidP="00817977">
      <w:pPr>
        <w:spacing w:line="276" w:lineRule="auto"/>
        <w:jc w:val="both"/>
        <w:rPr>
          <w:rFonts w:ascii="Arial" w:hAnsi="Arial" w:cs="Arial"/>
          <w:sz w:val="23"/>
          <w:szCs w:val="23"/>
          <w:lang w:val="es-ES_tradnl"/>
        </w:rPr>
      </w:pPr>
    </w:p>
    <w:p w14:paraId="04EB989C" w14:textId="7E50874F" w:rsidR="002750C0" w:rsidRDefault="00F04B3A" w:rsidP="00F04B3A">
      <w:pPr>
        <w:spacing w:line="276" w:lineRule="auto"/>
        <w:jc w:val="center"/>
        <w:rPr>
          <w:rFonts w:ascii="Arial" w:hAnsi="Arial" w:cs="Arial"/>
          <w:sz w:val="23"/>
          <w:szCs w:val="23"/>
          <w:lang w:val="es-ES_tradnl"/>
        </w:rPr>
      </w:pPr>
      <w:r w:rsidRPr="00313091">
        <w:rPr>
          <w:rFonts w:ascii="Arial" w:hAnsi="Arial" w:cs="Arial"/>
          <w:noProof/>
          <w:sz w:val="23"/>
          <w:szCs w:val="23"/>
          <w:lang w:val="es-MX" w:eastAsia="es-MX"/>
        </w:rPr>
        <w:drawing>
          <wp:inline distT="0" distB="0" distL="0" distR="0" wp14:anchorId="7263EC8A" wp14:editId="4F9E5495">
            <wp:extent cx="5668996" cy="38481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reportados por institucion (2003-2014).png"/>
                    <pic:cNvPicPr/>
                  </pic:nvPicPr>
                  <pic:blipFill>
                    <a:blip r:embed="rId8">
                      <a:extLst>
                        <a:ext uri="{28A0092B-C50C-407E-A947-70E740481C1C}">
                          <a14:useLocalDpi xmlns:a14="http://schemas.microsoft.com/office/drawing/2010/main" val="0"/>
                        </a:ext>
                      </a:extLst>
                    </a:blip>
                    <a:stretch>
                      <a:fillRect/>
                    </a:stretch>
                  </pic:blipFill>
                  <pic:spPr>
                    <a:xfrm>
                      <a:off x="0" y="0"/>
                      <a:ext cx="5742905" cy="3898269"/>
                    </a:xfrm>
                    <a:prstGeom prst="rect">
                      <a:avLst/>
                    </a:prstGeom>
                  </pic:spPr>
                </pic:pic>
              </a:graphicData>
            </a:graphic>
          </wp:inline>
        </w:drawing>
      </w:r>
    </w:p>
    <w:p w14:paraId="70A86A09" w14:textId="77777777" w:rsidR="00F04B3A" w:rsidRDefault="00F04B3A" w:rsidP="00817977">
      <w:pPr>
        <w:spacing w:line="276" w:lineRule="auto"/>
        <w:jc w:val="both"/>
        <w:rPr>
          <w:rFonts w:ascii="Arial" w:hAnsi="Arial" w:cs="Arial"/>
          <w:sz w:val="23"/>
          <w:szCs w:val="23"/>
          <w:lang w:val="es-ES_tradnl"/>
        </w:rPr>
      </w:pPr>
    </w:p>
    <w:p w14:paraId="6E25C403" w14:textId="77777777" w:rsidR="00F04B3A" w:rsidRPr="00313091" w:rsidRDefault="00F04B3A" w:rsidP="00F04B3A">
      <w:pPr>
        <w:spacing w:line="276" w:lineRule="auto"/>
        <w:jc w:val="both"/>
        <w:rPr>
          <w:rFonts w:ascii="Arial" w:hAnsi="Arial" w:cs="Arial"/>
          <w:sz w:val="23"/>
          <w:szCs w:val="23"/>
          <w:u w:val="single"/>
          <w:lang w:val="es-ES_tradnl"/>
        </w:rPr>
      </w:pPr>
    </w:p>
    <w:p w14:paraId="081FA589" w14:textId="77777777" w:rsidR="00F04B3A" w:rsidRDefault="00F04B3A" w:rsidP="00F04B3A">
      <w:pPr>
        <w:spacing w:line="276" w:lineRule="auto"/>
        <w:jc w:val="both"/>
        <w:rPr>
          <w:rFonts w:ascii="Arial" w:hAnsi="Arial" w:cs="Arial"/>
          <w:sz w:val="23"/>
          <w:szCs w:val="23"/>
          <w:lang w:val="es-ES_tradnl"/>
        </w:rPr>
      </w:pPr>
      <w:r w:rsidRPr="00313091">
        <w:rPr>
          <w:rFonts w:ascii="Arial" w:hAnsi="Arial" w:cs="Arial"/>
          <w:sz w:val="23"/>
          <w:szCs w:val="23"/>
          <w:lang w:val="es-ES_tradnl"/>
        </w:rPr>
        <w:t xml:space="preserve">En esta gráfica podemos ver los casos que fueron reportados por institución en cada periodo. Vemos que la Secretaría de Salud empezó en el 2003 con cierto número de casos que con el paso de los años fue aumentando notablemente. </w:t>
      </w:r>
    </w:p>
    <w:p w14:paraId="39DDA5B8" w14:textId="411E1E3C" w:rsidR="00F04B3A" w:rsidRDefault="00F04B3A" w:rsidP="00F04B3A">
      <w:pPr>
        <w:spacing w:line="276" w:lineRule="auto"/>
        <w:jc w:val="both"/>
        <w:rPr>
          <w:rFonts w:ascii="Arial" w:hAnsi="Arial" w:cs="Arial"/>
          <w:sz w:val="23"/>
          <w:szCs w:val="23"/>
          <w:lang w:val="es-ES_tradnl"/>
        </w:rPr>
      </w:pPr>
      <w:r w:rsidRPr="00313091">
        <w:rPr>
          <w:rFonts w:ascii="Arial" w:hAnsi="Arial" w:cs="Arial"/>
          <w:sz w:val="23"/>
          <w:szCs w:val="23"/>
          <w:lang w:val="es-ES_tradnl"/>
        </w:rPr>
        <w:t xml:space="preserve">La mayoría del resto de las instituciones mantuvo el número de casos reportados en el 2003, aunque con algunos pequeños cambios. </w:t>
      </w:r>
    </w:p>
    <w:p w14:paraId="07F8C838" w14:textId="77777777" w:rsidR="00F04B3A" w:rsidRDefault="00F04B3A" w:rsidP="00817977">
      <w:pPr>
        <w:spacing w:line="276" w:lineRule="auto"/>
        <w:jc w:val="both"/>
        <w:rPr>
          <w:rFonts w:ascii="Arial" w:hAnsi="Arial" w:cs="Arial"/>
          <w:sz w:val="23"/>
          <w:szCs w:val="23"/>
          <w:lang w:val="es-ES_tradnl"/>
        </w:rPr>
      </w:pPr>
    </w:p>
    <w:p w14:paraId="3B7AB6BE" w14:textId="42E0B123" w:rsidR="00F04B3A" w:rsidRDefault="00F04B3A" w:rsidP="00817977">
      <w:pPr>
        <w:spacing w:line="276" w:lineRule="auto"/>
        <w:jc w:val="both"/>
        <w:rPr>
          <w:rFonts w:ascii="Arial" w:hAnsi="Arial" w:cs="Arial"/>
          <w:sz w:val="23"/>
          <w:szCs w:val="23"/>
          <w:lang w:val="es-ES_tradnl"/>
        </w:rPr>
      </w:pPr>
      <w:r>
        <w:rPr>
          <w:rFonts w:ascii="Arial" w:hAnsi="Arial" w:cs="Arial"/>
          <w:sz w:val="23"/>
          <w:szCs w:val="23"/>
          <w:lang w:val="es-ES_tradnl"/>
        </w:rPr>
        <w:t>Utilizando la tabla anterior se logra realizar la siguiente grafica que muestra el número total de reportes por institución que genera un mayor número de reportes en cada uno de 2003 a 2014</w:t>
      </w:r>
    </w:p>
    <w:p w14:paraId="400DE635" w14:textId="77777777" w:rsidR="00F04B3A" w:rsidRDefault="00F04B3A" w:rsidP="00817977">
      <w:pPr>
        <w:spacing w:line="276" w:lineRule="auto"/>
        <w:jc w:val="both"/>
        <w:rPr>
          <w:rFonts w:ascii="Arial" w:hAnsi="Arial" w:cs="Arial"/>
          <w:sz w:val="23"/>
          <w:szCs w:val="23"/>
          <w:lang w:val="es-ES_tradnl"/>
        </w:rPr>
      </w:pPr>
    </w:p>
    <w:p w14:paraId="2C9500A1" w14:textId="77777777" w:rsidR="00F04B3A" w:rsidRDefault="00F04B3A" w:rsidP="00F04B3A">
      <w:pPr>
        <w:spacing w:line="276" w:lineRule="auto"/>
        <w:jc w:val="both"/>
        <w:rPr>
          <w:rFonts w:ascii="Arial" w:hAnsi="Arial" w:cs="Arial"/>
          <w:sz w:val="23"/>
          <w:szCs w:val="23"/>
          <w:lang w:val="es-ES_tradnl"/>
        </w:rPr>
      </w:pPr>
      <w:r w:rsidRPr="00313091">
        <w:rPr>
          <w:rFonts w:ascii="Arial" w:hAnsi="Arial" w:cs="Arial"/>
          <w:sz w:val="23"/>
          <w:szCs w:val="23"/>
          <w:lang w:val="es-ES_tradnl"/>
        </w:rPr>
        <w:t>En esta gráfica podemos ver claramente que en cada periodo, la institución que tuvo mayores casos de violencia intrafamiliar reportados fue la Secretaría de Salud. Sin embargo, notamos que en los años 2003, 2004 y 2005 la cantidad de casos reportados a la Secretaría de Salud es similar a la suma de los casos reportados en “otras” instituciones.</w:t>
      </w:r>
    </w:p>
    <w:p w14:paraId="704545D5" w14:textId="77777777" w:rsidR="00F04B3A" w:rsidRPr="002750C0" w:rsidRDefault="00F04B3A" w:rsidP="00817977">
      <w:pPr>
        <w:spacing w:line="276" w:lineRule="auto"/>
        <w:jc w:val="both"/>
        <w:rPr>
          <w:rFonts w:ascii="Arial" w:hAnsi="Arial" w:cs="Arial"/>
          <w:sz w:val="23"/>
          <w:szCs w:val="23"/>
          <w:lang w:val="es-ES_tradnl"/>
        </w:rPr>
      </w:pPr>
    </w:p>
    <w:p w14:paraId="4D4DF364" w14:textId="2725AB82" w:rsidR="00BC684E" w:rsidRPr="00313091" w:rsidRDefault="00BC684E" w:rsidP="00F04B3A">
      <w:pPr>
        <w:spacing w:line="276" w:lineRule="auto"/>
        <w:jc w:val="center"/>
        <w:rPr>
          <w:rFonts w:ascii="Arial" w:hAnsi="Arial" w:cs="Arial"/>
          <w:sz w:val="23"/>
          <w:szCs w:val="23"/>
          <w:u w:val="single"/>
          <w:lang w:val="es-ES_tradnl"/>
        </w:rPr>
      </w:pPr>
      <w:r w:rsidRPr="00313091">
        <w:rPr>
          <w:rFonts w:ascii="Arial" w:hAnsi="Arial" w:cs="Arial"/>
          <w:noProof/>
          <w:sz w:val="23"/>
          <w:szCs w:val="23"/>
          <w:lang w:val="es-MX" w:eastAsia="es-MX"/>
        </w:rPr>
        <w:lastRenderedPageBreak/>
        <w:drawing>
          <wp:inline distT="0" distB="0" distL="0" distR="0" wp14:anchorId="199E3755" wp14:editId="5DF77EA1">
            <wp:extent cx="5472545" cy="3714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por institucion reportado cada periodo.png"/>
                    <pic:cNvPicPr/>
                  </pic:nvPicPr>
                  <pic:blipFill>
                    <a:blip r:embed="rId9">
                      <a:extLst>
                        <a:ext uri="{28A0092B-C50C-407E-A947-70E740481C1C}">
                          <a14:useLocalDpi xmlns:a14="http://schemas.microsoft.com/office/drawing/2010/main" val="0"/>
                        </a:ext>
                      </a:extLst>
                    </a:blip>
                    <a:stretch>
                      <a:fillRect/>
                    </a:stretch>
                  </pic:blipFill>
                  <pic:spPr>
                    <a:xfrm>
                      <a:off x="0" y="0"/>
                      <a:ext cx="5547646" cy="3765728"/>
                    </a:xfrm>
                    <a:prstGeom prst="rect">
                      <a:avLst/>
                    </a:prstGeom>
                  </pic:spPr>
                </pic:pic>
              </a:graphicData>
            </a:graphic>
          </wp:inline>
        </w:drawing>
      </w:r>
    </w:p>
    <w:p w14:paraId="44FE3FB8" w14:textId="620867AD" w:rsidR="00313091" w:rsidRPr="00313091" w:rsidRDefault="00313091" w:rsidP="00817977">
      <w:pPr>
        <w:spacing w:line="276" w:lineRule="auto"/>
        <w:jc w:val="both"/>
        <w:rPr>
          <w:rFonts w:ascii="Arial" w:hAnsi="Arial" w:cs="Arial"/>
          <w:sz w:val="23"/>
          <w:szCs w:val="23"/>
          <w:u w:val="single"/>
          <w:lang w:val="es-ES_tradnl"/>
        </w:rPr>
      </w:pPr>
    </w:p>
    <w:p w14:paraId="68DF40B2" w14:textId="7C3182CC" w:rsidR="00313091" w:rsidRDefault="00F04B3A" w:rsidP="00817977">
      <w:pPr>
        <w:spacing w:line="276" w:lineRule="auto"/>
        <w:jc w:val="both"/>
        <w:rPr>
          <w:rFonts w:ascii="Arial" w:hAnsi="Arial" w:cs="Arial"/>
          <w:sz w:val="23"/>
          <w:szCs w:val="23"/>
          <w:lang w:val="es-ES_tradnl"/>
        </w:rPr>
      </w:pPr>
      <w:r>
        <w:rPr>
          <w:rFonts w:ascii="Arial" w:hAnsi="Arial" w:cs="Arial"/>
          <w:sz w:val="23"/>
          <w:szCs w:val="23"/>
          <w:lang w:val="es-ES_tradnl"/>
        </w:rPr>
        <w:t>Con la finalidad de i</w:t>
      </w:r>
      <w:r w:rsidR="00CC3B8F">
        <w:rPr>
          <w:rFonts w:ascii="Arial" w:hAnsi="Arial" w:cs="Arial"/>
          <w:sz w:val="23"/>
          <w:szCs w:val="23"/>
          <w:lang w:val="es-ES_tradnl"/>
        </w:rPr>
        <w:t>dentificar la época del año que se registra un mayor número de incidentes de violencia doméstica e identificar el comportamiento interanual se creó la siguiente gráfica, que muestra el número total de incidentes de violencia domestica por cada año dentro del periodo de observación.</w:t>
      </w:r>
      <w:r w:rsidR="009B2D8B">
        <w:rPr>
          <w:rFonts w:ascii="Arial" w:hAnsi="Arial" w:cs="Arial"/>
          <w:sz w:val="23"/>
          <w:szCs w:val="23"/>
          <w:lang w:val="es-ES_tradnl"/>
        </w:rPr>
        <w:t xml:space="preserve"> </w:t>
      </w:r>
    </w:p>
    <w:p w14:paraId="69B267A3" w14:textId="7741D01A" w:rsidR="009B2D8B" w:rsidRDefault="009B2D8B" w:rsidP="00817977">
      <w:pPr>
        <w:spacing w:line="276" w:lineRule="auto"/>
        <w:jc w:val="both"/>
        <w:rPr>
          <w:rFonts w:ascii="Arial" w:hAnsi="Arial" w:cs="Arial"/>
          <w:sz w:val="23"/>
          <w:szCs w:val="23"/>
          <w:lang w:val="es-ES_tradnl"/>
        </w:rPr>
      </w:pPr>
      <w:r>
        <w:rPr>
          <w:rFonts w:ascii="Arial" w:hAnsi="Arial" w:cs="Arial"/>
          <w:sz w:val="23"/>
          <w:szCs w:val="23"/>
          <w:lang w:val="es-ES_tradnl"/>
        </w:rPr>
        <w:t>Encontramos que en los meses de junio, septiembre y octubre se presenta el mayor número de incidentes de violencia doméstica.</w:t>
      </w:r>
    </w:p>
    <w:p w14:paraId="37DF53F6" w14:textId="38131D82" w:rsidR="00CC3B8F" w:rsidRDefault="00CC3B8F" w:rsidP="00817977">
      <w:pPr>
        <w:spacing w:line="276" w:lineRule="auto"/>
        <w:jc w:val="both"/>
        <w:rPr>
          <w:rFonts w:ascii="Arial" w:hAnsi="Arial" w:cs="Arial"/>
          <w:sz w:val="23"/>
          <w:szCs w:val="23"/>
          <w:lang w:val="es-ES_tradnl"/>
        </w:rPr>
      </w:pPr>
    </w:p>
    <w:p w14:paraId="0C5D094B" w14:textId="37666C98" w:rsidR="00313091" w:rsidRPr="00313091" w:rsidRDefault="00CC3B8F" w:rsidP="00817977">
      <w:pPr>
        <w:spacing w:line="276" w:lineRule="auto"/>
        <w:jc w:val="both"/>
        <w:rPr>
          <w:rFonts w:ascii="Arial" w:hAnsi="Arial" w:cs="Arial"/>
          <w:sz w:val="23"/>
          <w:szCs w:val="23"/>
          <w:lang w:val="es-ES_tradnl"/>
        </w:rPr>
      </w:pPr>
      <w:r>
        <w:rPr>
          <w:rFonts w:ascii="Arial" w:hAnsi="Arial" w:cs="Arial"/>
          <w:sz w:val="23"/>
          <w:szCs w:val="23"/>
          <w:lang w:val="es-ES_tradnl"/>
        </w:rPr>
        <w:t>Después, gráficamente se presenta la tendencia inter anual, para cada uno de los años de observación de incidentes de violencia intrafamiliar.</w:t>
      </w:r>
    </w:p>
    <w:p w14:paraId="72788921" w14:textId="6F60C3BB" w:rsidR="00BC684E" w:rsidRDefault="009B2D8B" w:rsidP="00CC3B8F">
      <w:pPr>
        <w:spacing w:line="276" w:lineRule="auto"/>
        <w:jc w:val="center"/>
        <w:rPr>
          <w:rFonts w:ascii="Arial" w:hAnsi="Arial" w:cs="Arial"/>
          <w:sz w:val="23"/>
          <w:szCs w:val="23"/>
          <w:u w:val="single"/>
          <w:lang w:val="es-ES_tradnl"/>
        </w:rPr>
      </w:pPr>
      <w:r w:rsidRPr="00313091">
        <w:rPr>
          <w:rFonts w:ascii="Arial" w:hAnsi="Arial" w:cs="Arial"/>
          <w:noProof/>
          <w:sz w:val="23"/>
          <w:szCs w:val="23"/>
          <w:lang w:val="es-MX" w:eastAsia="es-MX"/>
        </w:rPr>
        <w:drawing>
          <wp:anchor distT="0" distB="0" distL="114300" distR="114300" simplePos="0" relativeHeight="251666432" behindDoc="0" locked="0" layoutInCell="1" allowOverlap="1" wp14:anchorId="5262B543" wp14:editId="6C4F619B">
            <wp:simplePos x="0" y="0"/>
            <wp:positionH relativeFrom="column">
              <wp:posOffset>483235</wp:posOffset>
            </wp:positionH>
            <wp:positionV relativeFrom="paragraph">
              <wp:posOffset>13335</wp:posOffset>
            </wp:positionV>
            <wp:extent cx="4849495" cy="3240405"/>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ucion anual de los casos reportados de violencia intrafamiliar.png"/>
                    <pic:cNvPicPr/>
                  </pic:nvPicPr>
                  <pic:blipFill rotWithShape="1">
                    <a:blip r:embed="rId10">
                      <a:extLst>
                        <a:ext uri="{28A0092B-C50C-407E-A947-70E740481C1C}">
                          <a14:useLocalDpi xmlns:a14="http://schemas.microsoft.com/office/drawing/2010/main" val="0"/>
                        </a:ext>
                      </a:extLst>
                    </a:blip>
                    <a:srcRect t="1" b="1558"/>
                    <a:stretch/>
                  </pic:blipFill>
                  <pic:spPr bwMode="auto">
                    <a:xfrm>
                      <a:off x="0" y="0"/>
                      <a:ext cx="4849495" cy="3240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8392E4" w14:textId="5C989624" w:rsidR="009B2D8B" w:rsidRDefault="009B2D8B" w:rsidP="00CC3B8F">
      <w:pPr>
        <w:spacing w:line="276" w:lineRule="auto"/>
        <w:jc w:val="center"/>
        <w:rPr>
          <w:rFonts w:ascii="Arial" w:hAnsi="Arial" w:cs="Arial"/>
          <w:sz w:val="23"/>
          <w:szCs w:val="23"/>
          <w:u w:val="single"/>
          <w:lang w:val="es-ES_tradnl"/>
        </w:rPr>
      </w:pPr>
    </w:p>
    <w:p w14:paraId="3E6282E0" w14:textId="48E5A831" w:rsidR="009B2D8B" w:rsidRDefault="009B2D8B" w:rsidP="00CC3B8F">
      <w:pPr>
        <w:spacing w:line="276" w:lineRule="auto"/>
        <w:jc w:val="center"/>
        <w:rPr>
          <w:rFonts w:ascii="Arial" w:hAnsi="Arial" w:cs="Arial"/>
          <w:sz w:val="23"/>
          <w:szCs w:val="23"/>
          <w:u w:val="single"/>
          <w:lang w:val="es-ES_tradnl"/>
        </w:rPr>
      </w:pPr>
    </w:p>
    <w:p w14:paraId="6443A12A" w14:textId="52659F2D" w:rsidR="009B2D8B" w:rsidRDefault="009B2D8B" w:rsidP="00CC3B8F">
      <w:pPr>
        <w:spacing w:line="276" w:lineRule="auto"/>
        <w:jc w:val="center"/>
        <w:rPr>
          <w:rFonts w:ascii="Arial" w:hAnsi="Arial" w:cs="Arial"/>
          <w:sz w:val="23"/>
          <w:szCs w:val="23"/>
          <w:u w:val="single"/>
          <w:lang w:val="es-ES_tradnl"/>
        </w:rPr>
      </w:pPr>
    </w:p>
    <w:p w14:paraId="118AC7A4" w14:textId="77777777" w:rsidR="009B2D8B" w:rsidRDefault="009B2D8B" w:rsidP="00CC3B8F">
      <w:pPr>
        <w:spacing w:line="276" w:lineRule="auto"/>
        <w:jc w:val="center"/>
        <w:rPr>
          <w:rFonts w:ascii="Arial" w:hAnsi="Arial" w:cs="Arial"/>
          <w:sz w:val="23"/>
          <w:szCs w:val="23"/>
          <w:u w:val="single"/>
          <w:lang w:val="es-ES_tradnl"/>
        </w:rPr>
      </w:pPr>
    </w:p>
    <w:p w14:paraId="141989F7" w14:textId="77777777" w:rsidR="009B2D8B" w:rsidRDefault="009B2D8B" w:rsidP="00CC3B8F">
      <w:pPr>
        <w:spacing w:line="276" w:lineRule="auto"/>
        <w:jc w:val="center"/>
        <w:rPr>
          <w:rFonts w:ascii="Arial" w:hAnsi="Arial" w:cs="Arial"/>
          <w:sz w:val="23"/>
          <w:szCs w:val="23"/>
          <w:u w:val="single"/>
          <w:lang w:val="es-ES_tradnl"/>
        </w:rPr>
      </w:pPr>
    </w:p>
    <w:p w14:paraId="32CE82BA" w14:textId="77777777" w:rsidR="009B2D8B" w:rsidRDefault="009B2D8B" w:rsidP="00CC3B8F">
      <w:pPr>
        <w:spacing w:line="276" w:lineRule="auto"/>
        <w:jc w:val="center"/>
        <w:rPr>
          <w:rFonts w:ascii="Arial" w:hAnsi="Arial" w:cs="Arial"/>
          <w:sz w:val="23"/>
          <w:szCs w:val="23"/>
          <w:u w:val="single"/>
          <w:lang w:val="es-ES_tradnl"/>
        </w:rPr>
      </w:pPr>
    </w:p>
    <w:p w14:paraId="3779E3AD" w14:textId="77777777" w:rsidR="009B2D8B" w:rsidRDefault="009B2D8B" w:rsidP="00CC3B8F">
      <w:pPr>
        <w:spacing w:line="276" w:lineRule="auto"/>
        <w:jc w:val="center"/>
        <w:rPr>
          <w:rFonts w:ascii="Arial" w:hAnsi="Arial" w:cs="Arial"/>
          <w:sz w:val="23"/>
          <w:szCs w:val="23"/>
          <w:u w:val="single"/>
          <w:lang w:val="es-ES_tradnl"/>
        </w:rPr>
      </w:pPr>
    </w:p>
    <w:p w14:paraId="5A202FF9" w14:textId="77777777" w:rsidR="009B2D8B" w:rsidRDefault="009B2D8B" w:rsidP="00CC3B8F">
      <w:pPr>
        <w:spacing w:line="276" w:lineRule="auto"/>
        <w:jc w:val="center"/>
        <w:rPr>
          <w:rFonts w:ascii="Arial" w:hAnsi="Arial" w:cs="Arial"/>
          <w:sz w:val="23"/>
          <w:szCs w:val="23"/>
          <w:u w:val="single"/>
          <w:lang w:val="es-ES_tradnl"/>
        </w:rPr>
      </w:pPr>
    </w:p>
    <w:p w14:paraId="1FDD5247" w14:textId="77777777" w:rsidR="009B2D8B" w:rsidRDefault="009B2D8B" w:rsidP="00CC3B8F">
      <w:pPr>
        <w:spacing w:line="276" w:lineRule="auto"/>
        <w:jc w:val="center"/>
        <w:rPr>
          <w:rFonts w:ascii="Arial" w:hAnsi="Arial" w:cs="Arial"/>
          <w:sz w:val="23"/>
          <w:szCs w:val="23"/>
          <w:u w:val="single"/>
          <w:lang w:val="es-ES_tradnl"/>
        </w:rPr>
      </w:pPr>
    </w:p>
    <w:p w14:paraId="08AA3A13" w14:textId="77777777" w:rsidR="009B2D8B" w:rsidRPr="00313091" w:rsidRDefault="009B2D8B" w:rsidP="00CC3B8F">
      <w:pPr>
        <w:spacing w:line="276" w:lineRule="auto"/>
        <w:jc w:val="center"/>
        <w:rPr>
          <w:rFonts w:ascii="Arial" w:hAnsi="Arial" w:cs="Arial"/>
          <w:sz w:val="23"/>
          <w:szCs w:val="23"/>
          <w:u w:val="single"/>
          <w:lang w:val="es-ES_tradnl"/>
        </w:rPr>
      </w:pPr>
    </w:p>
    <w:p w14:paraId="3F99C6E3" w14:textId="77777777" w:rsidR="00BC684E" w:rsidRPr="00313091" w:rsidRDefault="00BC684E" w:rsidP="00817977">
      <w:pPr>
        <w:spacing w:line="276" w:lineRule="auto"/>
        <w:jc w:val="both"/>
        <w:rPr>
          <w:rFonts w:ascii="Arial" w:hAnsi="Arial" w:cs="Arial"/>
          <w:sz w:val="23"/>
          <w:szCs w:val="23"/>
          <w:u w:val="single"/>
          <w:lang w:val="es-ES_tradnl"/>
        </w:rPr>
      </w:pPr>
    </w:p>
    <w:p w14:paraId="0CBF2AC9" w14:textId="77777777" w:rsidR="00BC684E" w:rsidRPr="00313091" w:rsidRDefault="00BC684E" w:rsidP="00817977">
      <w:pPr>
        <w:spacing w:line="276" w:lineRule="auto"/>
        <w:jc w:val="both"/>
        <w:rPr>
          <w:rFonts w:ascii="Arial" w:hAnsi="Arial" w:cs="Arial"/>
          <w:sz w:val="23"/>
          <w:szCs w:val="23"/>
          <w:u w:val="single"/>
          <w:lang w:val="es-ES_tradnl"/>
        </w:rPr>
      </w:pPr>
    </w:p>
    <w:p w14:paraId="3C54136D" w14:textId="02D69348" w:rsidR="0079686C" w:rsidRDefault="009B2D8B" w:rsidP="00817977">
      <w:pPr>
        <w:spacing w:line="276" w:lineRule="auto"/>
        <w:jc w:val="both"/>
        <w:rPr>
          <w:rFonts w:ascii="Arial" w:hAnsi="Arial" w:cs="Arial"/>
          <w:sz w:val="23"/>
          <w:szCs w:val="23"/>
          <w:lang w:val="es-ES_tradnl"/>
        </w:rPr>
      </w:pPr>
      <w:r>
        <w:rPr>
          <w:rFonts w:ascii="Arial" w:hAnsi="Arial" w:cs="Arial"/>
          <w:sz w:val="23"/>
          <w:szCs w:val="23"/>
          <w:lang w:val="es-ES_tradnl"/>
        </w:rPr>
        <w:lastRenderedPageBreak/>
        <w:t>Se observa que e</w:t>
      </w:r>
      <w:r w:rsidR="000C3319" w:rsidRPr="00313091">
        <w:rPr>
          <w:rFonts w:ascii="Arial" w:hAnsi="Arial" w:cs="Arial"/>
          <w:sz w:val="23"/>
          <w:szCs w:val="23"/>
          <w:lang w:val="es-ES_tradnl"/>
        </w:rPr>
        <w:t xml:space="preserve">l </w:t>
      </w:r>
      <w:r w:rsidR="00354368" w:rsidRPr="00313091">
        <w:rPr>
          <w:rFonts w:ascii="Arial" w:hAnsi="Arial" w:cs="Arial"/>
          <w:sz w:val="23"/>
          <w:szCs w:val="23"/>
          <w:lang w:val="es-ES_tradnl"/>
        </w:rPr>
        <w:t xml:space="preserve">año </w:t>
      </w:r>
      <w:r w:rsidR="000C3319" w:rsidRPr="00313091">
        <w:rPr>
          <w:rFonts w:ascii="Arial" w:hAnsi="Arial" w:cs="Arial"/>
          <w:sz w:val="23"/>
          <w:szCs w:val="23"/>
          <w:lang w:val="es-ES_tradnl"/>
        </w:rPr>
        <w:t>2014 tuvo un número elevado de incidentes, en particular durante los meses de mayo y octubre</w:t>
      </w:r>
      <w:r w:rsidR="00354368" w:rsidRPr="00313091">
        <w:rPr>
          <w:rFonts w:ascii="Arial" w:hAnsi="Arial" w:cs="Arial"/>
          <w:sz w:val="23"/>
          <w:szCs w:val="23"/>
          <w:lang w:val="es-ES_tradnl"/>
        </w:rPr>
        <w:t xml:space="preserve">. Otro </w:t>
      </w:r>
      <w:r w:rsidR="000C3319" w:rsidRPr="00313091">
        <w:rPr>
          <w:rFonts w:ascii="Arial" w:hAnsi="Arial" w:cs="Arial"/>
          <w:sz w:val="23"/>
          <w:szCs w:val="23"/>
          <w:lang w:val="es-ES_tradnl"/>
        </w:rPr>
        <w:t>año que presentó un número notable de incidentes fue el 2013, en particular durante los meses de mayo, julio y octubre.</w:t>
      </w:r>
      <w:r w:rsidR="00313091" w:rsidRPr="00313091">
        <w:rPr>
          <w:rFonts w:ascii="Arial" w:hAnsi="Arial" w:cs="Arial"/>
          <w:sz w:val="23"/>
          <w:szCs w:val="23"/>
          <w:lang w:val="es-ES_tradnl"/>
        </w:rPr>
        <w:t xml:space="preserve"> Los años durante los cuales no se presentaron grandes cambios son 2004, 2005, 2006, 2007, 2008 y 2009.</w:t>
      </w:r>
    </w:p>
    <w:p w14:paraId="28B59A31" w14:textId="77777777" w:rsidR="00C35950" w:rsidRDefault="00C35950" w:rsidP="00817977">
      <w:pPr>
        <w:spacing w:line="276" w:lineRule="auto"/>
        <w:jc w:val="both"/>
        <w:rPr>
          <w:rFonts w:ascii="Arial" w:hAnsi="Arial" w:cs="Arial"/>
          <w:sz w:val="23"/>
          <w:szCs w:val="23"/>
          <w:lang w:val="es-ES_tradnl"/>
        </w:rPr>
      </w:pPr>
    </w:p>
    <w:p w14:paraId="59E909F0" w14:textId="231C3D97" w:rsidR="00C35950" w:rsidRPr="00313091" w:rsidRDefault="000331D8" w:rsidP="00817977">
      <w:pPr>
        <w:spacing w:line="276" w:lineRule="auto"/>
        <w:jc w:val="both"/>
        <w:rPr>
          <w:rFonts w:ascii="Arial" w:hAnsi="Arial" w:cs="Arial"/>
          <w:sz w:val="23"/>
          <w:szCs w:val="23"/>
          <w:lang w:val="es-ES_tradnl"/>
        </w:rPr>
      </w:pPr>
      <w:r>
        <w:rPr>
          <w:rFonts w:ascii="Arial" w:hAnsi="Arial" w:cs="Arial"/>
          <w:sz w:val="23"/>
          <w:szCs w:val="23"/>
          <w:lang w:val="es-ES_tradnl"/>
        </w:rPr>
        <w:t xml:space="preserve">Para ver la tendencia mensual vs su media mensual se rea la siguiente tabla generando el numero promedio de incidentes por mes. Con esta información se obtuvo la siguiente </w:t>
      </w:r>
      <w:r w:rsidR="00C35950">
        <w:rPr>
          <w:rFonts w:ascii="Arial" w:hAnsi="Arial" w:cs="Arial"/>
          <w:sz w:val="23"/>
          <w:szCs w:val="23"/>
          <w:lang w:val="es-ES_tradnl"/>
        </w:rPr>
        <w:t xml:space="preserve">gráfica </w:t>
      </w:r>
      <w:r>
        <w:rPr>
          <w:rFonts w:ascii="Arial" w:hAnsi="Arial" w:cs="Arial"/>
          <w:sz w:val="23"/>
          <w:szCs w:val="23"/>
          <w:lang w:val="es-ES_tradnl"/>
        </w:rPr>
        <w:t xml:space="preserve">la cual </w:t>
      </w:r>
      <w:r w:rsidR="00C35950">
        <w:rPr>
          <w:rFonts w:ascii="Arial" w:hAnsi="Arial" w:cs="Arial"/>
          <w:sz w:val="23"/>
          <w:szCs w:val="23"/>
          <w:lang w:val="es-ES_tradnl"/>
        </w:rPr>
        <w:t xml:space="preserve">presenta la tendencia mensual de </w:t>
      </w:r>
      <w:r>
        <w:rPr>
          <w:rFonts w:ascii="Arial" w:hAnsi="Arial" w:cs="Arial"/>
          <w:sz w:val="23"/>
          <w:szCs w:val="23"/>
          <w:lang w:val="es-ES_tradnl"/>
        </w:rPr>
        <w:t>número total de incidentes a través de los años de observación, comparada con la media para el periodo identificada para cada mes.</w:t>
      </w:r>
    </w:p>
    <w:p w14:paraId="71522309" w14:textId="77777777" w:rsidR="00BC684E" w:rsidRPr="00313091" w:rsidRDefault="00BC684E" w:rsidP="000331D8">
      <w:pPr>
        <w:spacing w:line="276" w:lineRule="auto"/>
        <w:jc w:val="center"/>
        <w:rPr>
          <w:rFonts w:ascii="Arial" w:hAnsi="Arial" w:cs="Arial"/>
          <w:sz w:val="23"/>
          <w:szCs w:val="23"/>
          <w:u w:val="single"/>
          <w:lang w:val="es-ES_tradnl"/>
        </w:rPr>
      </w:pPr>
    </w:p>
    <w:p w14:paraId="2D53BB4F" w14:textId="0A765DC4" w:rsidR="00BC684E" w:rsidRDefault="00BC684E" w:rsidP="000331D8">
      <w:pPr>
        <w:spacing w:line="276" w:lineRule="auto"/>
        <w:jc w:val="center"/>
        <w:rPr>
          <w:rFonts w:ascii="Arial" w:hAnsi="Arial" w:cs="Arial"/>
          <w:sz w:val="23"/>
          <w:szCs w:val="23"/>
          <w:lang w:val="es-ES_tradnl"/>
        </w:rPr>
      </w:pPr>
      <w:r w:rsidRPr="00313091">
        <w:rPr>
          <w:rFonts w:ascii="Arial" w:hAnsi="Arial" w:cs="Arial"/>
          <w:sz w:val="23"/>
          <w:szCs w:val="23"/>
          <w:lang w:val="es-ES_tradnl"/>
        </w:rPr>
        <w:t>Tendencia mensual por periodo de observación comparada con la media</w:t>
      </w:r>
    </w:p>
    <w:p w14:paraId="15D01DB9" w14:textId="77777777" w:rsidR="000331D8" w:rsidRDefault="000331D8" w:rsidP="00817977">
      <w:pPr>
        <w:spacing w:line="276" w:lineRule="auto"/>
        <w:jc w:val="both"/>
        <w:rPr>
          <w:rFonts w:ascii="Arial" w:hAnsi="Arial" w:cs="Arial"/>
          <w:noProof/>
          <w:sz w:val="23"/>
          <w:szCs w:val="23"/>
          <w:u w:val="single"/>
          <w:lang w:val="es-MX" w:eastAsia="es-MX"/>
        </w:rPr>
      </w:pPr>
    </w:p>
    <w:p w14:paraId="6EF1B392" w14:textId="0ED9AFB5" w:rsidR="005B093C" w:rsidRDefault="000331D8" w:rsidP="00817977">
      <w:pPr>
        <w:spacing w:line="276" w:lineRule="auto"/>
        <w:jc w:val="both"/>
        <w:rPr>
          <w:rFonts w:ascii="Arial" w:hAnsi="Arial" w:cs="Arial"/>
          <w:sz w:val="23"/>
          <w:szCs w:val="23"/>
          <w:u w:val="single"/>
          <w:lang w:val="es-ES_tradnl"/>
        </w:rPr>
      </w:pPr>
      <w:r>
        <w:rPr>
          <w:rFonts w:ascii="Arial" w:hAnsi="Arial" w:cs="Arial"/>
          <w:noProof/>
          <w:sz w:val="23"/>
          <w:szCs w:val="23"/>
          <w:u w:val="single"/>
          <w:lang w:val="es-MX" w:eastAsia="es-MX"/>
        </w:rPr>
        <w:drawing>
          <wp:inline distT="0" distB="0" distL="0" distR="0" wp14:anchorId="50367045" wp14:editId="2C25343F">
            <wp:extent cx="6043777" cy="3657503"/>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rotWithShape="1">
                    <a:blip r:embed="rId11">
                      <a:extLst>
                        <a:ext uri="{28A0092B-C50C-407E-A947-70E740481C1C}">
                          <a14:useLocalDpi xmlns:a14="http://schemas.microsoft.com/office/drawing/2010/main" val="0"/>
                        </a:ext>
                      </a:extLst>
                    </a:blip>
                    <a:srcRect t="5604" b="1147"/>
                    <a:stretch/>
                  </pic:blipFill>
                  <pic:spPr bwMode="auto">
                    <a:xfrm>
                      <a:off x="0" y="0"/>
                      <a:ext cx="6043930" cy="3657595"/>
                    </a:xfrm>
                    <a:prstGeom prst="rect">
                      <a:avLst/>
                    </a:prstGeom>
                    <a:ln>
                      <a:noFill/>
                    </a:ln>
                    <a:extLst>
                      <a:ext uri="{53640926-AAD7-44D8-BBD7-CCE9431645EC}">
                        <a14:shadowObscured xmlns:a14="http://schemas.microsoft.com/office/drawing/2010/main"/>
                      </a:ext>
                    </a:extLst>
                  </pic:spPr>
                </pic:pic>
              </a:graphicData>
            </a:graphic>
          </wp:inline>
        </w:drawing>
      </w:r>
    </w:p>
    <w:p w14:paraId="6F6CF316" w14:textId="77777777" w:rsidR="000331D8" w:rsidRDefault="000331D8" w:rsidP="00817977">
      <w:pPr>
        <w:spacing w:line="276" w:lineRule="auto"/>
        <w:jc w:val="both"/>
        <w:rPr>
          <w:rFonts w:ascii="Arial" w:hAnsi="Arial" w:cs="Arial"/>
          <w:sz w:val="23"/>
          <w:szCs w:val="23"/>
          <w:u w:val="single"/>
          <w:lang w:val="es-ES_tradnl"/>
        </w:rPr>
      </w:pPr>
    </w:p>
    <w:p w14:paraId="36A9004F" w14:textId="77777777" w:rsidR="000331D8" w:rsidRPr="00313091" w:rsidRDefault="000331D8" w:rsidP="00817977">
      <w:pPr>
        <w:spacing w:line="276" w:lineRule="auto"/>
        <w:jc w:val="both"/>
        <w:rPr>
          <w:rFonts w:ascii="Arial" w:hAnsi="Arial" w:cs="Arial"/>
          <w:sz w:val="23"/>
          <w:szCs w:val="23"/>
          <w:u w:val="single"/>
          <w:lang w:val="es-ES_tradnl"/>
        </w:rPr>
      </w:pPr>
    </w:p>
    <w:p w14:paraId="29B262B5" w14:textId="7DD70970" w:rsidR="005B093C" w:rsidRPr="00313091" w:rsidRDefault="00716497" w:rsidP="00817977">
      <w:pPr>
        <w:spacing w:line="276" w:lineRule="auto"/>
        <w:jc w:val="both"/>
        <w:rPr>
          <w:rFonts w:ascii="Arial" w:hAnsi="Arial" w:cs="Arial"/>
          <w:sz w:val="23"/>
          <w:szCs w:val="23"/>
          <w:lang w:val="es-ES_tradnl"/>
        </w:rPr>
      </w:pPr>
      <w:r>
        <w:rPr>
          <w:rFonts w:ascii="Arial" w:hAnsi="Arial" w:cs="Arial"/>
          <w:sz w:val="23"/>
          <w:szCs w:val="23"/>
          <w:lang w:val="es-ES_tradnl"/>
        </w:rPr>
        <w:t xml:space="preserve">En esta gráfica </w:t>
      </w:r>
      <w:r w:rsidR="00013D8E">
        <w:rPr>
          <w:rFonts w:ascii="Arial" w:hAnsi="Arial" w:cs="Arial"/>
          <w:sz w:val="23"/>
          <w:szCs w:val="23"/>
          <w:lang w:val="es-ES_tradnl"/>
        </w:rPr>
        <w:t xml:space="preserve">podemos ver que </w:t>
      </w:r>
      <w:r>
        <w:rPr>
          <w:rFonts w:ascii="Arial" w:hAnsi="Arial" w:cs="Arial"/>
          <w:sz w:val="23"/>
          <w:szCs w:val="23"/>
          <w:lang w:val="es-ES_tradnl"/>
        </w:rPr>
        <w:t>e</w:t>
      </w:r>
      <w:r w:rsidR="005B093C" w:rsidRPr="00313091">
        <w:rPr>
          <w:rFonts w:ascii="Arial" w:hAnsi="Arial" w:cs="Arial"/>
          <w:sz w:val="23"/>
          <w:szCs w:val="23"/>
          <w:lang w:val="es-ES_tradnl"/>
        </w:rPr>
        <w:t>xiste una tendencia a la alza durante el periodo de observaci</w:t>
      </w:r>
      <w:r>
        <w:rPr>
          <w:rFonts w:ascii="Arial" w:hAnsi="Arial" w:cs="Arial"/>
          <w:sz w:val="23"/>
          <w:szCs w:val="23"/>
          <w:lang w:val="es-ES_tradnl"/>
        </w:rPr>
        <w:t>ó</w:t>
      </w:r>
      <w:r w:rsidR="005B093C" w:rsidRPr="00313091">
        <w:rPr>
          <w:rFonts w:ascii="Arial" w:hAnsi="Arial" w:cs="Arial"/>
          <w:sz w:val="23"/>
          <w:szCs w:val="23"/>
          <w:lang w:val="es-ES_tradnl"/>
        </w:rPr>
        <w:t>n.</w:t>
      </w:r>
    </w:p>
    <w:p w14:paraId="00296B54" w14:textId="2B1726EE" w:rsidR="005B093C" w:rsidRDefault="001E6A1B" w:rsidP="00817977">
      <w:pPr>
        <w:spacing w:line="276" w:lineRule="auto"/>
        <w:jc w:val="both"/>
        <w:rPr>
          <w:rFonts w:ascii="Arial" w:hAnsi="Arial" w:cs="Arial"/>
          <w:sz w:val="23"/>
          <w:szCs w:val="23"/>
          <w:lang w:val="es-ES_tradnl"/>
        </w:rPr>
      </w:pPr>
      <w:r>
        <w:rPr>
          <w:rFonts w:ascii="Arial" w:hAnsi="Arial" w:cs="Arial"/>
          <w:sz w:val="23"/>
          <w:szCs w:val="23"/>
          <w:lang w:val="es-ES_tradnl"/>
        </w:rPr>
        <w:t>A los largo de los años, l</w:t>
      </w:r>
      <w:r w:rsidR="005B093C" w:rsidRPr="00313091">
        <w:rPr>
          <w:rFonts w:ascii="Arial" w:hAnsi="Arial" w:cs="Arial"/>
          <w:sz w:val="23"/>
          <w:szCs w:val="23"/>
          <w:lang w:val="es-ES_tradnl"/>
        </w:rPr>
        <w:t xml:space="preserve">a diferencia entre </w:t>
      </w:r>
      <w:r>
        <w:rPr>
          <w:rFonts w:ascii="Arial" w:hAnsi="Arial" w:cs="Arial"/>
          <w:sz w:val="23"/>
          <w:szCs w:val="23"/>
          <w:lang w:val="es-ES_tradnl"/>
        </w:rPr>
        <w:t>el número de</w:t>
      </w:r>
      <w:r w:rsidR="005B093C" w:rsidRPr="00313091">
        <w:rPr>
          <w:rFonts w:ascii="Arial" w:hAnsi="Arial" w:cs="Arial"/>
          <w:sz w:val="23"/>
          <w:szCs w:val="23"/>
          <w:lang w:val="es-ES_tradnl"/>
        </w:rPr>
        <w:t xml:space="preserve"> casos registra</w:t>
      </w:r>
      <w:r>
        <w:rPr>
          <w:rFonts w:ascii="Arial" w:hAnsi="Arial" w:cs="Arial"/>
          <w:sz w:val="23"/>
          <w:szCs w:val="23"/>
          <w:lang w:val="es-ES_tradnl"/>
        </w:rPr>
        <w:t>dos para hombres y para mujeres es poca</w:t>
      </w:r>
      <w:r w:rsidR="005B093C" w:rsidRPr="00313091">
        <w:rPr>
          <w:rFonts w:ascii="Arial" w:hAnsi="Arial" w:cs="Arial"/>
          <w:sz w:val="23"/>
          <w:szCs w:val="23"/>
          <w:lang w:val="es-ES_tradnl"/>
        </w:rPr>
        <w:t>, sin embargo</w:t>
      </w:r>
      <w:r>
        <w:rPr>
          <w:rFonts w:ascii="Arial" w:hAnsi="Arial" w:cs="Arial"/>
          <w:sz w:val="23"/>
          <w:szCs w:val="23"/>
          <w:lang w:val="es-ES_tradnl"/>
        </w:rPr>
        <w:t>,</w:t>
      </w:r>
      <w:r w:rsidR="005B093C" w:rsidRPr="00313091">
        <w:rPr>
          <w:rFonts w:ascii="Arial" w:hAnsi="Arial" w:cs="Arial"/>
          <w:sz w:val="23"/>
          <w:szCs w:val="23"/>
          <w:lang w:val="es-ES_tradnl"/>
        </w:rPr>
        <w:t xml:space="preserve"> se registra </w:t>
      </w:r>
      <w:r>
        <w:rPr>
          <w:rFonts w:ascii="Arial" w:hAnsi="Arial" w:cs="Arial"/>
          <w:sz w:val="23"/>
          <w:szCs w:val="23"/>
          <w:lang w:val="es-ES_tradnl"/>
        </w:rPr>
        <w:t>que existe</w:t>
      </w:r>
      <w:r w:rsidR="005B093C" w:rsidRPr="00313091">
        <w:rPr>
          <w:rFonts w:ascii="Arial" w:hAnsi="Arial" w:cs="Arial"/>
          <w:sz w:val="23"/>
          <w:szCs w:val="23"/>
          <w:lang w:val="es-ES_tradnl"/>
        </w:rPr>
        <w:t xml:space="preserve"> un mayor n</w:t>
      </w:r>
      <w:r>
        <w:rPr>
          <w:rFonts w:ascii="Arial" w:hAnsi="Arial" w:cs="Arial"/>
          <w:sz w:val="23"/>
          <w:szCs w:val="23"/>
          <w:lang w:val="es-ES_tradnl"/>
        </w:rPr>
        <w:t>ú</w:t>
      </w:r>
      <w:r w:rsidR="005B093C" w:rsidRPr="00313091">
        <w:rPr>
          <w:rFonts w:ascii="Arial" w:hAnsi="Arial" w:cs="Arial"/>
          <w:sz w:val="23"/>
          <w:szCs w:val="23"/>
          <w:lang w:val="es-ES_tradnl"/>
        </w:rPr>
        <w:t xml:space="preserve">mero de </w:t>
      </w:r>
      <w:r>
        <w:rPr>
          <w:rFonts w:ascii="Arial" w:hAnsi="Arial" w:cs="Arial"/>
          <w:sz w:val="23"/>
          <w:szCs w:val="23"/>
          <w:lang w:val="es-ES_tradnl"/>
        </w:rPr>
        <w:t>casos</w:t>
      </w:r>
      <w:r w:rsidR="005B093C" w:rsidRPr="00313091">
        <w:rPr>
          <w:rFonts w:ascii="Arial" w:hAnsi="Arial" w:cs="Arial"/>
          <w:sz w:val="23"/>
          <w:szCs w:val="23"/>
          <w:lang w:val="es-ES_tradnl"/>
        </w:rPr>
        <w:t xml:space="preserve"> </w:t>
      </w:r>
      <w:r>
        <w:rPr>
          <w:rFonts w:ascii="Arial" w:hAnsi="Arial" w:cs="Arial"/>
          <w:sz w:val="23"/>
          <w:szCs w:val="23"/>
          <w:lang w:val="es-ES_tradnl"/>
        </w:rPr>
        <w:t>de violencia intrafamiliar</w:t>
      </w:r>
      <w:r w:rsidR="005B093C" w:rsidRPr="00313091">
        <w:rPr>
          <w:rFonts w:ascii="Arial" w:hAnsi="Arial" w:cs="Arial"/>
          <w:sz w:val="23"/>
          <w:szCs w:val="23"/>
          <w:lang w:val="es-ES_tradnl"/>
        </w:rPr>
        <w:t xml:space="preserve"> </w:t>
      </w:r>
      <w:r>
        <w:rPr>
          <w:rFonts w:ascii="Arial" w:hAnsi="Arial" w:cs="Arial"/>
          <w:sz w:val="23"/>
          <w:szCs w:val="23"/>
          <w:lang w:val="es-ES_tradnl"/>
        </w:rPr>
        <w:t>hacia mujeres.</w:t>
      </w:r>
      <w:r w:rsidR="000331D8">
        <w:rPr>
          <w:rFonts w:ascii="Arial" w:hAnsi="Arial" w:cs="Arial"/>
          <w:sz w:val="23"/>
          <w:szCs w:val="23"/>
          <w:lang w:val="es-ES_tradnl"/>
        </w:rPr>
        <w:t xml:space="preserve"> </w:t>
      </w:r>
      <w:r>
        <w:rPr>
          <w:rFonts w:ascii="Arial" w:hAnsi="Arial" w:cs="Arial"/>
          <w:sz w:val="23"/>
          <w:szCs w:val="23"/>
          <w:lang w:val="es-ES_tradnl"/>
        </w:rPr>
        <w:t>También notamos que el grupo de edad que se encuentra más propenso a sufrir violencia intrafamiliar es el de los 25 a los 44 años.</w:t>
      </w:r>
    </w:p>
    <w:p w14:paraId="323D37B4" w14:textId="77777777" w:rsidR="000331D8" w:rsidRPr="00313091" w:rsidRDefault="000331D8" w:rsidP="00817977">
      <w:pPr>
        <w:spacing w:line="276" w:lineRule="auto"/>
        <w:jc w:val="both"/>
        <w:rPr>
          <w:rFonts w:ascii="Arial" w:hAnsi="Arial" w:cs="Arial"/>
          <w:sz w:val="23"/>
          <w:szCs w:val="23"/>
          <w:lang w:val="es-ES_tradnl"/>
        </w:rPr>
      </w:pPr>
    </w:p>
    <w:p w14:paraId="3D20C061" w14:textId="2F7DB45F" w:rsidR="005B093C" w:rsidRDefault="00E81038" w:rsidP="00817977">
      <w:pPr>
        <w:spacing w:line="276" w:lineRule="auto"/>
        <w:jc w:val="both"/>
        <w:rPr>
          <w:rFonts w:ascii="Arial" w:hAnsi="Arial" w:cs="Arial"/>
          <w:sz w:val="23"/>
          <w:szCs w:val="23"/>
          <w:lang w:val="es-ES_tradnl"/>
        </w:rPr>
      </w:pPr>
      <w:r>
        <w:rPr>
          <w:rFonts w:ascii="Arial" w:hAnsi="Arial" w:cs="Arial"/>
          <w:sz w:val="23"/>
          <w:szCs w:val="23"/>
          <w:lang w:val="es-ES_tradnl"/>
        </w:rPr>
        <w:t xml:space="preserve">Por un lado, los grupos de edades que presentan un mayor número de casos de violencia intrafamiliar hacia hombres son aquellos menores </w:t>
      </w:r>
      <w:r w:rsidR="005B093C" w:rsidRPr="00313091">
        <w:rPr>
          <w:rFonts w:ascii="Arial" w:hAnsi="Arial" w:cs="Arial"/>
          <w:sz w:val="23"/>
          <w:szCs w:val="23"/>
          <w:lang w:val="es-ES_tradnl"/>
        </w:rPr>
        <w:t>a los 19 a</w:t>
      </w:r>
      <w:r>
        <w:rPr>
          <w:rFonts w:ascii="Arial" w:hAnsi="Arial" w:cs="Arial"/>
          <w:sz w:val="23"/>
          <w:szCs w:val="23"/>
          <w:lang w:val="es-ES_tradnl"/>
        </w:rPr>
        <w:t>ñ</w:t>
      </w:r>
      <w:r w:rsidR="005B093C" w:rsidRPr="00313091">
        <w:rPr>
          <w:rFonts w:ascii="Arial" w:hAnsi="Arial" w:cs="Arial"/>
          <w:sz w:val="23"/>
          <w:szCs w:val="23"/>
          <w:lang w:val="es-ES_tradnl"/>
        </w:rPr>
        <w:t xml:space="preserve">os, </w:t>
      </w:r>
      <w:r>
        <w:rPr>
          <w:rFonts w:ascii="Arial" w:hAnsi="Arial" w:cs="Arial"/>
          <w:sz w:val="23"/>
          <w:szCs w:val="23"/>
          <w:lang w:val="es-ES_tradnl"/>
        </w:rPr>
        <w:t xml:space="preserve">pero por otro lado, se registra </w:t>
      </w:r>
      <w:r>
        <w:rPr>
          <w:rFonts w:ascii="Arial" w:hAnsi="Arial" w:cs="Arial"/>
          <w:sz w:val="23"/>
          <w:szCs w:val="23"/>
          <w:lang w:val="es-ES_tradnl"/>
        </w:rPr>
        <w:lastRenderedPageBreak/>
        <w:t>un mayor número de casos de violencia intrafamiliar hacia mujeres en los grupos de edad que van de los 19 a los 60 años.</w:t>
      </w:r>
      <w:r w:rsidR="005B093C" w:rsidRPr="00313091">
        <w:rPr>
          <w:rFonts w:ascii="Arial" w:hAnsi="Arial" w:cs="Arial"/>
          <w:sz w:val="23"/>
          <w:szCs w:val="23"/>
          <w:lang w:val="es-ES_tradnl"/>
        </w:rPr>
        <w:t xml:space="preserve"> </w:t>
      </w:r>
    </w:p>
    <w:p w14:paraId="718EB38D" w14:textId="77777777" w:rsidR="000331D8" w:rsidRDefault="000331D8" w:rsidP="00817977">
      <w:pPr>
        <w:spacing w:line="276" w:lineRule="auto"/>
        <w:jc w:val="both"/>
        <w:rPr>
          <w:rFonts w:ascii="Arial" w:hAnsi="Arial" w:cs="Arial"/>
          <w:sz w:val="23"/>
          <w:szCs w:val="23"/>
          <w:lang w:val="es-ES_tradnl"/>
        </w:rPr>
      </w:pPr>
    </w:p>
    <w:p w14:paraId="0A8B2D26" w14:textId="5A7E2E6F" w:rsidR="000331D8" w:rsidRDefault="00542E10" w:rsidP="00817977">
      <w:pPr>
        <w:spacing w:line="276" w:lineRule="auto"/>
        <w:jc w:val="both"/>
        <w:rPr>
          <w:rFonts w:ascii="Arial" w:hAnsi="Arial" w:cs="Arial"/>
          <w:sz w:val="23"/>
          <w:szCs w:val="23"/>
          <w:lang w:val="es-ES_tradnl"/>
        </w:rPr>
      </w:pPr>
      <w:r>
        <w:rPr>
          <w:rFonts w:ascii="Arial" w:hAnsi="Arial" w:cs="Arial"/>
          <w:sz w:val="23"/>
          <w:szCs w:val="23"/>
          <w:lang w:val="es-ES_tradnl"/>
        </w:rPr>
        <w:t xml:space="preserve">Utilizando </w:t>
      </w:r>
      <w:r w:rsidR="000331D8">
        <w:rPr>
          <w:rFonts w:ascii="Arial" w:hAnsi="Arial" w:cs="Arial"/>
          <w:sz w:val="23"/>
          <w:szCs w:val="23"/>
          <w:lang w:val="es-ES_tradnl"/>
        </w:rPr>
        <w:t>la tabla generada que contiene el promedio de incidentes mostramos los promedios mensuales de casos registrados.</w:t>
      </w:r>
    </w:p>
    <w:p w14:paraId="1E31B61E" w14:textId="77777777" w:rsidR="000331D8" w:rsidRDefault="000331D8" w:rsidP="00817977">
      <w:pPr>
        <w:spacing w:line="276" w:lineRule="auto"/>
        <w:jc w:val="both"/>
        <w:rPr>
          <w:rFonts w:ascii="Arial" w:hAnsi="Arial" w:cs="Arial"/>
          <w:sz w:val="23"/>
          <w:szCs w:val="23"/>
          <w:lang w:val="es-ES_tradnl"/>
        </w:rPr>
      </w:pPr>
    </w:p>
    <w:p w14:paraId="74244D73" w14:textId="54AE0301" w:rsidR="000331D8" w:rsidRPr="00313091" w:rsidRDefault="000331D8" w:rsidP="00817977">
      <w:pPr>
        <w:spacing w:line="276" w:lineRule="auto"/>
        <w:jc w:val="both"/>
        <w:rPr>
          <w:rFonts w:ascii="Arial" w:hAnsi="Arial" w:cs="Arial"/>
          <w:sz w:val="23"/>
          <w:szCs w:val="23"/>
          <w:lang w:val="es-ES_tradnl"/>
        </w:rPr>
      </w:pPr>
      <w:r>
        <w:rPr>
          <w:rFonts w:ascii="Arial" w:hAnsi="Arial" w:cs="Arial"/>
          <w:noProof/>
          <w:sz w:val="23"/>
          <w:szCs w:val="23"/>
          <w:lang w:val="es-MX" w:eastAsia="es-MX"/>
        </w:rPr>
        <w:drawing>
          <wp:inline distT="0" distB="0" distL="0" distR="0" wp14:anchorId="38307570" wp14:editId="0E461BD5">
            <wp:extent cx="6043930" cy="39223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2.png"/>
                    <pic:cNvPicPr/>
                  </pic:nvPicPr>
                  <pic:blipFill>
                    <a:blip r:embed="rId12">
                      <a:extLst>
                        <a:ext uri="{28A0092B-C50C-407E-A947-70E740481C1C}">
                          <a14:useLocalDpi xmlns:a14="http://schemas.microsoft.com/office/drawing/2010/main" val="0"/>
                        </a:ext>
                      </a:extLst>
                    </a:blip>
                    <a:stretch>
                      <a:fillRect/>
                    </a:stretch>
                  </pic:blipFill>
                  <pic:spPr>
                    <a:xfrm>
                      <a:off x="0" y="0"/>
                      <a:ext cx="6043930" cy="3922395"/>
                    </a:xfrm>
                    <a:prstGeom prst="rect">
                      <a:avLst/>
                    </a:prstGeom>
                  </pic:spPr>
                </pic:pic>
              </a:graphicData>
            </a:graphic>
          </wp:inline>
        </w:drawing>
      </w:r>
    </w:p>
    <w:p w14:paraId="474F22AE" w14:textId="5A2FD623" w:rsidR="00542E10" w:rsidRDefault="00542E10" w:rsidP="00817977">
      <w:pPr>
        <w:spacing w:line="276" w:lineRule="auto"/>
        <w:jc w:val="both"/>
        <w:rPr>
          <w:rFonts w:ascii="Arial" w:hAnsi="Arial" w:cs="Arial"/>
          <w:sz w:val="23"/>
          <w:szCs w:val="23"/>
          <w:lang w:val="es-ES_tradnl"/>
        </w:rPr>
      </w:pPr>
      <w:r>
        <w:rPr>
          <w:rFonts w:ascii="Arial" w:hAnsi="Arial" w:cs="Arial"/>
          <w:sz w:val="23"/>
          <w:szCs w:val="23"/>
          <w:lang w:val="es-ES_tradnl"/>
        </w:rPr>
        <w:t>Por último, para observar el fenómeno de violencia intrafamiliar en el mes de octubre se generó  la siguiente tabla, misma que contiene el número promedio de violencia intrafamiliar por entidad durante el periodo de observación.</w:t>
      </w:r>
    </w:p>
    <w:p w14:paraId="15185292" w14:textId="77777777" w:rsidR="004D5DF0" w:rsidRDefault="004D5DF0" w:rsidP="004D5DF0">
      <w:pPr>
        <w:spacing w:line="276" w:lineRule="auto"/>
        <w:jc w:val="center"/>
        <w:rPr>
          <w:rFonts w:ascii="Arial" w:hAnsi="Arial" w:cs="Arial"/>
          <w:sz w:val="23"/>
          <w:szCs w:val="23"/>
          <w:lang w:val="es-ES_tradnl"/>
        </w:rPr>
      </w:pPr>
    </w:p>
    <w:p w14:paraId="612476F1" w14:textId="18BBE938" w:rsidR="004D5DF0" w:rsidRDefault="004D5DF0" w:rsidP="004D5DF0">
      <w:pPr>
        <w:spacing w:line="276" w:lineRule="auto"/>
        <w:jc w:val="center"/>
        <w:rPr>
          <w:rFonts w:ascii="Arial" w:hAnsi="Arial" w:cs="Arial"/>
          <w:sz w:val="23"/>
          <w:szCs w:val="23"/>
          <w:lang w:val="es-ES_tradnl"/>
        </w:rPr>
      </w:pPr>
      <w:r>
        <w:rPr>
          <w:rFonts w:ascii="Arial" w:hAnsi="Arial" w:cs="Arial"/>
          <w:sz w:val="23"/>
          <w:szCs w:val="23"/>
          <w:lang w:val="es-ES_tradnl"/>
        </w:rPr>
        <w:t>Promedio por Estado en el mes de octubre de los casos de violencia intrafamiliar</w:t>
      </w:r>
    </w:p>
    <w:p w14:paraId="2C812F24" w14:textId="5D08EF48" w:rsidR="005B093C" w:rsidRDefault="00542E10" w:rsidP="00817977">
      <w:pPr>
        <w:spacing w:line="276" w:lineRule="auto"/>
        <w:jc w:val="both"/>
        <w:rPr>
          <w:rFonts w:ascii="Arial" w:hAnsi="Arial" w:cs="Arial"/>
          <w:sz w:val="23"/>
          <w:szCs w:val="23"/>
          <w:lang w:val="es-ES_tradnl"/>
        </w:rPr>
      </w:pPr>
      <w:r>
        <w:rPr>
          <w:rFonts w:ascii="Arial" w:hAnsi="Arial" w:cs="Arial"/>
          <w:noProof/>
          <w:sz w:val="23"/>
          <w:szCs w:val="23"/>
          <w:lang w:val="es-MX" w:eastAsia="es-MX"/>
        </w:rPr>
        <w:drawing>
          <wp:anchor distT="0" distB="0" distL="114300" distR="114300" simplePos="0" relativeHeight="251667456" behindDoc="0" locked="0" layoutInCell="1" allowOverlap="1" wp14:anchorId="2C5BA229" wp14:editId="05509631">
            <wp:simplePos x="0" y="0"/>
            <wp:positionH relativeFrom="margin">
              <wp:posOffset>859056</wp:posOffset>
            </wp:positionH>
            <wp:positionV relativeFrom="paragraph">
              <wp:posOffset>12015</wp:posOffset>
            </wp:positionV>
            <wp:extent cx="4509681" cy="3174023"/>
            <wp:effectExtent l="0" t="0" r="5715"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edioXestadoOctubre.png"/>
                    <pic:cNvPicPr/>
                  </pic:nvPicPr>
                  <pic:blipFill rotWithShape="1">
                    <a:blip r:embed="rId13">
                      <a:extLst>
                        <a:ext uri="{28A0092B-C50C-407E-A947-70E740481C1C}">
                          <a14:useLocalDpi xmlns:a14="http://schemas.microsoft.com/office/drawing/2010/main" val="0"/>
                        </a:ext>
                      </a:extLst>
                    </a:blip>
                    <a:srcRect t="5100"/>
                    <a:stretch/>
                  </pic:blipFill>
                  <pic:spPr bwMode="auto">
                    <a:xfrm>
                      <a:off x="0" y="0"/>
                      <a:ext cx="4514258" cy="3177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3"/>
          <w:szCs w:val="23"/>
          <w:lang w:val="es-ES_tradnl"/>
        </w:rPr>
        <w:t xml:space="preserve"> </w:t>
      </w:r>
    </w:p>
    <w:p w14:paraId="5EF8BC20" w14:textId="6C8D4D1A" w:rsidR="00542E10" w:rsidRDefault="00542E10" w:rsidP="00817977">
      <w:pPr>
        <w:spacing w:line="276" w:lineRule="auto"/>
        <w:jc w:val="both"/>
        <w:rPr>
          <w:rFonts w:ascii="Arial" w:hAnsi="Arial" w:cs="Arial"/>
          <w:sz w:val="23"/>
          <w:szCs w:val="23"/>
          <w:lang w:val="es-ES_tradnl"/>
        </w:rPr>
      </w:pPr>
    </w:p>
    <w:p w14:paraId="2BD8A95C" w14:textId="77777777" w:rsidR="00542E10" w:rsidRDefault="00542E10" w:rsidP="00817977">
      <w:pPr>
        <w:spacing w:line="276" w:lineRule="auto"/>
        <w:jc w:val="both"/>
        <w:rPr>
          <w:rFonts w:ascii="Arial" w:hAnsi="Arial" w:cs="Arial"/>
          <w:sz w:val="23"/>
          <w:szCs w:val="23"/>
          <w:lang w:val="es-ES_tradnl"/>
        </w:rPr>
      </w:pPr>
    </w:p>
    <w:p w14:paraId="31E5F95A" w14:textId="77777777" w:rsidR="00542E10" w:rsidRDefault="00542E10" w:rsidP="00817977">
      <w:pPr>
        <w:spacing w:line="276" w:lineRule="auto"/>
        <w:jc w:val="both"/>
        <w:rPr>
          <w:rFonts w:ascii="Arial" w:hAnsi="Arial" w:cs="Arial"/>
          <w:sz w:val="23"/>
          <w:szCs w:val="23"/>
          <w:lang w:val="es-ES_tradnl"/>
        </w:rPr>
      </w:pPr>
    </w:p>
    <w:p w14:paraId="5E9BBDBF" w14:textId="77777777" w:rsidR="00542E10" w:rsidRDefault="00542E10" w:rsidP="00817977">
      <w:pPr>
        <w:spacing w:line="276" w:lineRule="auto"/>
        <w:jc w:val="both"/>
        <w:rPr>
          <w:rFonts w:ascii="Arial" w:hAnsi="Arial" w:cs="Arial"/>
          <w:sz w:val="23"/>
          <w:szCs w:val="23"/>
          <w:lang w:val="es-ES_tradnl"/>
        </w:rPr>
      </w:pPr>
    </w:p>
    <w:p w14:paraId="17CB303D" w14:textId="77777777" w:rsidR="00542E10" w:rsidRDefault="00542E10" w:rsidP="00817977">
      <w:pPr>
        <w:spacing w:line="276" w:lineRule="auto"/>
        <w:jc w:val="both"/>
        <w:rPr>
          <w:rFonts w:ascii="Arial" w:hAnsi="Arial" w:cs="Arial"/>
          <w:sz w:val="23"/>
          <w:szCs w:val="23"/>
          <w:lang w:val="es-ES_tradnl"/>
        </w:rPr>
      </w:pPr>
      <w:bookmarkStart w:id="0" w:name="_GoBack"/>
      <w:bookmarkEnd w:id="0"/>
    </w:p>
    <w:p w14:paraId="6906648E" w14:textId="77777777" w:rsidR="00542E10" w:rsidRDefault="00542E10" w:rsidP="00817977">
      <w:pPr>
        <w:spacing w:line="276" w:lineRule="auto"/>
        <w:jc w:val="both"/>
        <w:rPr>
          <w:rFonts w:ascii="Arial" w:hAnsi="Arial" w:cs="Arial"/>
          <w:sz w:val="23"/>
          <w:szCs w:val="23"/>
          <w:lang w:val="es-ES_tradnl"/>
        </w:rPr>
      </w:pPr>
    </w:p>
    <w:p w14:paraId="354C97F8" w14:textId="77777777" w:rsidR="00542E10" w:rsidRDefault="00542E10" w:rsidP="00817977">
      <w:pPr>
        <w:spacing w:line="276" w:lineRule="auto"/>
        <w:jc w:val="both"/>
        <w:rPr>
          <w:rFonts w:ascii="Arial" w:hAnsi="Arial" w:cs="Arial"/>
          <w:sz w:val="23"/>
          <w:szCs w:val="23"/>
          <w:lang w:val="es-ES_tradnl"/>
        </w:rPr>
      </w:pPr>
    </w:p>
    <w:p w14:paraId="566ECCA6" w14:textId="77777777" w:rsidR="00542E10" w:rsidRDefault="00542E10" w:rsidP="00817977">
      <w:pPr>
        <w:spacing w:line="276" w:lineRule="auto"/>
        <w:jc w:val="both"/>
        <w:rPr>
          <w:rFonts w:ascii="Arial" w:hAnsi="Arial" w:cs="Arial"/>
          <w:sz w:val="23"/>
          <w:szCs w:val="23"/>
          <w:lang w:val="es-ES_tradnl"/>
        </w:rPr>
      </w:pPr>
    </w:p>
    <w:p w14:paraId="73ADE80C" w14:textId="77777777" w:rsidR="00542E10" w:rsidRDefault="00542E10" w:rsidP="00817977">
      <w:pPr>
        <w:spacing w:line="276" w:lineRule="auto"/>
        <w:jc w:val="both"/>
        <w:rPr>
          <w:rFonts w:ascii="Arial" w:hAnsi="Arial" w:cs="Arial"/>
          <w:sz w:val="23"/>
          <w:szCs w:val="23"/>
          <w:lang w:val="es-ES_tradnl"/>
        </w:rPr>
      </w:pPr>
    </w:p>
    <w:p w14:paraId="71AC1C34" w14:textId="77777777" w:rsidR="00542E10" w:rsidRDefault="00542E10" w:rsidP="00817977">
      <w:pPr>
        <w:spacing w:line="276" w:lineRule="auto"/>
        <w:jc w:val="both"/>
        <w:rPr>
          <w:rFonts w:ascii="Arial" w:hAnsi="Arial" w:cs="Arial"/>
          <w:sz w:val="23"/>
          <w:szCs w:val="23"/>
          <w:lang w:val="es-ES_tradnl"/>
        </w:rPr>
      </w:pPr>
    </w:p>
    <w:p w14:paraId="7836F4E6" w14:textId="77777777" w:rsidR="00542E10" w:rsidRDefault="00542E10" w:rsidP="00817977">
      <w:pPr>
        <w:spacing w:line="276" w:lineRule="auto"/>
        <w:jc w:val="both"/>
        <w:rPr>
          <w:rFonts w:ascii="Arial" w:hAnsi="Arial" w:cs="Arial"/>
          <w:sz w:val="23"/>
          <w:szCs w:val="23"/>
          <w:lang w:val="es-ES_tradnl"/>
        </w:rPr>
      </w:pPr>
    </w:p>
    <w:p w14:paraId="47D9D795" w14:textId="77777777" w:rsidR="00542E10" w:rsidRDefault="00542E10" w:rsidP="00817977">
      <w:pPr>
        <w:spacing w:line="276" w:lineRule="auto"/>
        <w:jc w:val="both"/>
        <w:rPr>
          <w:rFonts w:ascii="Arial" w:hAnsi="Arial" w:cs="Arial"/>
          <w:sz w:val="23"/>
          <w:szCs w:val="23"/>
          <w:lang w:val="es-ES_tradnl"/>
        </w:rPr>
      </w:pPr>
    </w:p>
    <w:p w14:paraId="0B304706" w14:textId="77777777" w:rsidR="00542E10" w:rsidRDefault="00542E10" w:rsidP="00817977">
      <w:pPr>
        <w:spacing w:line="276" w:lineRule="auto"/>
        <w:jc w:val="both"/>
        <w:rPr>
          <w:rFonts w:ascii="Arial" w:hAnsi="Arial" w:cs="Arial"/>
          <w:sz w:val="23"/>
          <w:szCs w:val="23"/>
          <w:lang w:val="es-ES_tradnl"/>
        </w:rPr>
      </w:pPr>
    </w:p>
    <w:p w14:paraId="54DB229B" w14:textId="7E4C1300" w:rsidR="00EF542A" w:rsidRPr="00EF542A" w:rsidRDefault="00EF542A" w:rsidP="00817977">
      <w:pPr>
        <w:spacing w:line="276" w:lineRule="auto"/>
        <w:jc w:val="both"/>
        <w:rPr>
          <w:rFonts w:ascii="Arial" w:hAnsi="Arial" w:cs="Arial"/>
          <w:sz w:val="23"/>
          <w:szCs w:val="23"/>
          <w:u w:val="single"/>
          <w:lang w:val="es-ES_tradnl"/>
        </w:rPr>
      </w:pPr>
      <w:r w:rsidRPr="00EF542A">
        <w:rPr>
          <w:rFonts w:ascii="Arial" w:hAnsi="Arial" w:cs="Arial"/>
          <w:sz w:val="23"/>
          <w:szCs w:val="23"/>
          <w:u w:val="single"/>
          <w:lang w:val="es-ES_tradnl"/>
        </w:rPr>
        <w:t>Conclusi</w:t>
      </w:r>
      <w:r w:rsidR="00B85C2A">
        <w:rPr>
          <w:rFonts w:ascii="Arial" w:hAnsi="Arial" w:cs="Arial"/>
          <w:sz w:val="23"/>
          <w:szCs w:val="23"/>
          <w:u w:val="single"/>
          <w:lang w:val="es-ES_tradnl"/>
        </w:rPr>
        <w:t>o</w:t>
      </w:r>
      <w:r w:rsidRPr="00EF542A">
        <w:rPr>
          <w:rFonts w:ascii="Arial" w:hAnsi="Arial" w:cs="Arial"/>
          <w:sz w:val="23"/>
          <w:szCs w:val="23"/>
          <w:u w:val="single"/>
          <w:lang w:val="es-ES_tradnl"/>
        </w:rPr>
        <w:t>n</w:t>
      </w:r>
      <w:r w:rsidR="00B85C2A">
        <w:rPr>
          <w:rFonts w:ascii="Arial" w:hAnsi="Arial" w:cs="Arial"/>
          <w:sz w:val="23"/>
          <w:szCs w:val="23"/>
          <w:u w:val="single"/>
          <w:lang w:val="es-ES_tradnl"/>
        </w:rPr>
        <w:t>es</w:t>
      </w:r>
    </w:p>
    <w:p w14:paraId="75CB83E0" w14:textId="77777777" w:rsidR="00EF542A" w:rsidRDefault="00EF542A" w:rsidP="00817977">
      <w:pPr>
        <w:spacing w:line="276" w:lineRule="auto"/>
        <w:jc w:val="both"/>
        <w:rPr>
          <w:rFonts w:ascii="Arial" w:hAnsi="Arial" w:cs="Arial"/>
          <w:sz w:val="23"/>
          <w:szCs w:val="23"/>
          <w:lang w:val="es-ES_tradnl"/>
        </w:rPr>
      </w:pPr>
    </w:p>
    <w:p w14:paraId="706098B6" w14:textId="69467485" w:rsidR="000331D8" w:rsidRDefault="00B85C2A" w:rsidP="00817977">
      <w:pPr>
        <w:spacing w:line="276" w:lineRule="auto"/>
        <w:jc w:val="both"/>
        <w:rPr>
          <w:rFonts w:ascii="Arial" w:hAnsi="Arial" w:cs="Arial"/>
          <w:sz w:val="23"/>
          <w:szCs w:val="23"/>
          <w:lang w:val="es-ES_tradnl"/>
        </w:rPr>
      </w:pPr>
      <w:r>
        <w:rPr>
          <w:rFonts w:ascii="Arial" w:hAnsi="Arial" w:cs="Arial"/>
          <w:sz w:val="23"/>
          <w:szCs w:val="23"/>
          <w:lang w:val="es-ES_tradnl"/>
        </w:rPr>
        <w:t>D</w:t>
      </w:r>
      <w:r w:rsidR="00E34021">
        <w:rPr>
          <w:rFonts w:ascii="Arial" w:hAnsi="Arial" w:cs="Arial"/>
          <w:sz w:val="23"/>
          <w:szCs w:val="23"/>
          <w:lang w:val="es-ES_tradnl"/>
        </w:rPr>
        <w:t>esafortunadamente, los resultados de los análisis no son completamente confiables, debido al mal estado de las bases de datos.</w:t>
      </w:r>
    </w:p>
    <w:p w14:paraId="680B3780" w14:textId="77777777" w:rsidR="000331D8" w:rsidRDefault="000331D8" w:rsidP="00817977">
      <w:pPr>
        <w:spacing w:line="276" w:lineRule="auto"/>
        <w:jc w:val="both"/>
        <w:rPr>
          <w:rFonts w:ascii="Arial" w:hAnsi="Arial" w:cs="Arial"/>
          <w:sz w:val="23"/>
          <w:szCs w:val="23"/>
          <w:lang w:val="es-ES_tradnl"/>
        </w:rPr>
      </w:pPr>
    </w:p>
    <w:p w14:paraId="7890CA38" w14:textId="403CAD8A" w:rsidR="000331D8" w:rsidRDefault="00E34021" w:rsidP="000331D8">
      <w:pPr>
        <w:spacing w:line="276" w:lineRule="auto"/>
        <w:jc w:val="both"/>
        <w:rPr>
          <w:rFonts w:ascii="Arial" w:hAnsi="Arial" w:cs="Arial"/>
          <w:sz w:val="23"/>
          <w:szCs w:val="23"/>
          <w:lang w:val="es-ES_tradnl"/>
        </w:rPr>
      </w:pPr>
      <w:r>
        <w:rPr>
          <w:rFonts w:ascii="Arial" w:hAnsi="Arial" w:cs="Arial"/>
          <w:sz w:val="23"/>
          <w:szCs w:val="23"/>
          <w:lang w:val="es-ES_tradnl"/>
        </w:rPr>
        <w:t>Es imperativo que el gobierno mejore sus mé</w:t>
      </w:r>
      <w:r w:rsidR="000331D8">
        <w:rPr>
          <w:rFonts w:ascii="Arial" w:hAnsi="Arial" w:cs="Arial"/>
          <w:sz w:val="23"/>
          <w:szCs w:val="23"/>
          <w:lang w:val="es-ES_tradnl"/>
        </w:rPr>
        <w:t xml:space="preserve">todos de recopilación de datos. Con la finalidad de eliminar sesgos en el análisis se sugiere además, incorporar </w:t>
      </w:r>
      <w:r w:rsidR="00B85C2A">
        <w:rPr>
          <w:rFonts w:ascii="Arial" w:hAnsi="Arial" w:cs="Arial"/>
          <w:sz w:val="23"/>
          <w:szCs w:val="23"/>
          <w:lang w:val="es-ES_tradnl"/>
        </w:rPr>
        <w:t xml:space="preserve">el </w:t>
      </w:r>
      <w:r w:rsidR="000331D8">
        <w:rPr>
          <w:rFonts w:ascii="Arial" w:hAnsi="Arial" w:cs="Arial"/>
          <w:sz w:val="23"/>
          <w:szCs w:val="23"/>
          <w:lang w:val="es-ES_tradnl"/>
        </w:rPr>
        <w:t>número de instituciones de salud existentes en cada año, así como la población por en</w:t>
      </w:r>
      <w:r w:rsidR="00B85C2A">
        <w:rPr>
          <w:rFonts w:ascii="Arial" w:hAnsi="Arial" w:cs="Arial"/>
          <w:sz w:val="23"/>
          <w:szCs w:val="23"/>
          <w:lang w:val="es-ES_tradnl"/>
        </w:rPr>
        <w:t>tidad para cada uno de los años.</w:t>
      </w:r>
    </w:p>
    <w:p w14:paraId="08F92E7A" w14:textId="66B63EB6" w:rsidR="005B093C" w:rsidRDefault="005B093C" w:rsidP="00817977">
      <w:pPr>
        <w:spacing w:line="276" w:lineRule="auto"/>
        <w:jc w:val="both"/>
        <w:rPr>
          <w:rFonts w:ascii="Arial" w:hAnsi="Arial" w:cs="Arial"/>
          <w:sz w:val="23"/>
          <w:szCs w:val="23"/>
          <w:lang w:val="es-ES_tradnl"/>
        </w:rPr>
      </w:pPr>
    </w:p>
    <w:p w14:paraId="5EF8ED25" w14:textId="5E36E65D" w:rsidR="00EF542A" w:rsidRDefault="00B85C2A" w:rsidP="00817977">
      <w:pPr>
        <w:spacing w:line="276" w:lineRule="auto"/>
        <w:jc w:val="both"/>
        <w:rPr>
          <w:rFonts w:ascii="Arial" w:hAnsi="Arial" w:cs="Arial"/>
          <w:sz w:val="23"/>
          <w:szCs w:val="23"/>
          <w:lang w:val="es-ES_tradnl"/>
        </w:rPr>
      </w:pPr>
      <w:r>
        <w:rPr>
          <w:rFonts w:ascii="Arial" w:hAnsi="Arial" w:cs="Arial"/>
          <w:sz w:val="23"/>
          <w:szCs w:val="23"/>
          <w:lang w:val="es-ES_tradnl"/>
        </w:rPr>
        <w:t>Del análisis realizado se concluye que</w:t>
      </w:r>
      <w:r w:rsidR="00EF542A">
        <w:rPr>
          <w:rFonts w:ascii="Arial" w:hAnsi="Arial" w:cs="Arial"/>
          <w:sz w:val="23"/>
          <w:szCs w:val="23"/>
          <w:lang w:val="es-ES_tradnl"/>
        </w:rPr>
        <w:t xml:space="preserve"> las gráficas sugieren que el número de reportes de violencia intrafamiliar ha aumentado durante los años estudiados, pero se mantiene constante en cada año. </w:t>
      </w:r>
      <w:r w:rsidR="00976452">
        <w:rPr>
          <w:rFonts w:ascii="Arial" w:hAnsi="Arial" w:cs="Arial"/>
          <w:sz w:val="23"/>
          <w:szCs w:val="23"/>
          <w:lang w:val="es-ES_tradnl"/>
        </w:rPr>
        <w:t xml:space="preserve">En promedio, el </w:t>
      </w:r>
      <w:r w:rsidR="00EF542A">
        <w:rPr>
          <w:rFonts w:ascii="Arial" w:hAnsi="Arial" w:cs="Arial"/>
          <w:sz w:val="23"/>
          <w:szCs w:val="23"/>
          <w:lang w:val="es-ES_tradnl"/>
        </w:rPr>
        <w:t xml:space="preserve">mayor número de reportes ocurre durante el mes de </w:t>
      </w:r>
      <w:r w:rsidR="00976452">
        <w:rPr>
          <w:rFonts w:ascii="Arial" w:hAnsi="Arial" w:cs="Arial"/>
          <w:sz w:val="23"/>
          <w:szCs w:val="23"/>
          <w:lang w:val="es-ES_tradnl"/>
        </w:rPr>
        <w:t>octubre</w:t>
      </w:r>
      <w:r w:rsidR="00EF542A">
        <w:rPr>
          <w:rFonts w:ascii="Arial" w:hAnsi="Arial" w:cs="Arial"/>
          <w:sz w:val="23"/>
          <w:szCs w:val="23"/>
          <w:lang w:val="es-ES_tradnl"/>
        </w:rPr>
        <w:t xml:space="preserve"> en cada año y se realizan en la Secretaria de Salud.  </w:t>
      </w:r>
    </w:p>
    <w:p w14:paraId="0EAE7EBC" w14:textId="77777777" w:rsidR="00EF542A" w:rsidRDefault="00EF542A" w:rsidP="00817977">
      <w:pPr>
        <w:spacing w:line="276" w:lineRule="auto"/>
        <w:jc w:val="both"/>
        <w:rPr>
          <w:rFonts w:ascii="Arial" w:hAnsi="Arial" w:cs="Arial"/>
          <w:sz w:val="23"/>
          <w:szCs w:val="23"/>
          <w:lang w:val="es-ES_tradnl"/>
        </w:rPr>
      </w:pPr>
    </w:p>
    <w:p w14:paraId="3FFA944B" w14:textId="0B17C7C2" w:rsidR="00B85C2A" w:rsidRDefault="00A907AD" w:rsidP="00817977">
      <w:pPr>
        <w:spacing w:line="276" w:lineRule="auto"/>
        <w:jc w:val="both"/>
        <w:rPr>
          <w:rFonts w:ascii="Arial" w:hAnsi="Arial" w:cs="Arial"/>
          <w:sz w:val="23"/>
          <w:szCs w:val="23"/>
          <w:lang w:val="es-ES_tradnl"/>
        </w:rPr>
      </w:pPr>
      <w:r>
        <w:rPr>
          <w:rFonts w:ascii="Arial" w:hAnsi="Arial" w:cs="Arial"/>
          <w:sz w:val="23"/>
          <w:szCs w:val="23"/>
          <w:lang w:val="es-ES_tradnl"/>
        </w:rPr>
        <w:t xml:space="preserve">Como sugerencia para un análisis futuro se sugiera una homogenización de la información contenida en los archivos, pues como hicimos notar anteriormente existen datos que se reportan solo para ciertos grupos o años, así como definir los grupos de edad de manera uniforme, es decir, involucrando cada uno de estos la misma cantidad de años. </w:t>
      </w:r>
    </w:p>
    <w:p w14:paraId="2A570E08" w14:textId="77777777" w:rsidR="00B85C2A" w:rsidRDefault="00B85C2A" w:rsidP="00817977">
      <w:pPr>
        <w:spacing w:line="276" w:lineRule="auto"/>
        <w:jc w:val="both"/>
        <w:rPr>
          <w:rFonts w:ascii="Arial" w:hAnsi="Arial" w:cs="Arial"/>
          <w:sz w:val="23"/>
          <w:szCs w:val="23"/>
          <w:lang w:val="es-ES_tradnl"/>
        </w:rPr>
      </w:pPr>
    </w:p>
    <w:p w14:paraId="68C2175B" w14:textId="77777777" w:rsidR="00B85C2A" w:rsidRDefault="00B85C2A" w:rsidP="00817977">
      <w:pPr>
        <w:spacing w:line="276" w:lineRule="auto"/>
        <w:jc w:val="both"/>
        <w:rPr>
          <w:rFonts w:ascii="Arial" w:hAnsi="Arial" w:cs="Arial"/>
          <w:sz w:val="23"/>
          <w:szCs w:val="23"/>
          <w:lang w:val="es-ES_tradnl"/>
        </w:rPr>
      </w:pPr>
    </w:p>
    <w:p w14:paraId="71AC3339" w14:textId="78D2B069" w:rsidR="000D2D19" w:rsidRDefault="00A34CD9" w:rsidP="00817977">
      <w:pPr>
        <w:spacing w:line="276" w:lineRule="auto"/>
        <w:jc w:val="both"/>
        <w:rPr>
          <w:rFonts w:ascii="Arial" w:hAnsi="Arial" w:cs="Arial"/>
          <w:sz w:val="23"/>
          <w:szCs w:val="23"/>
          <w:lang w:val="es-ES_tradnl"/>
        </w:rPr>
      </w:pPr>
      <w:r>
        <w:rPr>
          <w:rFonts w:ascii="Arial" w:hAnsi="Arial" w:cs="Arial"/>
          <w:sz w:val="23"/>
          <w:szCs w:val="23"/>
          <w:lang w:val="es-ES_tradnl"/>
        </w:rPr>
        <w:t>Fuentes</w:t>
      </w:r>
    </w:p>
    <w:p w14:paraId="665789F2" w14:textId="77777777" w:rsidR="00A34CD9" w:rsidRPr="00313091" w:rsidRDefault="00A34CD9" w:rsidP="00817977">
      <w:pPr>
        <w:spacing w:line="276" w:lineRule="auto"/>
        <w:jc w:val="both"/>
        <w:rPr>
          <w:rFonts w:ascii="Arial" w:hAnsi="Arial" w:cs="Arial"/>
          <w:sz w:val="23"/>
          <w:szCs w:val="23"/>
          <w:lang w:val="es-ES_tradnl"/>
        </w:rPr>
      </w:pPr>
    </w:p>
    <w:p w14:paraId="127F7339" w14:textId="77777777" w:rsidR="000D2D19" w:rsidRPr="00313091" w:rsidRDefault="000D2D19" w:rsidP="00817977">
      <w:pPr>
        <w:pStyle w:val="Prrafodelista"/>
        <w:numPr>
          <w:ilvl w:val="0"/>
          <w:numId w:val="3"/>
        </w:numPr>
        <w:spacing w:line="276" w:lineRule="auto"/>
        <w:jc w:val="both"/>
        <w:rPr>
          <w:rFonts w:ascii="Arial" w:hAnsi="Arial" w:cs="Arial"/>
          <w:sz w:val="23"/>
          <w:szCs w:val="23"/>
          <w:lang w:val="es-ES_tradnl"/>
        </w:rPr>
      </w:pPr>
      <w:r w:rsidRPr="00313091">
        <w:rPr>
          <w:rFonts w:ascii="Arial" w:hAnsi="Arial" w:cs="Arial"/>
          <w:sz w:val="23"/>
          <w:szCs w:val="23"/>
          <w:lang w:val="es-ES_tradnl"/>
        </w:rPr>
        <w:t>http://www.violenciaenlafamilia.conapo.gob.mx/en/Violencia_Familiar/Violencia_en_la_Familia</w:t>
      </w:r>
    </w:p>
    <w:p w14:paraId="3E741212" w14:textId="77777777" w:rsidR="000D2D19" w:rsidRPr="00313091" w:rsidRDefault="008E1E7B" w:rsidP="00817977">
      <w:pPr>
        <w:pStyle w:val="Prrafodelista"/>
        <w:numPr>
          <w:ilvl w:val="0"/>
          <w:numId w:val="3"/>
        </w:numPr>
        <w:spacing w:line="276" w:lineRule="auto"/>
        <w:jc w:val="both"/>
        <w:rPr>
          <w:rFonts w:ascii="Arial" w:hAnsi="Arial" w:cs="Arial"/>
          <w:sz w:val="23"/>
          <w:szCs w:val="23"/>
          <w:lang w:val="es-ES_tradnl"/>
        </w:rPr>
      </w:pPr>
      <w:hyperlink r:id="rId14" w:history="1">
        <w:r w:rsidR="00DC2DF7" w:rsidRPr="00313091">
          <w:rPr>
            <w:rStyle w:val="Hipervnculo"/>
            <w:rFonts w:ascii="Arial" w:hAnsi="Arial" w:cs="Arial"/>
            <w:sz w:val="23"/>
            <w:szCs w:val="23"/>
            <w:lang w:val="es-ES_tradnl"/>
          </w:rPr>
          <w:t>http://www.epidemiologia.salud.gob.mx/anuario/html/anuarios.html</w:t>
        </w:r>
      </w:hyperlink>
    </w:p>
    <w:p w14:paraId="05E61782" w14:textId="317BA051" w:rsidR="00DC2DF7" w:rsidRDefault="008E1E7B" w:rsidP="00817977">
      <w:pPr>
        <w:pStyle w:val="Prrafodelista"/>
        <w:numPr>
          <w:ilvl w:val="0"/>
          <w:numId w:val="3"/>
        </w:numPr>
        <w:spacing w:line="276" w:lineRule="auto"/>
        <w:jc w:val="both"/>
        <w:rPr>
          <w:rFonts w:ascii="Arial" w:hAnsi="Arial" w:cs="Arial"/>
          <w:sz w:val="23"/>
          <w:szCs w:val="23"/>
          <w:lang w:val="es-ES_tradnl"/>
        </w:rPr>
      </w:pPr>
      <w:hyperlink r:id="rId15" w:history="1">
        <w:r w:rsidR="00D97898" w:rsidRPr="0004502B">
          <w:rPr>
            <w:rStyle w:val="Hipervnculo"/>
            <w:rFonts w:ascii="Arial" w:hAnsi="Arial" w:cs="Arial"/>
            <w:sz w:val="23"/>
            <w:szCs w:val="23"/>
            <w:lang w:val="es-ES_tradnl"/>
          </w:rPr>
          <w:t>http://tabula.technology/</w:t>
        </w:r>
      </w:hyperlink>
    </w:p>
    <w:sectPr w:rsidR="00DC2DF7" w:rsidSect="00313091">
      <w:pgSz w:w="12240" w:h="15840"/>
      <w:pgMar w:top="1021" w:right="1361" w:bottom="1418"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64798" w14:textId="77777777" w:rsidR="008E1E7B" w:rsidRDefault="008E1E7B" w:rsidP="00C233FB">
      <w:r>
        <w:separator/>
      </w:r>
    </w:p>
  </w:endnote>
  <w:endnote w:type="continuationSeparator" w:id="0">
    <w:p w14:paraId="409A39AC" w14:textId="77777777" w:rsidR="008E1E7B" w:rsidRDefault="008E1E7B" w:rsidP="00C2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7E172" w14:textId="77777777" w:rsidR="008E1E7B" w:rsidRDefault="008E1E7B" w:rsidP="00C233FB">
      <w:r>
        <w:separator/>
      </w:r>
    </w:p>
  </w:footnote>
  <w:footnote w:type="continuationSeparator" w:id="0">
    <w:p w14:paraId="54A302D6" w14:textId="77777777" w:rsidR="008E1E7B" w:rsidRDefault="008E1E7B" w:rsidP="00C233FB">
      <w:r>
        <w:continuationSeparator/>
      </w:r>
    </w:p>
  </w:footnote>
  <w:footnote w:id="1">
    <w:p w14:paraId="182957D7" w14:textId="1D2A8FC4" w:rsidR="005746F3" w:rsidRPr="005746F3" w:rsidRDefault="005746F3">
      <w:pPr>
        <w:pStyle w:val="Textonotapie"/>
        <w:rPr>
          <w:rFonts w:asciiTheme="majorHAnsi" w:hAnsiTheme="majorHAnsi"/>
          <w:i/>
          <w:lang w:val="es-MX"/>
        </w:rPr>
      </w:pPr>
      <w:r w:rsidRPr="005746F3">
        <w:rPr>
          <w:rStyle w:val="Refdenotaalpie"/>
          <w:rFonts w:asciiTheme="majorHAnsi" w:hAnsiTheme="majorHAnsi"/>
          <w:i/>
        </w:rPr>
        <w:footnoteRef/>
      </w:r>
      <w:r w:rsidRPr="005746F3">
        <w:rPr>
          <w:rFonts w:asciiTheme="majorHAnsi" w:hAnsiTheme="majorHAnsi"/>
          <w:i/>
        </w:rPr>
        <w:t xml:space="preserve"> http://www.epidemiologia.salud.gob.mx/anuario/html/anuarios.html</w:t>
      </w:r>
    </w:p>
  </w:footnote>
  <w:footnote w:id="2">
    <w:p w14:paraId="2A068A78" w14:textId="10A7B804" w:rsidR="005746F3" w:rsidRPr="005746F3" w:rsidRDefault="005746F3">
      <w:pPr>
        <w:pStyle w:val="Textonotapie"/>
        <w:rPr>
          <w:rFonts w:asciiTheme="majorHAnsi" w:hAnsiTheme="majorHAnsi"/>
          <w:i/>
          <w:lang w:val="es-MX"/>
        </w:rPr>
      </w:pPr>
      <w:r w:rsidRPr="005746F3">
        <w:rPr>
          <w:rStyle w:val="Refdenotaalpie"/>
          <w:rFonts w:asciiTheme="majorHAnsi" w:hAnsiTheme="majorHAnsi"/>
          <w:i/>
        </w:rPr>
        <w:footnoteRef/>
      </w:r>
      <w:r w:rsidRPr="00542E10">
        <w:rPr>
          <w:rFonts w:asciiTheme="majorHAnsi" w:hAnsiTheme="majorHAnsi"/>
          <w:i/>
          <w:lang w:val="es-MX"/>
        </w:rPr>
        <w:t xml:space="preserve"> http://tabula.technology/</w:t>
      </w:r>
    </w:p>
  </w:footnote>
  <w:footnote w:id="3">
    <w:p w14:paraId="475A839D" w14:textId="0E172095" w:rsidR="00955727" w:rsidRPr="00955727" w:rsidRDefault="00955727">
      <w:pPr>
        <w:pStyle w:val="Textonotapie"/>
        <w:rPr>
          <w:lang w:val="es-MX"/>
        </w:rPr>
      </w:pPr>
      <w:r>
        <w:rPr>
          <w:rStyle w:val="Refdenotaalpie"/>
        </w:rPr>
        <w:footnoteRef/>
      </w:r>
      <w:r w:rsidRPr="00955727">
        <w:rPr>
          <w:lang w:val="es-MX"/>
        </w:rPr>
        <w:t xml:space="preserve"> </w:t>
      </w:r>
      <w:r w:rsidRPr="00955727">
        <w:rPr>
          <w:rFonts w:asciiTheme="majorHAnsi" w:hAnsiTheme="majorHAnsi"/>
          <w:i/>
          <w:lang w:val="es-MX"/>
        </w:rPr>
        <w:t>http://www.vim.org/download.php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17172"/>
    <w:multiLevelType w:val="hybridMultilevel"/>
    <w:tmpl w:val="CE3A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B5087"/>
    <w:multiLevelType w:val="hybridMultilevel"/>
    <w:tmpl w:val="3D1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B6F80"/>
    <w:multiLevelType w:val="hybridMultilevel"/>
    <w:tmpl w:val="A37C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FB"/>
    <w:rsid w:val="00013D8E"/>
    <w:rsid w:val="000331D8"/>
    <w:rsid w:val="00060B16"/>
    <w:rsid w:val="000C3319"/>
    <w:rsid w:val="000D2D19"/>
    <w:rsid w:val="000D6BBF"/>
    <w:rsid w:val="001273D7"/>
    <w:rsid w:val="00151B4F"/>
    <w:rsid w:val="001D65C2"/>
    <w:rsid w:val="001E0539"/>
    <w:rsid w:val="001E6A1B"/>
    <w:rsid w:val="00236013"/>
    <w:rsid w:val="002750C0"/>
    <w:rsid w:val="00297825"/>
    <w:rsid w:val="002C405A"/>
    <w:rsid w:val="00313091"/>
    <w:rsid w:val="00354368"/>
    <w:rsid w:val="00404535"/>
    <w:rsid w:val="00415CE0"/>
    <w:rsid w:val="0044689D"/>
    <w:rsid w:val="004D5DF0"/>
    <w:rsid w:val="00507ABE"/>
    <w:rsid w:val="00526D04"/>
    <w:rsid w:val="00542E10"/>
    <w:rsid w:val="005746F3"/>
    <w:rsid w:val="005B093C"/>
    <w:rsid w:val="006B080D"/>
    <w:rsid w:val="00716497"/>
    <w:rsid w:val="00783EDD"/>
    <w:rsid w:val="00794247"/>
    <w:rsid w:val="0079686C"/>
    <w:rsid w:val="00817977"/>
    <w:rsid w:val="0083760B"/>
    <w:rsid w:val="00870C7F"/>
    <w:rsid w:val="00880AB1"/>
    <w:rsid w:val="008E1E7B"/>
    <w:rsid w:val="008F39D7"/>
    <w:rsid w:val="0092638B"/>
    <w:rsid w:val="00955727"/>
    <w:rsid w:val="009674E1"/>
    <w:rsid w:val="00976452"/>
    <w:rsid w:val="009A3F4E"/>
    <w:rsid w:val="009B2D8B"/>
    <w:rsid w:val="009E3486"/>
    <w:rsid w:val="00A34CD9"/>
    <w:rsid w:val="00A907AD"/>
    <w:rsid w:val="00A96979"/>
    <w:rsid w:val="00AF6650"/>
    <w:rsid w:val="00B85C2A"/>
    <w:rsid w:val="00BB39E3"/>
    <w:rsid w:val="00BC684E"/>
    <w:rsid w:val="00BD7E72"/>
    <w:rsid w:val="00C233FB"/>
    <w:rsid w:val="00C322FB"/>
    <w:rsid w:val="00C35950"/>
    <w:rsid w:val="00C42E1A"/>
    <w:rsid w:val="00CA2755"/>
    <w:rsid w:val="00CC3B8F"/>
    <w:rsid w:val="00D97898"/>
    <w:rsid w:val="00DC2DF7"/>
    <w:rsid w:val="00E34021"/>
    <w:rsid w:val="00E61ACB"/>
    <w:rsid w:val="00E81038"/>
    <w:rsid w:val="00ED71C1"/>
    <w:rsid w:val="00EF542A"/>
    <w:rsid w:val="00F04B3A"/>
    <w:rsid w:val="00F14422"/>
    <w:rsid w:val="00F202B5"/>
    <w:rsid w:val="00F60059"/>
    <w:rsid w:val="00F70C7C"/>
    <w:rsid w:val="00FE4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962ED"/>
  <w14:defaultImageDpi w14:val="300"/>
  <w15:docId w15:val="{92663E73-F33D-4546-B097-ACED769D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33FB"/>
    <w:pPr>
      <w:tabs>
        <w:tab w:val="center" w:pos="4320"/>
        <w:tab w:val="right" w:pos="8640"/>
      </w:tabs>
    </w:pPr>
  </w:style>
  <w:style w:type="character" w:customStyle="1" w:styleId="EncabezadoCar">
    <w:name w:val="Encabezado Car"/>
    <w:basedOn w:val="Fuentedeprrafopredeter"/>
    <w:link w:val="Encabezado"/>
    <w:uiPriority w:val="99"/>
    <w:rsid w:val="00C233FB"/>
  </w:style>
  <w:style w:type="paragraph" w:styleId="Piedepgina">
    <w:name w:val="footer"/>
    <w:basedOn w:val="Normal"/>
    <w:link w:val="PiedepginaCar"/>
    <w:uiPriority w:val="99"/>
    <w:unhideWhenUsed/>
    <w:rsid w:val="00C233FB"/>
    <w:pPr>
      <w:tabs>
        <w:tab w:val="center" w:pos="4320"/>
        <w:tab w:val="right" w:pos="8640"/>
      </w:tabs>
    </w:pPr>
  </w:style>
  <w:style w:type="character" w:customStyle="1" w:styleId="PiedepginaCar">
    <w:name w:val="Pie de página Car"/>
    <w:basedOn w:val="Fuentedeprrafopredeter"/>
    <w:link w:val="Piedepgina"/>
    <w:uiPriority w:val="99"/>
    <w:rsid w:val="00C233FB"/>
  </w:style>
  <w:style w:type="paragraph" w:styleId="Prrafodelista">
    <w:name w:val="List Paragraph"/>
    <w:basedOn w:val="Normal"/>
    <w:uiPriority w:val="34"/>
    <w:qFormat/>
    <w:rsid w:val="00BD7E72"/>
    <w:pPr>
      <w:ind w:left="720"/>
      <w:contextualSpacing/>
    </w:pPr>
  </w:style>
  <w:style w:type="character" w:styleId="Hipervnculo">
    <w:name w:val="Hyperlink"/>
    <w:basedOn w:val="Fuentedeprrafopredeter"/>
    <w:uiPriority w:val="99"/>
    <w:unhideWhenUsed/>
    <w:rsid w:val="00DC2DF7"/>
    <w:rPr>
      <w:color w:val="0000FF" w:themeColor="hyperlink"/>
      <w:u w:val="single"/>
    </w:rPr>
  </w:style>
  <w:style w:type="paragraph" w:styleId="Textonotapie">
    <w:name w:val="footnote text"/>
    <w:basedOn w:val="Normal"/>
    <w:link w:val="TextonotapieCar"/>
    <w:uiPriority w:val="99"/>
    <w:semiHidden/>
    <w:unhideWhenUsed/>
    <w:rsid w:val="005746F3"/>
    <w:rPr>
      <w:sz w:val="20"/>
      <w:szCs w:val="20"/>
    </w:rPr>
  </w:style>
  <w:style w:type="character" w:customStyle="1" w:styleId="TextonotapieCar">
    <w:name w:val="Texto nota pie Car"/>
    <w:basedOn w:val="Fuentedeprrafopredeter"/>
    <w:link w:val="Textonotapie"/>
    <w:uiPriority w:val="99"/>
    <w:semiHidden/>
    <w:rsid w:val="005746F3"/>
    <w:rPr>
      <w:sz w:val="20"/>
      <w:szCs w:val="20"/>
    </w:rPr>
  </w:style>
  <w:style w:type="character" w:styleId="Refdenotaalpie">
    <w:name w:val="footnote reference"/>
    <w:basedOn w:val="Fuentedeprrafopredeter"/>
    <w:uiPriority w:val="99"/>
    <w:semiHidden/>
    <w:unhideWhenUsed/>
    <w:rsid w:val="005746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099793">
      <w:bodyDiv w:val="1"/>
      <w:marLeft w:val="0"/>
      <w:marRight w:val="0"/>
      <w:marTop w:val="0"/>
      <w:marBottom w:val="0"/>
      <w:divBdr>
        <w:top w:val="none" w:sz="0" w:space="0" w:color="auto"/>
        <w:left w:val="none" w:sz="0" w:space="0" w:color="auto"/>
        <w:bottom w:val="none" w:sz="0" w:space="0" w:color="auto"/>
        <w:right w:val="none" w:sz="0" w:space="0" w:color="auto"/>
      </w:divBdr>
      <w:divsChild>
        <w:div w:id="881984839">
          <w:marLeft w:val="0"/>
          <w:marRight w:val="0"/>
          <w:marTop w:val="0"/>
          <w:marBottom w:val="0"/>
          <w:divBdr>
            <w:top w:val="none" w:sz="0" w:space="0" w:color="auto"/>
            <w:left w:val="none" w:sz="0" w:space="0" w:color="auto"/>
            <w:bottom w:val="none" w:sz="0" w:space="0" w:color="auto"/>
            <w:right w:val="none" w:sz="0" w:space="0" w:color="auto"/>
          </w:divBdr>
        </w:div>
        <w:div w:id="2043093216">
          <w:marLeft w:val="0"/>
          <w:marRight w:val="0"/>
          <w:marTop w:val="0"/>
          <w:marBottom w:val="0"/>
          <w:divBdr>
            <w:top w:val="none" w:sz="0" w:space="0" w:color="auto"/>
            <w:left w:val="none" w:sz="0" w:space="0" w:color="auto"/>
            <w:bottom w:val="none" w:sz="0" w:space="0" w:color="auto"/>
            <w:right w:val="none" w:sz="0" w:space="0" w:color="auto"/>
          </w:divBdr>
        </w:div>
        <w:div w:id="1328555539">
          <w:marLeft w:val="0"/>
          <w:marRight w:val="0"/>
          <w:marTop w:val="0"/>
          <w:marBottom w:val="0"/>
          <w:divBdr>
            <w:top w:val="none" w:sz="0" w:space="0" w:color="auto"/>
            <w:left w:val="none" w:sz="0" w:space="0" w:color="auto"/>
            <w:bottom w:val="none" w:sz="0" w:space="0" w:color="auto"/>
            <w:right w:val="none" w:sz="0" w:space="0" w:color="auto"/>
          </w:divBdr>
        </w:div>
        <w:div w:id="687024479">
          <w:marLeft w:val="0"/>
          <w:marRight w:val="0"/>
          <w:marTop w:val="0"/>
          <w:marBottom w:val="0"/>
          <w:divBdr>
            <w:top w:val="none" w:sz="0" w:space="0" w:color="auto"/>
            <w:left w:val="none" w:sz="0" w:space="0" w:color="auto"/>
            <w:bottom w:val="none" w:sz="0" w:space="0" w:color="auto"/>
            <w:right w:val="none" w:sz="0" w:space="0" w:color="auto"/>
          </w:divBdr>
        </w:div>
        <w:div w:id="982079405">
          <w:marLeft w:val="0"/>
          <w:marRight w:val="0"/>
          <w:marTop w:val="0"/>
          <w:marBottom w:val="0"/>
          <w:divBdr>
            <w:top w:val="none" w:sz="0" w:space="0" w:color="auto"/>
            <w:left w:val="none" w:sz="0" w:space="0" w:color="auto"/>
            <w:bottom w:val="none" w:sz="0" w:space="0" w:color="auto"/>
            <w:right w:val="none" w:sz="0" w:space="0" w:color="auto"/>
          </w:divBdr>
        </w:div>
        <w:div w:id="640967975">
          <w:marLeft w:val="0"/>
          <w:marRight w:val="0"/>
          <w:marTop w:val="0"/>
          <w:marBottom w:val="0"/>
          <w:divBdr>
            <w:top w:val="none" w:sz="0" w:space="0" w:color="auto"/>
            <w:left w:val="none" w:sz="0" w:space="0" w:color="auto"/>
            <w:bottom w:val="none" w:sz="0" w:space="0" w:color="auto"/>
            <w:right w:val="none" w:sz="0" w:space="0" w:color="auto"/>
          </w:divBdr>
        </w:div>
        <w:div w:id="740714301">
          <w:marLeft w:val="0"/>
          <w:marRight w:val="0"/>
          <w:marTop w:val="0"/>
          <w:marBottom w:val="0"/>
          <w:divBdr>
            <w:top w:val="none" w:sz="0" w:space="0" w:color="auto"/>
            <w:left w:val="none" w:sz="0" w:space="0" w:color="auto"/>
            <w:bottom w:val="none" w:sz="0" w:space="0" w:color="auto"/>
            <w:right w:val="none" w:sz="0" w:space="0" w:color="auto"/>
          </w:divBdr>
        </w:div>
        <w:div w:id="853226900">
          <w:marLeft w:val="0"/>
          <w:marRight w:val="0"/>
          <w:marTop w:val="0"/>
          <w:marBottom w:val="0"/>
          <w:divBdr>
            <w:top w:val="none" w:sz="0" w:space="0" w:color="auto"/>
            <w:left w:val="none" w:sz="0" w:space="0" w:color="auto"/>
            <w:bottom w:val="none" w:sz="0" w:space="0" w:color="auto"/>
            <w:right w:val="none" w:sz="0" w:space="0" w:color="auto"/>
          </w:divBdr>
        </w:div>
        <w:div w:id="223838140">
          <w:marLeft w:val="0"/>
          <w:marRight w:val="0"/>
          <w:marTop w:val="0"/>
          <w:marBottom w:val="0"/>
          <w:divBdr>
            <w:top w:val="none" w:sz="0" w:space="0" w:color="auto"/>
            <w:left w:val="none" w:sz="0" w:space="0" w:color="auto"/>
            <w:bottom w:val="none" w:sz="0" w:space="0" w:color="auto"/>
            <w:right w:val="none" w:sz="0" w:space="0" w:color="auto"/>
          </w:divBdr>
        </w:div>
        <w:div w:id="2094273852">
          <w:marLeft w:val="0"/>
          <w:marRight w:val="0"/>
          <w:marTop w:val="0"/>
          <w:marBottom w:val="0"/>
          <w:divBdr>
            <w:top w:val="none" w:sz="0" w:space="0" w:color="auto"/>
            <w:left w:val="none" w:sz="0" w:space="0" w:color="auto"/>
            <w:bottom w:val="none" w:sz="0" w:space="0" w:color="auto"/>
            <w:right w:val="none" w:sz="0" w:space="0" w:color="auto"/>
          </w:divBdr>
        </w:div>
        <w:div w:id="1020158293">
          <w:marLeft w:val="0"/>
          <w:marRight w:val="0"/>
          <w:marTop w:val="0"/>
          <w:marBottom w:val="0"/>
          <w:divBdr>
            <w:top w:val="none" w:sz="0" w:space="0" w:color="auto"/>
            <w:left w:val="none" w:sz="0" w:space="0" w:color="auto"/>
            <w:bottom w:val="none" w:sz="0" w:space="0" w:color="auto"/>
            <w:right w:val="none" w:sz="0" w:space="0" w:color="auto"/>
          </w:divBdr>
        </w:div>
        <w:div w:id="222182140">
          <w:marLeft w:val="0"/>
          <w:marRight w:val="0"/>
          <w:marTop w:val="0"/>
          <w:marBottom w:val="0"/>
          <w:divBdr>
            <w:top w:val="none" w:sz="0" w:space="0" w:color="auto"/>
            <w:left w:val="none" w:sz="0" w:space="0" w:color="auto"/>
            <w:bottom w:val="none" w:sz="0" w:space="0" w:color="auto"/>
            <w:right w:val="none" w:sz="0" w:space="0" w:color="auto"/>
          </w:divBdr>
        </w:div>
        <w:div w:id="1788307424">
          <w:marLeft w:val="0"/>
          <w:marRight w:val="0"/>
          <w:marTop w:val="0"/>
          <w:marBottom w:val="0"/>
          <w:divBdr>
            <w:top w:val="none" w:sz="0" w:space="0" w:color="auto"/>
            <w:left w:val="none" w:sz="0" w:space="0" w:color="auto"/>
            <w:bottom w:val="none" w:sz="0" w:space="0" w:color="auto"/>
            <w:right w:val="none" w:sz="0" w:space="0" w:color="auto"/>
          </w:divBdr>
        </w:div>
        <w:div w:id="911281304">
          <w:marLeft w:val="0"/>
          <w:marRight w:val="0"/>
          <w:marTop w:val="0"/>
          <w:marBottom w:val="0"/>
          <w:divBdr>
            <w:top w:val="none" w:sz="0" w:space="0" w:color="auto"/>
            <w:left w:val="none" w:sz="0" w:space="0" w:color="auto"/>
            <w:bottom w:val="none" w:sz="0" w:space="0" w:color="auto"/>
            <w:right w:val="none" w:sz="0" w:space="0" w:color="auto"/>
          </w:divBdr>
        </w:div>
        <w:div w:id="740367355">
          <w:marLeft w:val="0"/>
          <w:marRight w:val="0"/>
          <w:marTop w:val="0"/>
          <w:marBottom w:val="0"/>
          <w:divBdr>
            <w:top w:val="none" w:sz="0" w:space="0" w:color="auto"/>
            <w:left w:val="none" w:sz="0" w:space="0" w:color="auto"/>
            <w:bottom w:val="none" w:sz="0" w:space="0" w:color="auto"/>
            <w:right w:val="none" w:sz="0" w:space="0" w:color="auto"/>
          </w:divBdr>
        </w:div>
        <w:div w:id="1807353022">
          <w:marLeft w:val="0"/>
          <w:marRight w:val="0"/>
          <w:marTop w:val="0"/>
          <w:marBottom w:val="0"/>
          <w:divBdr>
            <w:top w:val="none" w:sz="0" w:space="0" w:color="auto"/>
            <w:left w:val="none" w:sz="0" w:space="0" w:color="auto"/>
            <w:bottom w:val="none" w:sz="0" w:space="0" w:color="auto"/>
            <w:right w:val="none" w:sz="0" w:space="0" w:color="auto"/>
          </w:divBdr>
        </w:div>
        <w:div w:id="59376600">
          <w:marLeft w:val="0"/>
          <w:marRight w:val="0"/>
          <w:marTop w:val="0"/>
          <w:marBottom w:val="0"/>
          <w:divBdr>
            <w:top w:val="none" w:sz="0" w:space="0" w:color="auto"/>
            <w:left w:val="none" w:sz="0" w:space="0" w:color="auto"/>
            <w:bottom w:val="none" w:sz="0" w:space="0" w:color="auto"/>
            <w:right w:val="none" w:sz="0" w:space="0" w:color="auto"/>
          </w:divBdr>
        </w:div>
        <w:div w:id="2031444732">
          <w:marLeft w:val="0"/>
          <w:marRight w:val="0"/>
          <w:marTop w:val="0"/>
          <w:marBottom w:val="0"/>
          <w:divBdr>
            <w:top w:val="none" w:sz="0" w:space="0" w:color="auto"/>
            <w:left w:val="none" w:sz="0" w:space="0" w:color="auto"/>
            <w:bottom w:val="none" w:sz="0" w:space="0" w:color="auto"/>
            <w:right w:val="none" w:sz="0" w:space="0" w:color="auto"/>
          </w:divBdr>
        </w:div>
        <w:div w:id="1892232456">
          <w:marLeft w:val="0"/>
          <w:marRight w:val="0"/>
          <w:marTop w:val="0"/>
          <w:marBottom w:val="0"/>
          <w:divBdr>
            <w:top w:val="none" w:sz="0" w:space="0" w:color="auto"/>
            <w:left w:val="none" w:sz="0" w:space="0" w:color="auto"/>
            <w:bottom w:val="none" w:sz="0" w:space="0" w:color="auto"/>
            <w:right w:val="none" w:sz="0" w:space="0" w:color="auto"/>
          </w:divBdr>
        </w:div>
        <w:div w:id="390276141">
          <w:marLeft w:val="0"/>
          <w:marRight w:val="0"/>
          <w:marTop w:val="0"/>
          <w:marBottom w:val="0"/>
          <w:divBdr>
            <w:top w:val="none" w:sz="0" w:space="0" w:color="auto"/>
            <w:left w:val="none" w:sz="0" w:space="0" w:color="auto"/>
            <w:bottom w:val="none" w:sz="0" w:space="0" w:color="auto"/>
            <w:right w:val="none" w:sz="0" w:space="0" w:color="auto"/>
          </w:divBdr>
        </w:div>
        <w:div w:id="1547067046">
          <w:marLeft w:val="0"/>
          <w:marRight w:val="0"/>
          <w:marTop w:val="0"/>
          <w:marBottom w:val="0"/>
          <w:divBdr>
            <w:top w:val="none" w:sz="0" w:space="0" w:color="auto"/>
            <w:left w:val="none" w:sz="0" w:space="0" w:color="auto"/>
            <w:bottom w:val="none" w:sz="0" w:space="0" w:color="auto"/>
            <w:right w:val="none" w:sz="0" w:space="0" w:color="auto"/>
          </w:divBdr>
        </w:div>
        <w:div w:id="793672811">
          <w:marLeft w:val="0"/>
          <w:marRight w:val="0"/>
          <w:marTop w:val="0"/>
          <w:marBottom w:val="0"/>
          <w:divBdr>
            <w:top w:val="none" w:sz="0" w:space="0" w:color="auto"/>
            <w:left w:val="none" w:sz="0" w:space="0" w:color="auto"/>
            <w:bottom w:val="none" w:sz="0" w:space="0" w:color="auto"/>
            <w:right w:val="none" w:sz="0" w:space="0" w:color="auto"/>
          </w:divBdr>
        </w:div>
        <w:div w:id="1275290758">
          <w:marLeft w:val="0"/>
          <w:marRight w:val="0"/>
          <w:marTop w:val="0"/>
          <w:marBottom w:val="0"/>
          <w:divBdr>
            <w:top w:val="none" w:sz="0" w:space="0" w:color="auto"/>
            <w:left w:val="none" w:sz="0" w:space="0" w:color="auto"/>
            <w:bottom w:val="none" w:sz="0" w:space="0" w:color="auto"/>
            <w:right w:val="none" w:sz="0" w:space="0" w:color="auto"/>
          </w:divBdr>
        </w:div>
        <w:div w:id="129565690">
          <w:marLeft w:val="0"/>
          <w:marRight w:val="0"/>
          <w:marTop w:val="0"/>
          <w:marBottom w:val="0"/>
          <w:divBdr>
            <w:top w:val="none" w:sz="0" w:space="0" w:color="auto"/>
            <w:left w:val="none" w:sz="0" w:space="0" w:color="auto"/>
            <w:bottom w:val="none" w:sz="0" w:space="0" w:color="auto"/>
            <w:right w:val="none" w:sz="0" w:space="0" w:color="auto"/>
          </w:divBdr>
        </w:div>
        <w:div w:id="601182203">
          <w:marLeft w:val="0"/>
          <w:marRight w:val="0"/>
          <w:marTop w:val="0"/>
          <w:marBottom w:val="0"/>
          <w:divBdr>
            <w:top w:val="none" w:sz="0" w:space="0" w:color="auto"/>
            <w:left w:val="none" w:sz="0" w:space="0" w:color="auto"/>
            <w:bottom w:val="none" w:sz="0" w:space="0" w:color="auto"/>
            <w:right w:val="none" w:sz="0" w:space="0" w:color="auto"/>
          </w:divBdr>
        </w:div>
        <w:div w:id="1758600526">
          <w:marLeft w:val="0"/>
          <w:marRight w:val="0"/>
          <w:marTop w:val="0"/>
          <w:marBottom w:val="0"/>
          <w:divBdr>
            <w:top w:val="none" w:sz="0" w:space="0" w:color="auto"/>
            <w:left w:val="none" w:sz="0" w:space="0" w:color="auto"/>
            <w:bottom w:val="none" w:sz="0" w:space="0" w:color="auto"/>
            <w:right w:val="none" w:sz="0" w:space="0" w:color="auto"/>
          </w:divBdr>
        </w:div>
        <w:div w:id="1213151082">
          <w:marLeft w:val="0"/>
          <w:marRight w:val="0"/>
          <w:marTop w:val="0"/>
          <w:marBottom w:val="0"/>
          <w:divBdr>
            <w:top w:val="none" w:sz="0" w:space="0" w:color="auto"/>
            <w:left w:val="none" w:sz="0" w:space="0" w:color="auto"/>
            <w:bottom w:val="none" w:sz="0" w:space="0" w:color="auto"/>
            <w:right w:val="none" w:sz="0" w:space="0" w:color="auto"/>
          </w:divBdr>
        </w:div>
        <w:div w:id="2138909942">
          <w:marLeft w:val="0"/>
          <w:marRight w:val="0"/>
          <w:marTop w:val="0"/>
          <w:marBottom w:val="0"/>
          <w:divBdr>
            <w:top w:val="none" w:sz="0" w:space="0" w:color="auto"/>
            <w:left w:val="none" w:sz="0" w:space="0" w:color="auto"/>
            <w:bottom w:val="none" w:sz="0" w:space="0" w:color="auto"/>
            <w:right w:val="none" w:sz="0" w:space="0" w:color="auto"/>
          </w:divBdr>
        </w:div>
        <w:div w:id="2117289190">
          <w:marLeft w:val="0"/>
          <w:marRight w:val="0"/>
          <w:marTop w:val="0"/>
          <w:marBottom w:val="0"/>
          <w:divBdr>
            <w:top w:val="none" w:sz="0" w:space="0" w:color="auto"/>
            <w:left w:val="none" w:sz="0" w:space="0" w:color="auto"/>
            <w:bottom w:val="none" w:sz="0" w:space="0" w:color="auto"/>
            <w:right w:val="none" w:sz="0" w:space="0" w:color="auto"/>
          </w:divBdr>
        </w:div>
        <w:div w:id="1423792302">
          <w:marLeft w:val="0"/>
          <w:marRight w:val="0"/>
          <w:marTop w:val="0"/>
          <w:marBottom w:val="0"/>
          <w:divBdr>
            <w:top w:val="none" w:sz="0" w:space="0" w:color="auto"/>
            <w:left w:val="none" w:sz="0" w:space="0" w:color="auto"/>
            <w:bottom w:val="none" w:sz="0" w:space="0" w:color="auto"/>
            <w:right w:val="none" w:sz="0" w:space="0" w:color="auto"/>
          </w:divBdr>
        </w:div>
        <w:div w:id="963468204">
          <w:marLeft w:val="0"/>
          <w:marRight w:val="0"/>
          <w:marTop w:val="0"/>
          <w:marBottom w:val="0"/>
          <w:divBdr>
            <w:top w:val="none" w:sz="0" w:space="0" w:color="auto"/>
            <w:left w:val="none" w:sz="0" w:space="0" w:color="auto"/>
            <w:bottom w:val="none" w:sz="0" w:space="0" w:color="auto"/>
            <w:right w:val="none" w:sz="0" w:space="0" w:color="auto"/>
          </w:divBdr>
        </w:div>
        <w:div w:id="2016222387">
          <w:marLeft w:val="0"/>
          <w:marRight w:val="0"/>
          <w:marTop w:val="0"/>
          <w:marBottom w:val="0"/>
          <w:divBdr>
            <w:top w:val="none" w:sz="0" w:space="0" w:color="auto"/>
            <w:left w:val="none" w:sz="0" w:space="0" w:color="auto"/>
            <w:bottom w:val="none" w:sz="0" w:space="0" w:color="auto"/>
            <w:right w:val="none" w:sz="0" w:space="0" w:color="auto"/>
          </w:divBdr>
        </w:div>
        <w:div w:id="513347654">
          <w:marLeft w:val="0"/>
          <w:marRight w:val="0"/>
          <w:marTop w:val="0"/>
          <w:marBottom w:val="0"/>
          <w:divBdr>
            <w:top w:val="none" w:sz="0" w:space="0" w:color="auto"/>
            <w:left w:val="none" w:sz="0" w:space="0" w:color="auto"/>
            <w:bottom w:val="none" w:sz="0" w:space="0" w:color="auto"/>
            <w:right w:val="none" w:sz="0" w:space="0" w:color="auto"/>
          </w:divBdr>
        </w:div>
        <w:div w:id="1831797358">
          <w:marLeft w:val="0"/>
          <w:marRight w:val="0"/>
          <w:marTop w:val="0"/>
          <w:marBottom w:val="0"/>
          <w:divBdr>
            <w:top w:val="none" w:sz="0" w:space="0" w:color="auto"/>
            <w:left w:val="none" w:sz="0" w:space="0" w:color="auto"/>
            <w:bottom w:val="none" w:sz="0" w:space="0" w:color="auto"/>
            <w:right w:val="none" w:sz="0" w:space="0" w:color="auto"/>
          </w:divBdr>
        </w:div>
        <w:div w:id="867789528">
          <w:marLeft w:val="0"/>
          <w:marRight w:val="0"/>
          <w:marTop w:val="0"/>
          <w:marBottom w:val="0"/>
          <w:divBdr>
            <w:top w:val="none" w:sz="0" w:space="0" w:color="auto"/>
            <w:left w:val="none" w:sz="0" w:space="0" w:color="auto"/>
            <w:bottom w:val="none" w:sz="0" w:space="0" w:color="auto"/>
            <w:right w:val="none" w:sz="0" w:space="0" w:color="auto"/>
          </w:divBdr>
        </w:div>
        <w:div w:id="2023700033">
          <w:marLeft w:val="0"/>
          <w:marRight w:val="0"/>
          <w:marTop w:val="0"/>
          <w:marBottom w:val="0"/>
          <w:divBdr>
            <w:top w:val="none" w:sz="0" w:space="0" w:color="auto"/>
            <w:left w:val="none" w:sz="0" w:space="0" w:color="auto"/>
            <w:bottom w:val="none" w:sz="0" w:space="0" w:color="auto"/>
            <w:right w:val="none" w:sz="0" w:space="0" w:color="auto"/>
          </w:divBdr>
        </w:div>
        <w:div w:id="2017803532">
          <w:marLeft w:val="0"/>
          <w:marRight w:val="0"/>
          <w:marTop w:val="0"/>
          <w:marBottom w:val="0"/>
          <w:divBdr>
            <w:top w:val="none" w:sz="0" w:space="0" w:color="auto"/>
            <w:left w:val="none" w:sz="0" w:space="0" w:color="auto"/>
            <w:bottom w:val="none" w:sz="0" w:space="0" w:color="auto"/>
            <w:right w:val="none" w:sz="0" w:space="0" w:color="auto"/>
          </w:divBdr>
        </w:div>
        <w:div w:id="556817153">
          <w:marLeft w:val="0"/>
          <w:marRight w:val="0"/>
          <w:marTop w:val="0"/>
          <w:marBottom w:val="0"/>
          <w:divBdr>
            <w:top w:val="none" w:sz="0" w:space="0" w:color="auto"/>
            <w:left w:val="none" w:sz="0" w:space="0" w:color="auto"/>
            <w:bottom w:val="none" w:sz="0" w:space="0" w:color="auto"/>
            <w:right w:val="none" w:sz="0" w:space="0" w:color="auto"/>
          </w:divBdr>
        </w:div>
        <w:div w:id="1783382596">
          <w:marLeft w:val="0"/>
          <w:marRight w:val="0"/>
          <w:marTop w:val="0"/>
          <w:marBottom w:val="0"/>
          <w:divBdr>
            <w:top w:val="none" w:sz="0" w:space="0" w:color="auto"/>
            <w:left w:val="none" w:sz="0" w:space="0" w:color="auto"/>
            <w:bottom w:val="none" w:sz="0" w:space="0" w:color="auto"/>
            <w:right w:val="none" w:sz="0" w:space="0" w:color="auto"/>
          </w:divBdr>
        </w:div>
        <w:div w:id="1148550190">
          <w:marLeft w:val="0"/>
          <w:marRight w:val="0"/>
          <w:marTop w:val="0"/>
          <w:marBottom w:val="0"/>
          <w:divBdr>
            <w:top w:val="none" w:sz="0" w:space="0" w:color="auto"/>
            <w:left w:val="none" w:sz="0" w:space="0" w:color="auto"/>
            <w:bottom w:val="none" w:sz="0" w:space="0" w:color="auto"/>
            <w:right w:val="none" w:sz="0" w:space="0" w:color="auto"/>
          </w:divBdr>
        </w:div>
        <w:div w:id="516162746">
          <w:marLeft w:val="0"/>
          <w:marRight w:val="0"/>
          <w:marTop w:val="0"/>
          <w:marBottom w:val="0"/>
          <w:divBdr>
            <w:top w:val="none" w:sz="0" w:space="0" w:color="auto"/>
            <w:left w:val="none" w:sz="0" w:space="0" w:color="auto"/>
            <w:bottom w:val="none" w:sz="0" w:space="0" w:color="auto"/>
            <w:right w:val="none" w:sz="0" w:space="0" w:color="auto"/>
          </w:divBdr>
        </w:div>
        <w:div w:id="1376465554">
          <w:marLeft w:val="0"/>
          <w:marRight w:val="0"/>
          <w:marTop w:val="0"/>
          <w:marBottom w:val="0"/>
          <w:divBdr>
            <w:top w:val="none" w:sz="0" w:space="0" w:color="auto"/>
            <w:left w:val="none" w:sz="0" w:space="0" w:color="auto"/>
            <w:bottom w:val="none" w:sz="0" w:space="0" w:color="auto"/>
            <w:right w:val="none" w:sz="0" w:space="0" w:color="auto"/>
          </w:divBdr>
        </w:div>
        <w:div w:id="376121726">
          <w:marLeft w:val="0"/>
          <w:marRight w:val="0"/>
          <w:marTop w:val="0"/>
          <w:marBottom w:val="0"/>
          <w:divBdr>
            <w:top w:val="none" w:sz="0" w:space="0" w:color="auto"/>
            <w:left w:val="none" w:sz="0" w:space="0" w:color="auto"/>
            <w:bottom w:val="none" w:sz="0" w:space="0" w:color="auto"/>
            <w:right w:val="none" w:sz="0" w:space="0" w:color="auto"/>
          </w:divBdr>
        </w:div>
        <w:div w:id="1699358008">
          <w:marLeft w:val="0"/>
          <w:marRight w:val="0"/>
          <w:marTop w:val="0"/>
          <w:marBottom w:val="0"/>
          <w:divBdr>
            <w:top w:val="none" w:sz="0" w:space="0" w:color="auto"/>
            <w:left w:val="none" w:sz="0" w:space="0" w:color="auto"/>
            <w:bottom w:val="none" w:sz="0" w:space="0" w:color="auto"/>
            <w:right w:val="none" w:sz="0" w:space="0" w:color="auto"/>
          </w:divBdr>
        </w:div>
        <w:div w:id="1594626037">
          <w:marLeft w:val="0"/>
          <w:marRight w:val="0"/>
          <w:marTop w:val="0"/>
          <w:marBottom w:val="0"/>
          <w:divBdr>
            <w:top w:val="none" w:sz="0" w:space="0" w:color="auto"/>
            <w:left w:val="none" w:sz="0" w:space="0" w:color="auto"/>
            <w:bottom w:val="none" w:sz="0" w:space="0" w:color="auto"/>
            <w:right w:val="none" w:sz="0" w:space="0" w:color="auto"/>
          </w:divBdr>
        </w:div>
        <w:div w:id="961494707">
          <w:marLeft w:val="0"/>
          <w:marRight w:val="0"/>
          <w:marTop w:val="0"/>
          <w:marBottom w:val="0"/>
          <w:divBdr>
            <w:top w:val="none" w:sz="0" w:space="0" w:color="auto"/>
            <w:left w:val="none" w:sz="0" w:space="0" w:color="auto"/>
            <w:bottom w:val="none" w:sz="0" w:space="0" w:color="auto"/>
            <w:right w:val="none" w:sz="0" w:space="0" w:color="auto"/>
          </w:divBdr>
        </w:div>
        <w:div w:id="1933465021">
          <w:marLeft w:val="0"/>
          <w:marRight w:val="0"/>
          <w:marTop w:val="0"/>
          <w:marBottom w:val="0"/>
          <w:divBdr>
            <w:top w:val="none" w:sz="0" w:space="0" w:color="auto"/>
            <w:left w:val="none" w:sz="0" w:space="0" w:color="auto"/>
            <w:bottom w:val="none" w:sz="0" w:space="0" w:color="auto"/>
            <w:right w:val="none" w:sz="0" w:space="0" w:color="auto"/>
          </w:divBdr>
        </w:div>
        <w:div w:id="14806842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tabula.technolog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pidemiologia.salud.gob.mx/anuario/html/anuari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F876B-B7C2-4254-8CED-B7FF09ABA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1731</Words>
  <Characters>9521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BEATRIZ IBARRA LEON</dc:creator>
  <cp:keywords/>
  <dc:description/>
  <cp:lastModifiedBy>KARINA BEATRIZ IBARRA LEON</cp:lastModifiedBy>
  <cp:revision>5</cp:revision>
  <dcterms:created xsi:type="dcterms:W3CDTF">2016-04-05T16:36:00Z</dcterms:created>
  <dcterms:modified xsi:type="dcterms:W3CDTF">2016-04-05T16:58:00Z</dcterms:modified>
</cp:coreProperties>
</file>